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在迎接创建国家卫生县城复审暨城乡环境综合整治推进会议上的讲话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迎接创建国家卫生县城复审暨城乡环境综合整治推进会议上的讲话（两篇）同志们：这次会议的主要目的是让大家进一步认识迎接创建国家卫生县城复审工作的重要性，再次动员全县上下统一思想，坚定信心，再鼓干劲，再加压力，确保我县迎接创建国家卫生县城复审和...</w:t>
      </w:r>
    </w:p>
    <w:p>
      <w:pPr>
        <w:ind w:left="0" w:right="0" w:firstLine="560"/>
        <w:spacing w:before="450" w:after="450" w:line="312" w:lineRule="auto"/>
      </w:pPr>
      <w:r>
        <w:rPr>
          <w:rFonts w:ascii="宋体" w:hAnsi="宋体" w:eastAsia="宋体" w:cs="宋体"/>
          <w:color w:val="000"/>
          <w:sz w:val="28"/>
          <w:szCs w:val="28"/>
        </w:rPr>
        <w:t xml:space="preserve">在迎接创建国家卫生县城复审暨城乡环境综合整治推进会议上的讲话（两篇）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本溪县形象、事关本溪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宋体" w:hAnsi="宋体" w:eastAsia="宋体" w:cs="宋体"/>
          <w:color w:val="000"/>
          <w:sz w:val="28"/>
          <w:szCs w:val="28"/>
        </w:rPr>
        <w:t xml:space="preserve">在全县2024年创建国家卫生县城工作推进会议上的讲话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反馈我县创建国家卫生县城暗访检查情况，研究问题整改措施，安排部署长效机制建立和迎接技术评估等工作，动员全县各级各部门单位咬定目标，奋力攻坚，迅速投入到迎评工作中来，确保创建一举成功。刚才，×县长传达了《×县创建国家卫生县城工作情况暗访报告》并通报了问题整改情况。希望各级各部门坚持问题导向，进一步坚定创建信心，持续加压实干，再掀创建高潮，确保顺利通过技术评估。下面，就做好当前创卫工作，我讲几点意见：</w:t>
      </w:r>
    </w:p>
    <w:p>
      <w:pPr>
        <w:ind w:left="0" w:right="0" w:firstLine="560"/>
        <w:spacing w:before="450" w:after="450" w:line="312" w:lineRule="auto"/>
      </w:pPr>
      <w:r>
        <w:rPr>
          <w:rFonts w:ascii="宋体" w:hAnsi="宋体" w:eastAsia="宋体" w:cs="宋体"/>
          <w:color w:val="000"/>
          <w:sz w:val="28"/>
          <w:szCs w:val="28"/>
        </w:rPr>
        <w:t xml:space="preserve">一、坚定信心决心，迅速凝聚创卫迎评思想共识</w:t>
      </w:r>
    </w:p>
    <w:p>
      <w:pPr>
        <w:ind w:left="0" w:right="0" w:firstLine="560"/>
        <w:spacing w:before="450" w:after="450" w:line="312" w:lineRule="auto"/>
      </w:pPr>
      <w:r>
        <w:rPr>
          <w:rFonts w:ascii="宋体" w:hAnsi="宋体" w:eastAsia="宋体" w:cs="宋体"/>
          <w:color w:val="000"/>
          <w:sz w:val="28"/>
          <w:szCs w:val="28"/>
        </w:rPr>
        <w:t xml:space="preserve">创建国家卫生县城工作启动以来，全县各级各部门坚持“条块结合、分线负责、分网格推进”的工作机制，凝心聚力，攻坚克难，强力推进。特别是各创卫职责部门和网格牵头单位，发扬“干拼抢”的奉献精神，做了大量卓有成效的工作。通过全县上下的共同努力，我县利用短短1个多月的时间打了一场漂亮的翻身仗，顺利通过国家卫生县城暗访检查，得到各级领导和广大群众一致好评，进一步振奋了精神、鼓舞了干劲。</w:t>
      </w:r>
    </w:p>
    <w:p>
      <w:pPr>
        <w:ind w:left="0" w:right="0" w:firstLine="560"/>
        <w:spacing w:before="450" w:after="450" w:line="312" w:lineRule="auto"/>
      </w:pPr>
      <w:r>
        <w:rPr>
          <w:rFonts w:ascii="宋体" w:hAnsi="宋体" w:eastAsia="宋体" w:cs="宋体"/>
          <w:color w:val="000"/>
          <w:sz w:val="28"/>
          <w:szCs w:val="28"/>
        </w:rPr>
        <w:t xml:space="preserve">成绩值得肯定，但创城还没有结束，现在还不是总结成绩的时候，从省暗访反馈的情况来看，尽管我县通过了暗访，但仍然存在不少问题，部分问题还比较突出。主要表现在，一是环境整治不彻底，精细化管理程度不高。环卫保洁体系不完善，保洁质量和水平不高，离“到边到沿”的要求还有差距；</w:t>
      </w:r>
    </w:p>
    <w:p>
      <w:pPr>
        <w:ind w:left="0" w:right="0" w:firstLine="560"/>
        <w:spacing w:before="450" w:after="450" w:line="312" w:lineRule="auto"/>
      </w:pPr>
      <w:r>
        <w:rPr>
          <w:rFonts w:ascii="宋体" w:hAnsi="宋体" w:eastAsia="宋体" w:cs="宋体"/>
          <w:color w:val="000"/>
          <w:sz w:val="28"/>
          <w:szCs w:val="28"/>
        </w:rPr>
        <w:t xml:space="preserve">城中村和城乡结合部整治不彻底，立面粉刷覆盖率和背街小巷硬化率不高，仍然存在较多卫生死角。二是部分重点工作未完成，基础设施欠账依然较多。农贸市场改造提升档次不高，卫生管理不到位；</w:t>
      </w:r>
    </w:p>
    <w:p>
      <w:pPr>
        <w:ind w:left="0" w:right="0" w:firstLine="560"/>
        <w:spacing w:before="450" w:after="450" w:line="312" w:lineRule="auto"/>
      </w:pPr>
      <w:r>
        <w:rPr>
          <w:rFonts w:ascii="宋体" w:hAnsi="宋体" w:eastAsia="宋体" w:cs="宋体"/>
          <w:color w:val="000"/>
          <w:sz w:val="28"/>
          <w:szCs w:val="28"/>
        </w:rPr>
        <w:t xml:space="preserve">公厕、垃圾中转建设推进缓慢，粪便无害化处理厂合作项目停滞；</w:t>
      </w:r>
    </w:p>
    <w:p>
      <w:pPr>
        <w:ind w:left="0" w:right="0" w:firstLine="560"/>
        <w:spacing w:before="450" w:after="450" w:line="312" w:lineRule="auto"/>
      </w:pPr>
      <w:r>
        <w:rPr>
          <w:rFonts w:ascii="宋体" w:hAnsi="宋体" w:eastAsia="宋体" w:cs="宋体"/>
          <w:color w:val="000"/>
          <w:sz w:val="28"/>
          <w:szCs w:val="28"/>
        </w:rPr>
        <w:t xml:space="preserve">水体整治不彻底、不到位，历史欠账较大；</w:t>
      </w:r>
    </w:p>
    <w:p>
      <w:pPr>
        <w:ind w:left="0" w:right="0" w:firstLine="560"/>
        <w:spacing w:before="450" w:after="450" w:line="312" w:lineRule="auto"/>
      </w:pPr>
      <w:r>
        <w:rPr>
          <w:rFonts w:ascii="宋体" w:hAnsi="宋体" w:eastAsia="宋体" w:cs="宋体"/>
          <w:color w:val="000"/>
          <w:sz w:val="28"/>
          <w:szCs w:val="28"/>
        </w:rPr>
        <w:t xml:space="preserve">路沿石、绿化带等市政维护不完善，仍有部分缺失。三是长效机制未建立，反弹现象明显。暗访结束后，部分单位工作有所放松，不少问题出现明显反弹，店外经营、占道经营、马路市场和乱贴乱画、乱停乱放等“十乱”现象有所抬头，反弹明显。</w:t>
      </w:r>
    </w:p>
    <w:p>
      <w:pPr>
        <w:ind w:left="0" w:right="0" w:firstLine="560"/>
        <w:spacing w:before="450" w:after="450" w:line="312" w:lineRule="auto"/>
      </w:pPr>
      <w:r>
        <w:rPr>
          <w:rFonts w:ascii="宋体" w:hAnsi="宋体" w:eastAsia="宋体" w:cs="宋体"/>
          <w:color w:val="000"/>
          <w:sz w:val="28"/>
          <w:szCs w:val="28"/>
        </w:rPr>
        <w:t xml:space="preserve">对于这些问题，省市要求我们举一反三、限期整改，市里还将对整改情况进行现场督导。希望各相关部门坚持问题导向，采取切实有效办法，认真整改到位。根据创建程序，暗访通过之后，将转入迎接技术评估阶段。技术评估是我县创卫工作的收官之战，前期的努力和付出，都凝聚在这最后一步。如果不能顺利跨过这道门槛，我们为之付出的所有工作都会前功尽弃。各职责部门和网格牵头单位要发扬连续作战的拼搏精神，强化责任意识、问题意识和标准意识，全面做好迎接技术评估各项工作，以决战必胜的气魄和胆略，以志在必得的信心和决心，发起最后的冲锋，确保国家卫生县城创建一举成功。</w:t>
      </w:r>
    </w:p>
    <w:p>
      <w:pPr>
        <w:ind w:left="0" w:right="0" w:firstLine="560"/>
        <w:spacing w:before="450" w:after="450" w:line="312" w:lineRule="auto"/>
      </w:pPr>
      <w:r>
        <w:rPr>
          <w:rFonts w:ascii="宋体" w:hAnsi="宋体" w:eastAsia="宋体" w:cs="宋体"/>
          <w:color w:val="000"/>
          <w:sz w:val="28"/>
          <w:szCs w:val="28"/>
        </w:rPr>
        <w:t xml:space="preserve">二、坚持高标定位，全面提升整体创建水平</w:t>
      </w:r>
    </w:p>
    <w:p>
      <w:pPr>
        <w:ind w:left="0" w:right="0" w:firstLine="560"/>
        <w:spacing w:before="450" w:after="450" w:line="312" w:lineRule="auto"/>
      </w:pPr>
      <w:r>
        <w:rPr>
          <w:rFonts w:ascii="宋体" w:hAnsi="宋体" w:eastAsia="宋体" w:cs="宋体"/>
          <w:color w:val="000"/>
          <w:sz w:val="28"/>
          <w:szCs w:val="28"/>
        </w:rPr>
        <w:t xml:space="preserve">各相关部门要围绕技术评估和国家卫生县城的各项指标，抓紧查漏补缺、完善提高，坚持“抓整治、抓管理、抓细节、抓亮点”，切实解决好“最后一公里”问题。</w:t>
      </w:r>
    </w:p>
    <w:p>
      <w:pPr>
        <w:ind w:left="0" w:right="0" w:firstLine="560"/>
        <w:spacing w:before="450" w:after="450" w:line="312" w:lineRule="auto"/>
      </w:pPr>
      <w:r>
        <w:rPr>
          <w:rFonts w:ascii="宋体" w:hAnsi="宋体" w:eastAsia="宋体" w:cs="宋体"/>
          <w:color w:val="000"/>
          <w:sz w:val="28"/>
          <w:szCs w:val="28"/>
        </w:rPr>
        <w:t xml:space="preserve">（一）建立长效机制，巩固创建成果。</w:t>
      </w:r>
    </w:p>
    <w:p>
      <w:pPr>
        <w:ind w:left="0" w:right="0" w:firstLine="560"/>
        <w:spacing w:before="450" w:after="450" w:line="312" w:lineRule="auto"/>
      </w:pPr>
      <w:r>
        <w:rPr>
          <w:rFonts w:ascii="宋体" w:hAnsi="宋体" w:eastAsia="宋体" w:cs="宋体"/>
          <w:color w:val="000"/>
          <w:sz w:val="28"/>
          <w:szCs w:val="28"/>
        </w:rPr>
        <w:t xml:space="preserve">创建国家卫生县城，绝不仅仅是为了拿块牌子、得个荣誉，更重要的是以创促建，形成城市卫生管理的长效机制，持续提升×形象，长久惠及广大市民。因此，县委、县政府下定决心，要研究建立巩固创卫成果、实现城市规范管理的长效机制。前期，创卫办组织相关部门的负责同志分别到×市和×县进行了观摩学习，大家都深有感触。各有关部门特别是主要职责部门和×街道，要树牢长效管理的思想意识，结合各自特点，认真研究制定符合×实际、具有可操作性的长效机制工作方案，要将创卫工作重心由突击集中整治转向长效常态管理，从经费、人员、制度、措施、考核方面通盘考虑，制定相应长效管理制度和相关领域改革意见，真正使创卫成为一种常态工作、一种自觉行动。县创卫办结合外地经验，起草了《长效机制工作方案》，各有关部门要认真研究讨论，及时提报修改意见。</w:t>
      </w:r>
    </w:p>
    <w:p>
      <w:pPr>
        <w:ind w:left="0" w:right="0" w:firstLine="560"/>
        <w:spacing w:before="450" w:after="450" w:line="312" w:lineRule="auto"/>
      </w:pPr>
      <w:r>
        <w:rPr>
          <w:rFonts w:ascii="宋体" w:hAnsi="宋体" w:eastAsia="宋体" w:cs="宋体"/>
          <w:color w:val="000"/>
          <w:sz w:val="28"/>
          <w:szCs w:val="28"/>
        </w:rPr>
        <w:t xml:space="preserve">（二）严格工作标准，全面提升打造。</w:t>
      </w:r>
    </w:p>
    <w:p>
      <w:pPr>
        <w:ind w:left="0" w:right="0" w:firstLine="560"/>
        <w:spacing w:before="450" w:after="450" w:line="312" w:lineRule="auto"/>
      </w:pPr>
      <w:r>
        <w:rPr>
          <w:rFonts w:ascii="宋体" w:hAnsi="宋体" w:eastAsia="宋体" w:cs="宋体"/>
          <w:color w:val="000"/>
          <w:sz w:val="28"/>
          <w:szCs w:val="28"/>
        </w:rPr>
        <w:t xml:space="preserve">技术评估涉及9大类196项指标，除了对我们确定的样本点进行现场检查外，还将随机进行抽查。相比暗访环节，技术评估中对各项指标的刚性要求更强，检查更深入、更细致、更全面。不仅要看硬件设施、看面上情况，还要查资料、查软件，评价我们的创卫过程，检查各类基础档案和技术资料。今天会上印发了《×县创建国家卫生县城迎检技术评估工作方案》和《关于上报迎接技术评估样本点的通知》，各级各部门单位特别是主要职责部门和×街道，要严格按照创卫责任分工，精挑细选样本点，对确定的样本点，要对照指标一项一项地查问题、找不足，一条一条抓达标、提档次。在全面达标的基础上，必须强化精品意识，在城市面貌、基础设施、环境卫生、“五小”场所等方面，选择基础较好的单位和路段，培育典型，打造亮点。</w:t>
      </w:r>
    </w:p>
    <w:p>
      <w:pPr>
        <w:ind w:left="0" w:right="0" w:firstLine="560"/>
        <w:spacing w:before="450" w:after="450" w:line="312" w:lineRule="auto"/>
      </w:pPr>
      <w:r>
        <w:rPr>
          <w:rFonts w:ascii="宋体" w:hAnsi="宋体" w:eastAsia="宋体" w:cs="宋体"/>
          <w:color w:val="000"/>
          <w:sz w:val="28"/>
          <w:szCs w:val="28"/>
        </w:rPr>
        <w:t xml:space="preserve">（三）完善工作资料，抓好档案整理。</w:t>
      </w:r>
    </w:p>
    <w:p>
      <w:pPr>
        <w:ind w:left="0" w:right="0" w:firstLine="560"/>
        <w:spacing w:before="450" w:after="450" w:line="312" w:lineRule="auto"/>
      </w:pPr>
      <w:r>
        <w:rPr>
          <w:rFonts w:ascii="宋体" w:hAnsi="宋体" w:eastAsia="宋体" w:cs="宋体"/>
          <w:color w:val="000"/>
          <w:sz w:val="28"/>
          <w:szCs w:val="28"/>
        </w:rPr>
        <w:t xml:space="preserve">创卫工作档案及资料收集整理是技术评估的必查内容，是全面展示创卫过程和成果的关键项目。这是一项细致活、技术活，关键在于我们的责任心、精细度。各级各部门要明确专人负责，按照档案资料整理的有关要求，高质量地做好创卫资料收集建档工作，绝不能出现缺项漏项、重复雷同、应付造假等现象。各有关职责部门同时还要督促指导医院、学校、车站、建筑工地、居民小区、“五小”场所等重点区域，准备好相应的现场档案资料，确保档案资料整理不丢分、少丢分。</w:t>
      </w:r>
    </w:p>
    <w:p>
      <w:pPr>
        <w:ind w:left="0" w:right="0" w:firstLine="560"/>
        <w:spacing w:before="450" w:after="450" w:line="312" w:lineRule="auto"/>
      </w:pPr>
      <w:r>
        <w:rPr>
          <w:rFonts w:ascii="宋体" w:hAnsi="宋体" w:eastAsia="宋体" w:cs="宋体"/>
          <w:color w:val="000"/>
          <w:sz w:val="28"/>
          <w:szCs w:val="28"/>
        </w:rPr>
        <w:t xml:space="preserve">三、坚守责任担当，继续保持强大推进合力</w:t>
      </w:r>
    </w:p>
    <w:p>
      <w:pPr>
        <w:ind w:left="0" w:right="0" w:firstLine="560"/>
        <w:spacing w:before="450" w:after="450" w:line="312" w:lineRule="auto"/>
      </w:pPr>
      <w:r>
        <w:rPr>
          <w:rFonts w:ascii="宋体" w:hAnsi="宋体" w:eastAsia="宋体" w:cs="宋体"/>
          <w:color w:val="000"/>
          <w:sz w:val="28"/>
          <w:szCs w:val="28"/>
        </w:rPr>
        <w:t xml:space="preserve">创卫技术评估工作标准高、要求严，是决定创卫成败的关键一战。各级各部门要树立标准意识、精品意识，以舍我其谁的担当、科学务实的态度、决战决胜的决心，坚决打赢这场收官之战。</w:t>
      </w:r>
    </w:p>
    <w:p>
      <w:pPr>
        <w:ind w:left="0" w:right="0" w:firstLine="560"/>
        <w:spacing w:before="450" w:after="450" w:line="312" w:lineRule="auto"/>
      </w:pPr>
      <w:r>
        <w:rPr>
          <w:rFonts w:ascii="宋体" w:hAnsi="宋体" w:eastAsia="宋体" w:cs="宋体"/>
          <w:color w:val="000"/>
          <w:sz w:val="28"/>
          <w:szCs w:val="28"/>
        </w:rPr>
        <w:t xml:space="preserve">一要强化领导责任。各网格牵头单位要把本网格责任单位和相关的人员队伍召集起来，明确责任，强化督导，抓好落实，全力打好新一轮攻坚战。各职能部门和×街道要对各自领域的薄弱环节，特别是创卫暗访问题和反弹问题，进行全面梳理，形成责任清单，明确时限、措施和责任人，一件件地解决，一项项地落实。要进一步夯实行业监管和属地管理责任，落实强有力的整改提升措施，坚决不松劲头、不降标准。</w:t>
      </w:r>
    </w:p>
    <w:p>
      <w:pPr>
        <w:ind w:left="0" w:right="0" w:firstLine="560"/>
        <w:spacing w:before="450" w:after="450" w:line="312" w:lineRule="auto"/>
      </w:pPr>
      <w:r>
        <w:rPr>
          <w:rFonts w:ascii="宋体" w:hAnsi="宋体" w:eastAsia="宋体" w:cs="宋体"/>
          <w:color w:val="000"/>
          <w:sz w:val="28"/>
          <w:szCs w:val="28"/>
        </w:rPr>
        <w:t xml:space="preserve">二要强化技术指导。各有关部门单位要根据各自在创卫工作中承担的任务，对照《国家卫生县城标准》，从最薄弱的环节查起，从最容易被忽视的问题查起，举一反三，查漏补缺，提档升级。卫计、综合行政执法、环保、食药、住建、市场监管、房产、教体、宣传和×街道等部门要分别成立相应工作组，对样本点进行跟进指导，确保达标。正式评估前，县里还将邀请省、市专家，对我县创卫工作进行模拟技术评估，并根据评估结果，继续实行对各网格和职能部门排名通报制度，切实推动工作落实。</w:t>
      </w:r>
    </w:p>
    <w:p>
      <w:pPr>
        <w:ind w:left="0" w:right="0" w:firstLine="560"/>
        <w:spacing w:before="450" w:after="450" w:line="312" w:lineRule="auto"/>
      </w:pPr>
      <w:r>
        <w:rPr>
          <w:rFonts w:ascii="宋体" w:hAnsi="宋体" w:eastAsia="宋体" w:cs="宋体"/>
          <w:color w:val="000"/>
          <w:sz w:val="28"/>
          <w:szCs w:val="28"/>
        </w:rPr>
        <w:t xml:space="preserve">三要严格督查追责。县创卫办效能督察组要跟进督查考核，及时督促调度、推进工作，加大现场督导力度；</w:t>
      </w:r>
    </w:p>
    <w:p>
      <w:pPr>
        <w:ind w:left="0" w:right="0" w:firstLine="560"/>
        <w:spacing w:before="450" w:after="450" w:line="312" w:lineRule="auto"/>
      </w:pPr>
      <w:r>
        <w:rPr>
          <w:rFonts w:ascii="宋体" w:hAnsi="宋体" w:eastAsia="宋体" w:cs="宋体"/>
          <w:color w:val="000"/>
          <w:sz w:val="28"/>
          <w:szCs w:val="28"/>
        </w:rPr>
        <w:t xml:space="preserve">要继续坚持工作通报、重点督办和销号管理等制度，高标准、严要求，确保我们打造的样本点体现水平、彰显特色。同时，落实责任追究，对在技术评估环节中出现问题、影响创卫工作成绩的，县委县政府还将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同志们，创建国家卫生县城已经到了最关键、最紧要的关头，我们又将迎来一次新的检验。各职责部门和网格牵头单位要继续保持昂扬斗志，鼓足干劲，再接再励，确保创建一举成功，向全县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2025-04-27T01:40:21+08:00</dcterms:created>
  <dcterms:modified xsi:type="dcterms:W3CDTF">2025-04-27T01:40:21+08:00</dcterms:modified>
</cp:coreProperties>
</file>

<file path=docProps/custom.xml><?xml version="1.0" encoding="utf-8"?>
<Properties xmlns="http://schemas.openxmlformats.org/officeDocument/2006/custom-properties" xmlns:vt="http://schemas.openxmlformats.org/officeDocument/2006/docPropsVTypes"/>
</file>