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市财政局创建文明单位工作方案</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市财政局创建文明单位工作方案为进一步巩固和深化我局全国文明单位创建成果，推动创建工作经常化、制度化、规范化，不断提高创建水平，根据上级文明办的指导意见和“XX市财政局2024-2024创建全国文明单位工作规划”，制定如下实施方案：一、指导思...</w:t>
      </w:r>
    </w:p>
    <w:p>
      <w:pPr>
        <w:ind w:left="0" w:right="0" w:firstLine="560"/>
        <w:spacing w:before="450" w:after="450" w:line="312" w:lineRule="auto"/>
      </w:pPr>
      <w:r>
        <w:rPr>
          <w:rFonts w:ascii="宋体" w:hAnsi="宋体" w:eastAsia="宋体" w:cs="宋体"/>
          <w:color w:val="000"/>
          <w:sz w:val="28"/>
          <w:szCs w:val="28"/>
        </w:rPr>
        <w:t xml:space="preserve">市财政局创建文明单位工作方案</w:t>
      </w:r>
    </w:p>
    <w:p>
      <w:pPr>
        <w:ind w:left="0" w:right="0" w:firstLine="560"/>
        <w:spacing w:before="450" w:after="450" w:line="312" w:lineRule="auto"/>
      </w:pPr>
      <w:r>
        <w:rPr>
          <w:rFonts w:ascii="宋体" w:hAnsi="宋体" w:eastAsia="宋体" w:cs="宋体"/>
          <w:color w:val="000"/>
          <w:sz w:val="28"/>
          <w:szCs w:val="28"/>
        </w:rPr>
        <w:t xml:space="preserve">为进一步巩固和深化我局全国文明单位创建成果，推动创建工作经常化、制度化、规范化，不断提高创建水平，根据上级文明办的指导意见和“XX市财政局2024-2024创建全国文明单位工作规划”，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和习总书记系列讲话精神，以提高干部职工文明素质和单位文明程度为目标，以社会主义核心价值体系建设为根本，坚持“创新载体、丰富内容、常态推进、巩固提高、典型带动、辐射深化”的创建思路，不断提升干部职工精神文化追求，推动各项工作全面发展，为服务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坚强有为，队伍团结奋进;思想教育深入，道德建设扎实;学习风气浓厚，文体活动活跃;内外环境优美，精神品格高尚;为民务实清廉，理财科学精细;服务优质高效，工作成效显著。全面完成2024年度文明单位创建目标任务，顺利通过文明单位年度检查验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局文明单位创建工作领导小组的领导下，坚持文明单位创建和财政业务工作“两手抓、两手都要硬”的方针，把创建活动摆上重要议事日程，计划周密、目标明确、方案具体、措施有力、责任落实，确保创建活动扎实推进。</w:t>
      </w:r>
    </w:p>
    <w:p>
      <w:pPr>
        <w:ind w:left="0" w:right="0" w:firstLine="560"/>
        <w:spacing w:before="450" w:after="450" w:line="312" w:lineRule="auto"/>
      </w:pPr>
      <w:r>
        <w:rPr>
          <w:rFonts w:ascii="宋体" w:hAnsi="宋体" w:eastAsia="宋体" w:cs="宋体"/>
          <w:color w:val="000"/>
          <w:sz w:val="28"/>
          <w:szCs w:val="28"/>
        </w:rPr>
        <w:t xml:space="preserve">局创建办负责创建活动的日常工作，围绕全国文明单位标准和测评体系要求，从实从严抓好创建活动的组织实施和协调保障工作，确保2024年度文明单位创建工作有效落实。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根据各级文明委的要求，通过营造“五个氛围”、落实“三个到位”、推进“五个结合”、抓好“三个重点”等途径，确保创建工作取得实效。</w:t>
      </w:r>
    </w:p>
    <w:p>
      <w:pPr>
        <w:ind w:left="0" w:right="0" w:firstLine="560"/>
        <w:spacing w:before="450" w:after="450" w:line="312" w:lineRule="auto"/>
      </w:pPr>
      <w:r>
        <w:rPr>
          <w:rFonts w:ascii="宋体" w:hAnsi="宋体" w:eastAsia="宋体" w:cs="宋体"/>
          <w:color w:val="000"/>
          <w:sz w:val="28"/>
          <w:szCs w:val="28"/>
        </w:rPr>
        <w:t xml:space="preserve">(一)营造“五个氛围”</w:t>
      </w:r>
    </w:p>
    <w:p>
      <w:pPr>
        <w:ind w:left="0" w:right="0" w:firstLine="560"/>
        <w:spacing w:before="450" w:after="450" w:line="312" w:lineRule="auto"/>
      </w:pPr>
      <w:r>
        <w:rPr>
          <w:rFonts w:ascii="宋体" w:hAnsi="宋体" w:eastAsia="宋体" w:cs="宋体"/>
          <w:color w:val="000"/>
          <w:sz w:val="28"/>
          <w:szCs w:val="28"/>
        </w:rPr>
        <w:t xml:space="preserve">要根据上级创建工作部署，进行再学习、再动员、再部署，掀起人人想创建、争创建的新热潮，努力营造一个团结进取的政治氛围，宽松和谐的人际氛围，健康向上的文化氛围，优美清新的环境氛围，井然有序的工作氛围。</w:t>
      </w:r>
    </w:p>
    <w:p>
      <w:pPr>
        <w:ind w:left="0" w:right="0" w:firstLine="560"/>
        <w:spacing w:before="450" w:after="450" w:line="312" w:lineRule="auto"/>
      </w:pPr>
      <w:r>
        <w:rPr>
          <w:rFonts w:ascii="宋体" w:hAnsi="宋体" w:eastAsia="宋体" w:cs="宋体"/>
          <w:color w:val="000"/>
          <w:sz w:val="28"/>
          <w:szCs w:val="28"/>
        </w:rPr>
        <w:t xml:space="preserve">(二)落实“三个到位”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局创建全国文明单位领导小组要切实担当起责任，带领全局上下统一思想想，众志成城，步调一致，推进创建。二是计划部署到位。要将创建工作融入到财政工作中，与财政中心工作同计划、同布置、同落实、同检查、同考核，以创建工作促进财政业务工作，以业务成绩检验创建工作成效。三是经费保障到位。在加强干部职工的教育培训工作、丰富精神文化生活、完善办公和生活场所基础设施、净化美化亮化环境、建立完善相关档案资料等方面都要给予适当的经费投入支持。</w:t>
      </w:r>
    </w:p>
    <w:p>
      <w:pPr>
        <w:ind w:left="0" w:right="0" w:firstLine="560"/>
        <w:spacing w:before="450" w:after="450" w:line="312" w:lineRule="auto"/>
      </w:pPr>
      <w:r>
        <w:rPr>
          <w:rFonts w:ascii="宋体" w:hAnsi="宋体" w:eastAsia="宋体" w:cs="宋体"/>
          <w:color w:val="000"/>
          <w:sz w:val="28"/>
          <w:szCs w:val="28"/>
        </w:rPr>
        <w:t xml:space="preserve">(三)推进“五个结合”。</w:t>
      </w:r>
    </w:p>
    <w:p>
      <w:pPr>
        <w:ind w:left="0" w:right="0" w:firstLine="560"/>
        <w:spacing w:before="450" w:after="450" w:line="312" w:lineRule="auto"/>
      </w:pPr>
      <w:r>
        <w:rPr>
          <w:rFonts w:ascii="宋体" w:hAnsi="宋体" w:eastAsia="宋体" w:cs="宋体"/>
          <w:color w:val="000"/>
          <w:sz w:val="28"/>
          <w:szCs w:val="28"/>
        </w:rPr>
        <w:t xml:space="preserve">要结合财政工作实际，拓展创建工作的内涵，推进“五个结合”。即创建工作同基层党组织建设相结合，同党风廉政建设相结合，同财政业务工作相结合，同教育培训相结合，同“创先争优”活动相结合。</w:t>
      </w:r>
    </w:p>
    <w:p>
      <w:pPr>
        <w:ind w:left="0" w:right="0" w:firstLine="560"/>
        <w:spacing w:before="450" w:after="450" w:line="312" w:lineRule="auto"/>
      </w:pPr>
      <w:r>
        <w:rPr>
          <w:rFonts w:ascii="宋体" w:hAnsi="宋体" w:eastAsia="宋体" w:cs="宋体"/>
          <w:color w:val="000"/>
          <w:sz w:val="28"/>
          <w:szCs w:val="28"/>
        </w:rPr>
        <w:t xml:space="preserve">(四)抓好“三个重点”。</w:t>
      </w:r>
    </w:p>
    <w:p>
      <w:pPr>
        <w:ind w:left="0" w:right="0" w:firstLine="560"/>
        <w:spacing w:before="450" w:after="450" w:line="312" w:lineRule="auto"/>
      </w:pPr>
      <w:r>
        <w:rPr>
          <w:rFonts w:ascii="宋体" w:hAnsi="宋体" w:eastAsia="宋体" w:cs="宋体"/>
          <w:color w:val="000"/>
          <w:sz w:val="28"/>
          <w:szCs w:val="28"/>
        </w:rPr>
        <w:t xml:space="preserve">一是做好“节庆”文章。以重要节庆活动为载体，丰富和突显创建主题。春节、元旦期间开展帮扶、慰问活动，大力营造“团结、欢乐、幸福、和谐”的节日气氛;清明节组织党员干部开展“继承先烈遗志，开拓美好未来”感恩主题活动;“三八”节组织开展登山、跳绳活动;“五一”开展争创“巾帼文明岗”、“青年文明号”主题活动;“六一”突出“关爱儿童、献爱心”主题;“七一”突出“创先争优”主题;“八一”突出“拥军优属”主题;“中秋”突出“尊老”、“关爱老人”主题;“十一”突出“爱国奉献”主题等。二是发挥“群团”优势。深入推进“党建带三建”活动，在局机关党委的领导下，工青妇群团组织要充分发挥各自优势，从本组织的特点出发开展“五星级职工之家”、“巾帼文明岗”“青年文明号”等创建活动。以活动促创建，以创建激发活力，充分发挥群团组织在创建文明单位中的主力军作用。三是狠抓“责任”落实。局创建办要及时制定创建活动总体方案。要有开展活动的目标、思路、举措和方法;各科室单位人员要分工协作，履职尽责，确保创建过程中的每项工作、每个环节都有人落实;要及时做好创建工作总结，积累经验，找出差距，不断提高。</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(一)提升财政管理科学化精细化水平，不断创造新业绩，实现物质文明新突破</w:t>
      </w:r>
    </w:p>
    <w:p>
      <w:pPr>
        <w:ind w:left="0" w:right="0" w:firstLine="560"/>
        <w:spacing w:before="450" w:after="450" w:line="312" w:lineRule="auto"/>
      </w:pPr>
      <w:r>
        <w:rPr>
          <w:rFonts w:ascii="宋体" w:hAnsi="宋体" w:eastAsia="宋体" w:cs="宋体"/>
          <w:color w:val="000"/>
          <w:sz w:val="28"/>
          <w:szCs w:val="28"/>
        </w:rPr>
        <w:t xml:space="preserve">落实好国家各项财政政策，采取有力措施组织好财政收入，确保财政收入稳定增长;支持转变经济发展方式，促进经济结构调整，推动项目建设，不断壮大财源;进一步优化财政支出结构，切实保障和改善民生;坚持依法理财、深化财政改革，推进财政科学化精细化管理，不断提高财政绩效。</w:t>
      </w:r>
    </w:p>
    <w:p>
      <w:pPr>
        <w:ind w:left="0" w:right="0" w:firstLine="560"/>
        <w:spacing w:before="450" w:after="450" w:line="312" w:lineRule="auto"/>
      </w:pPr>
      <w:r>
        <w:rPr>
          <w:rFonts w:ascii="宋体" w:hAnsi="宋体" w:eastAsia="宋体" w:cs="宋体"/>
          <w:color w:val="000"/>
          <w:sz w:val="28"/>
          <w:szCs w:val="28"/>
        </w:rPr>
        <w:t xml:space="preserve">牵头单位及责任人：预算科</w:t>
      </w:r>
    </w:p>
    <w:p>
      <w:pPr>
        <w:ind w:left="0" w:right="0" w:firstLine="560"/>
        <w:spacing w:before="450" w:after="450" w:line="312" w:lineRule="auto"/>
      </w:pPr>
      <w:r>
        <w:rPr>
          <w:rFonts w:ascii="宋体" w:hAnsi="宋体" w:eastAsia="宋体" w:cs="宋体"/>
          <w:color w:val="000"/>
          <w:sz w:val="28"/>
          <w:szCs w:val="28"/>
        </w:rPr>
        <w:t xml:space="preserve">沈国举</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(二)加强精神文明建设，积极践行社会主义核心价值体系</w:t>
      </w:r>
    </w:p>
    <w:p>
      <w:pPr>
        <w:ind w:left="0" w:right="0" w:firstLine="560"/>
        <w:spacing w:before="450" w:after="450" w:line="312" w:lineRule="auto"/>
      </w:pPr>
      <w:r>
        <w:rPr>
          <w:rFonts w:ascii="宋体" w:hAnsi="宋体" w:eastAsia="宋体" w:cs="宋体"/>
          <w:color w:val="000"/>
          <w:sz w:val="28"/>
          <w:szCs w:val="28"/>
        </w:rPr>
        <w:t xml:space="preserve">按照创建全国文明单位测评体系的要求，结合本局的实际，组织开设道德讲堂和身边好人评议，进行法制和诚信建设主题宣传活动，开展文明优质服务活动，扎实推进文明有礼培育和学习雷锋志愿服务活动，开展读书学习交流活动，认真开展文明上网、文明交通、文明餐桌和文化体育活动，积极开展帮扶共建，推进优美环境建设。</w:t>
      </w:r>
    </w:p>
    <w:p>
      <w:pPr>
        <w:ind w:left="0" w:right="0" w:firstLine="560"/>
        <w:spacing w:before="450" w:after="450" w:line="312" w:lineRule="auto"/>
      </w:pPr>
      <w:r>
        <w:rPr>
          <w:rFonts w:ascii="宋体" w:hAnsi="宋体" w:eastAsia="宋体" w:cs="宋体"/>
          <w:color w:val="000"/>
          <w:sz w:val="28"/>
          <w:szCs w:val="28"/>
        </w:rPr>
        <w:t xml:space="preserve">1、推进道德讲堂建设</w:t>
      </w:r>
    </w:p>
    <w:p>
      <w:pPr>
        <w:ind w:left="0" w:right="0" w:firstLine="560"/>
        <w:spacing w:before="450" w:after="450" w:line="312" w:lineRule="auto"/>
      </w:pPr>
      <w:r>
        <w:rPr>
          <w:rFonts w:ascii="宋体" w:hAnsi="宋体" w:eastAsia="宋体" w:cs="宋体"/>
          <w:color w:val="000"/>
          <w:sz w:val="28"/>
          <w:szCs w:val="28"/>
        </w:rPr>
        <w:t xml:space="preserve">(1)结合财政工作实际，以加强“四德”建设为重点，通过评选和学习道德模范、进行会计诚信演讲比赛、开设专家讲坛等形式，使道德讲堂活动经常化。(2)按照流程规范、简洁、实效的原则，通过诵、听、看、悟、思等形式，引导干部职工培养和实践正确的道德观。(3)通过书法摄影作品展出、设立内网道德讲坛等形式，营造深厚的道德文化氛围。</w:t>
      </w:r>
    </w:p>
    <w:p>
      <w:pPr>
        <w:ind w:left="0" w:right="0" w:firstLine="560"/>
        <w:spacing w:before="450" w:after="450" w:line="312" w:lineRule="auto"/>
      </w:pPr>
      <w:r>
        <w:rPr>
          <w:rFonts w:ascii="宋体" w:hAnsi="宋体" w:eastAsia="宋体" w:cs="宋体"/>
          <w:color w:val="000"/>
          <w:sz w:val="28"/>
          <w:szCs w:val="28"/>
        </w:rPr>
        <w:t xml:space="preserve">牵头单位及责任人：干教中心</w:t>
      </w:r>
    </w:p>
    <w:p>
      <w:pPr>
        <w:ind w:left="0" w:right="0" w:firstLine="560"/>
        <w:spacing w:before="450" w:after="450" w:line="312" w:lineRule="auto"/>
      </w:pPr>
      <w:r>
        <w:rPr>
          <w:rFonts w:ascii="宋体" w:hAnsi="宋体" w:eastAsia="宋体" w:cs="宋体"/>
          <w:color w:val="000"/>
          <w:sz w:val="28"/>
          <w:szCs w:val="28"/>
        </w:rPr>
        <w:t xml:space="preserve">曹会丰;会计科</w:t>
      </w:r>
    </w:p>
    <w:p>
      <w:pPr>
        <w:ind w:left="0" w:right="0" w:firstLine="560"/>
        <w:spacing w:before="450" w:after="450" w:line="312" w:lineRule="auto"/>
      </w:pPr>
      <w:r>
        <w:rPr>
          <w:rFonts w:ascii="宋体" w:hAnsi="宋体" w:eastAsia="宋体" w:cs="宋体"/>
          <w:color w:val="000"/>
          <w:sz w:val="28"/>
          <w:szCs w:val="28"/>
        </w:rPr>
        <w:t xml:space="preserve">杨献春;信息中心钟伟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2、开展文明优质服务。(1)制订《XX市财政局文明优质服务实施方案》;(2)窗口单位根据自身业务工作特点制订《XX市优质服务制度规范和服务承诺》;(3)建立健全优质服务常态化管理措施;(4)开展优质服务主题活动：结合财政工作开展“创先争优”和“做人民满意公务员”活动，评选“巾帼文明岗”、“党员先锋岗”、“先进集体”、“先进工作者”，树立模范典型;(5)对取得上述荣誉的优质服务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齐向前;人事科</w:t>
      </w:r>
    </w:p>
    <w:p>
      <w:pPr>
        <w:ind w:left="0" w:right="0" w:firstLine="560"/>
        <w:spacing w:before="450" w:after="450" w:line="312" w:lineRule="auto"/>
      </w:pPr>
      <w:r>
        <w:rPr>
          <w:rFonts w:ascii="宋体" w:hAnsi="宋体" w:eastAsia="宋体" w:cs="宋体"/>
          <w:color w:val="000"/>
          <w:sz w:val="28"/>
          <w:szCs w:val="28"/>
        </w:rPr>
        <w:t xml:space="preserve">郭林;</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3、推进学习型机关建设</w:t>
      </w:r>
    </w:p>
    <w:p>
      <w:pPr>
        <w:ind w:left="0" w:right="0" w:firstLine="560"/>
        <w:spacing w:before="450" w:after="450" w:line="312" w:lineRule="auto"/>
      </w:pPr>
      <w:r>
        <w:rPr>
          <w:rFonts w:ascii="宋体" w:hAnsi="宋体" w:eastAsia="宋体" w:cs="宋体"/>
          <w:color w:val="000"/>
          <w:sz w:val="28"/>
          <w:szCs w:val="28"/>
        </w:rPr>
        <w:t xml:space="preserve">(1)制订2024年理论学习和业务学习培训计划。(2)订阅理论和业务学习书刊。(3)制订《XX市财政局干部职工学习读书情况考核和奖励办法》，实行促学、考学、助学、用学。(4)开展推进“讲学习，提素质，作贡献”读书交流活动，推动学习型机关建设顺利进行。</w:t>
      </w:r>
    </w:p>
    <w:p>
      <w:pPr>
        <w:ind w:left="0" w:right="0" w:firstLine="560"/>
        <w:spacing w:before="450" w:after="450" w:line="312" w:lineRule="auto"/>
      </w:pPr>
      <w:r>
        <w:rPr>
          <w:rFonts w:ascii="宋体" w:hAnsi="宋体" w:eastAsia="宋体" w:cs="宋体"/>
          <w:color w:val="000"/>
          <w:sz w:val="28"/>
          <w:szCs w:val="28"/>
        </w:rPr>
        <w:t xml:space="preserve">牵头单位及责任人：人事科郭林;政研室</w:t>
      </w:r>
    </w:p>
    <w:p>
      <w:pPr>
        <w:ind w:left="0" w:right="0" w:firstLine="560"/>
        <w:spacing w:before="450" w:after="450" w:line="312" w:lineRule="auto"/>
      </w:pPr>
      <w:r>
        <w:rPr>
          <w:rFonts w:ascii="宋体" w:hAnsi="宋体" w:eastAsia="宋体" w:cs="宋体"/>
          <w:color w:val="000"/>
          <w:sz w:val="28"/>
          <w:szCs w:val="28"/>
        </w:rPr>
        <w:t xml:space="preserve">董华亭</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4、进行文明有礼培育</w:t>
      </w:r>
    </w:p>
    <w:p>
      <w:pPr>
        <w:ind w:left="0" w:right="0" w:firstLine="560"/>
        <w:spacing w:before="450" w:after="450" w:line="312" w:lineRule="auto"/>
      </w:pPr>
      <w:r>
        <w:rPr>
          <w:rFonts w:ascii="宋体" w:hAnsi="宋体" w:eastAsia="宋体" w:cs="宋体"/>
          <w:color w:val="000"/>
          <w:sz w:val="28"/>
          <w:szCs w:val="28"/>
        </w:rPr>
        <w:t xml:space="preserve">(1)制订《2024年XX市财政局文明有礼培育实施方案》。(2)进一步完善《XX市财政局干部职工文明守则》。(3)进一步完善《XX市财政局干部职工文明有礼考核办法》，规范干部职工的行为举止，在单位内部团结谦让、和睦相处，在社会上树立文明形象。</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齐向前;人事科</w:t>
      </w:r>
    </w:p>
    <w:p>
      <w:pPr>
        <w:ind w:left="0" w:right="0" w:firstLine="560"/>
        <w:spacing w:before="450" w:after="450" w:line="312" w:lineRule="auto"/>
      </w:pPr>
      <w:r>
        <w:rPr>
          <w:rFonts w:ascii="宋体" w:hAnsi="宋体" w:eastAsia="宋体" w:cs="宋体"/>
          <w:color w:val="000"/>
          <w:sz w:val="28"/>
          <w:szCs w:val="28"/>
        </w:rPr>
        <w:t xml:space="preserve">郭林</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5、深入开展学习雷锋活动，大力弘扬雷锋精神</w:t>
      </w:r>
    </w:p>
    <w:p>
      <w:pPr>
        <w:ind w:left="0" w:right="0" w:firstLine="560"/>
        <w:spacing w:before="450" w:after="450" w:line="312" w:lineRule="auto"/>
      </w:pPr>
      <w:r>
        <w:rPr>
          <w:rFonts w:ascii="宋体" w:hAnsi="宋体" w:eastAsia="宋体" w:cs="宋体"/>
          <w:color w:val="000"/>
          <w:sz w:val="28"/>
          <w:szCs w:val="28"/>
        </w:rPr>
        <w:t xml:space="preserve">(1)制订《2024年XX市财政局学雷锋志愿服务活动实施方案》。(2)积极开展“文明上网”、“文明交通”、“文明旅游”活动。(3)以传承雷锋精神为主题，积极创新内容、创新形式、创新手段，推动学雷锋活动常态化、机制化。</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(1)突出抓好社区、农村愿服务活动。以空巢老人、留守儿童、困难家庭等为重点，广泛开展志愿服务进社区和扶贫帮困活动。(2)大力推进环境保护、平安志愿服务活动，普及生态文明理念和交通法规知识，提高卫生、环保、文明意识。(3)认真开展党员志愿服务活动。以党支部为核心，把党员志愿服务与“两学一做”学习教育活动结合起来，推动在职党员自觉认领项目，积极参与志愿服务。(4)根据志愿服务项目的内容，组织好岗前培训，提高服务者素质，对志愿服务工作突出的志愿者进行表扬和奖励，树立典范。(5)支持志愿服务工作。结合工作实际，安排活动时间，提供必需的活动经费保障，单位注册志愿者人数达到90%以上。</w:t>
      </w:r>
    </w:p>
    <w:p>
      <w:pPr>
        <w:ind w:left="0" w:right="0" w:firstLine="560"/>
        <w:spacing w:before="450" w:after="450" w:line="312" w:lineRule="auto"/>
      </w:pPr>
      <w:r>
        <w:rPr>
          <w:rFonts w:ascii="宋体" w:hAnsi="宋体" w:eastAsia="宋体" w:cs="宋体"/>
          <w:color w:val="000"/>
          <w:sz w:val="28"/>
          <w:szCs w:val="28"/>
        </w:rPr>
        <w:t xml:space="preserve">牵头单位及责任人：各党支部书记;机关党委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7、开展勤俭节约和文明餐桌活动</w:t>
      </w:r>
    </w:p>
    <w:p>
      <w:pPr>
        <w:ind w:left="0" w:right="0" w:firstLine="560"/>
        <w:spacing w:before="450" w:after="450" w:line="312" w:lineRule="auto"/>
      </w:pPr>
      <w:r>
        <w:rPr>
          <w:rFonts w:ascii="宋体" w:hAnsi="宋体" w:eastAsia="宋体" w:cs="宋体"/>
          <w:color w:val="000"/>
          <w:sz w:val="28"/>
          <w:szCs w:val="28"/>
        </w:rPr>
        <w:t xml:space="preserve">(1)制订《XX市财政局“勤俭节约、反对浪费”活动实施方案》。(2)完善《XX市财政局节能减排措施》等制度。(3)开展经常性的勤俭节约教育活动。(4)做好单位开展勤俭节约的资料收集和立卷工作(包括文字材料和图片)。</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齐向前;后勤中心</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8、开展文化体育活动。(1)制订《XX市财政局2024年文体活动实施方案》。(2)完善文化体育活动场所，增添设施，满足干部职工的需求。(3)组织开展经常性的全民健身体育活动和文化活动。(4)培养一批文体活动骨干力量，指导和组织文体活动。</w:t>
      </w:r>
    </w:p>
    <w:p>
      <w:pPr>
        <w:ind w:left="0" w:right="0" w:firstLine="560"/>
        <w:spacing w:before="450" w:after="450" w:line="312" w:lineRule="auto"/>
      </w:pPr>
      <w:r>
        <w:rPr>
          <w:rFonts w:ascii="宋体" w:hAnsi="宋体" w:eastAsia="宋体" w:cs="宋体"/>
          <w:color w:val="000"/>
          <w:sz w:val="28"/>
          <w:szCs w:val="28"/>
        </w:rPr>
        <w:t xml:space="preserve">牵头单位及责任人：机关党委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9、积极参与帮扶共建工作。(1)制订《XX市财政局2024年帮扶共建实施方案》。(2)积极参与各种形式的帮扶共建具体活动，组织党员干部到驻村第一书记所在村开展帮扶工作。(3)发挥财政部门政策优势，组织开展对农村、社区、困难人群的结对帮扶活动。</w:t>
      </w:r>
    </w:p>
    <w:p>
      <w:pPr>
        <w:ind w:left="0" w:right="0" w:firstLine="560"/>
        <w:spacing w:before="450" w:after="450" w:line="312" w:lineRule="auto"/>
      </w:pPr>
      <w:r>
        <w:rPr>
          <w:rFonts w:ascii="宋体" w:hAnsi="宋体" w:eastAsia="宋体" w:cs="宋体"/>
          <w:color w:val="000"/>
          <w:sz w:val="28"/>
          <w:szCs w:val="28"/>
        </w:rPr>
        <w:t xml:space="preserve">牵头单位及责任人：人事科</w:t>
      </w:r>
    </w:p>
    <w:p>
      <w:pPr>
        <w:ind w:left="0" w:right="0" w:firstLine="560"/>
        <w:spacing w:before="450" w:after="450" w:line="312" w:lineRule="auto"/>
      </w:pPr>
      <w:r>
        <w:rPr>
          <w:rFonts w:ascii="宋体" w:hAnsi="宋体" w:eastAsia="宋体" w:cs="宋体"/>
          <w:color w:val="000"/>
          <w:sz w:val="28"/>
          <w:szCs w:val="28"/>
        </w:rPr>
        <w:t xml:space="preserve">郭林;机关党委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10、推进优美环境建设。(1)制订《XX市财政局优美环境建设实施方案》;(2)制订环境建设各个项目的具体措施;(3)加强内外环境的监督检查，做到内外环境宜人，办公秩序井然有序，内外环境建设效果良好。</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齐向前;后勤中心</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(一)加强创建宣传</w:t>
      </w:r>
    </w:p>
    <w:p>
      <w:pPr>
        <w:ind w:left="0" w:right="0" w:firstLine="560"/>
        <w:spacing w:before="450" w:after="450" w:line="312" w:lineRule="auto"/>
      </w:pPr>
      <w:r>
        <w:rPr>
          <w:rFonts w:ascii="宋体" w:hAnsi="宋体" w:eastAsia="宋体" w:cs="宋体"/>
          <w:color w:val="000"/>
          <w:sz w:val="28"/>
          <w:szCs w:val="28"/>
        </w:rPr>
        <w:t xml:space="preserve">要及时做好创建活动的宣传报道工作，选择优秀稿件向市委宣传部、市文明委等有关媒体报送;各同创单位要积极配合，及时向创建办提供本单位创建工作的相关信息和报道文章;要在局内网建立“创建全国文明单位”专栏，为局干部职工参与创建工作拓宽舆论平台。</w:t>
      </w:r>
    </w:p>
    <w:p>
      <w:pPr>
        <w:ind w:left="0" w:right="0" w:firstLine="560"/>
        <w:spacing w:before="450" w:after="450" w:line="312" w:lineRule="auto"/>
      </w:pPr>
      <w:r>
        <w:rPr>
          <w:rFonts w:ascii="宋体" w:hAnsi="宋体" w:eastAsia="宋体" w:cs="宋体"/>
          <w:color w:val="000"/>
          <w:sz w:val="28"/>
          <w:szCs w:val="28"/>
        </w:rPr>
        <w:t xml:space="preserve">(二)加强档案资料管理</w:t>
      </w:r>
    </w:p>
    <w:p>
      <w:pPr>
        <w:ind w:left="0" w:right="0" w:firstLine="560"/>
        <w:spacing w:before="450" w:after="450" w:line="312" w:lineRule="auto"/>
      </w:pPr>
      <w:r>
        <w:rPr>
          <w:rFonts w:ascii="宋体" w:hAnsi="宋体" w:eastAsia="宋体" w:cs="宋体"/>
          <w:color w:val="000"/>
          <w:sz w:val="28"/>
          <w:szCs w:val="28"/>
        </w:rPr>
        <w:t xml:space="preserve">要进一步做好《XX市财政局2024年创建全国文明单位活动资料》汇编工作，建立创建活动工作台帐(包括文件、方案、宣传报道、图片等资料)，加强对创建材料的撰写、制作、收集、整理、立卷等工作。</w:t>
      </w:r>
    </w:p>
    <w:p>
      <w:pPr>
        <w:ind w:left="0" w:right="0" w:firstLine="560"/>
        <w:spacing w:before="450" w:after="450" w:line="312" w:lineRule="auto"/>
      </w:pPr>
      <w:r>
        <w:rPr>
          <w:rFonts w:ascii="宋体" w:hAnsi="宋体" w:eastAsia="宋体" w:cs="宋体"/>
          <w:color w:val="000"/>
          <w:sz w:val="28"/>
          <w:szCs w:val="28"/>
        </w:rPr>
        <w:t xml:space="preserve">(三)形成整体合力。</w:t>
      </w:r>
    </w:p>
    <w:p>
      <w:pPr>
        <w:ind w:left="0" w:right="0" w:firstLine="560"/>
        <w:spacing w:before="450" w:after="450" w:line="312" w:lineRule="auto"/>
      </w:pPr>
      <w:r>
        <w:rPr>
          <w:rFonts w:ascii="宋体" w:hAnsi="宋体" w:eastAsia="宋体" w:cs="宋体"/>
          <w:color w:val="000"/>
          <w:sz w:val="28"/>
          <w:szCs w:val="28"/>
        </w:rPr>
        <w:t xml:space="preserve">在局创建领导小组的统一领导下，各科室单位人员要统一思想，分工合作，积极主动地开展创建工作;各同创单位在做好本部门本单位创建工作的同时，也要胸怀全局，积极主动地融入到全局的创建活动中来，高质量完成创建方案中所承担的各项工作任务，形成整体联动、上下协调、齐抓共建的良好格局，坚定不移地推动全国文明单位创建工作深入持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2024-11-23T10:51:11+08:00</dcterms:created>
  <dcterms:modified xsi:type="dcterms:W3CDTF">2024-11-23T10:51:11+08:00</dcterms:modified>
</cp:coreProperties>
</file>

<file path=docProps/custom.xml><?xml version="1.0" encoding="utf-8"?>
<Properties xmlns="http://schemas.openxmlformats.org/officeDocument/2006/custom-properties" xmlns:vt="http://schemas.openxmlformats.org/officeDocument/2006/docPropsVTypes"/>
</file>