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关于“不忘初心、牢记使命”主题教育集中学习研讨发言材料（范文大全）</w:t>
      </w:r>
      <w:bookmarkEnd w:id="1"/>
    </w:p>
    <w:p>
      <w:pPr>
        <w:jc w:val="center"/>
        <w:spacing w:before="0" w:after="450"/>
      </w:pPr>
      <w:r>
        <w:rPr>
          <w:rFonts w:ascii="Arial" w:hAnsi="Arial" w:eastAsia="Arial" w:cs="Arial"/>
          <w:color w:val="999999"/>
          <w:sz w:val="20"/>
          <w:szCs w:val="20"/>
        </w:rPr>
        <w:t xml:space="preserve">来源：网络  作者：翠竹清韵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关于“不忘初心、牢记使命”主题教育集中学习研讨发言材料“不忘初心、牢记使命”主题教育集中学习研讨发言材料(一)通过重点学习《关于“不忘初心、牢记使命”重要论述选编》、《习近平新时代中国特色社会主义思想学习纲要》、总书记视察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不忘初心担使命 百舸竞流勇争先</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很荣幸和大家一起对“不忘初心，牢记使命”主题教育进行集中学习研讨，下面，我围绕“坚定理想信念，不断提升党性修养”主题，结合近期自己的所学所思所悟，谈一下自己的感想。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按照上级的部署要求，近段时间，我按照“守初心、担使命，找差距、抓落实”的总要求，牢牢把握深入学习贯彻习近平新时代中国特色社会主义思想，锤炼忠诚干净担当的政治品格，把学习成效转化为推进新时代工作的最大激情，推动“理论学习有收获、思想政治受洗礼、干事创业敢担当、为民服务解难题、清正廉洁作表率”的具体目标在日常工作中落地生根、开花结果。“不忘初心，牢记使命”就是要牢牢把握党的绝对领导的要求，始终加强党性修养，始终确保沿着正确的政治方向前进。不断加强党性修养，对党忠诚是党员队伍不变的政治基因，是共产党员的血脉之魂。旗帜鲜明讲政治，在事关旗帜、事关方向、事关道路的根本问题上，必须牢牢把握党的绝对领导这一根本政治原则。始终把党的政治建设摆在首位，做到政治上同向，进一步树牢“四个意识”、坚定“四个自信”、做到“两个维护”，始终忠诚核心、拥护核心、跟随核心、捍卫核心，在政治立场、政治方向、政治原则、政治道路上同以习近平同志为核心的党中央保持高度一致。做到思想上同心，把理想信念教育作为育党铸魂、固本培元的战略性工程常抓不懈，确保任何时候、任何情况都听党话、跟党走。做到行动上同步，不折不扣抓好中央、省、州、县党委各项决策部署的落实，坚决做到担当负责，主动作为。</w:t>
      </w:r>
    </w:p>
    <w:p>
      <w:pPr>
        <w:ind w:left="0" w:right="0" w:firstLine="560"/>
        <w:spacing w:before="450" w:after="450" w:line="312" w:lineRule="auto"/>
      </w:pPr>
      <w:r>
        <w:rPr>
          <w:rFonts w:ascii="宋体" w:hAnsi="宋体" w:eastAsia="宋体" w:cs="宋体"/>
          <w:color w:val="000"/>
          <w:sz w:val="28"/>
          <w:szCs w:val="28"/>
        </w:rPr>
        <w:t xml:space="preserve">一、作为党员干部，要充分发挥“头雁”作用，作“讲政治”的表率。“以令率人，不若身先”。只有自己过得硬，腰板挺得直，说话才有底气，行事才有分量。一是要坚定政治信仰。要坚持战略清醒和定力，坚持“四个自信”，坚持不懈地用习近平新时代中国特色社会主义思想武装头脑，自觉在思想上政治上行动上与习近平同志为核心的党中央保持高度一致。二是要敬畏手中权力。做人须敬畏，做官更须敬畏。权力是把双刃剑，权力来自人民，必须服务人民。越是职位高、权力大，越要牢记权力的本质。要严守公与私、情与法、利与法的分界线，为人方正、处事公正，办事不离“章”、行为不越“轨”、权力不出“格”，自觉给欲望安上“闸门”。三是要强化服务宗旨。牢固树立立党为公、执政为民、甘作人民公仆的思想，树立和实践群众观念和群众路线，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二、作为部门负责人，充分发挥“头雁”作用，做“业务精”的表率。不管在什么岗位、干什么工作，只有钻进去，才能找到工作的真谛，才能从粗到精、精益求精。一是要加强业务钻研，一心一意、心无旁骛，干一行、钻一行、爱一行，常怀“空杯心态”，及时学习财务工作的新政策、新方针，做自己所干的工作和业务的行家里手。二是要加强调查研究，要经常深入基层，向实践学习、向群众学习，到基层组织中去看，到党员群众中去听，到基层群众中去问，才能找到正确答案，拿出更多务实管用的办法来，不断增强干事创业的本领；三是要加强攻坚克难。要带着强烈的政治责任感，把全部心思和精力用在干事创业上。在困难面前，要敢于亮剑，迎难而上。特别是对工作中的一些老大难问题，要下功夫吃透情况、找准病根，拿出解决问题的实招。</w:t>
      </w:r>
    </w:p>
    <w:p>
      <w:pPr>
        <w:ind w:left="0" w:right="0" w:firstLine="560"/>
        <w:spacing w:before="450" w:after="450" w:line="312" w:lineRule="auto"/>
      </w:pPr>
      <w:r>
        <w:rPr>
          <w:rFonts w:ascii="宋体" w:hAnsi="宋体" w:eastAsia="宋体" w:cs="宋体"/>
          <w:color w:val="000"/>
          <w:sz w:val="28"/>
          <w:szCs w:val="28"/>
        </w:rPr>
        <w:t xml:space="preserve">三、作为财务部门负责人，发挥“头雁”作用尤显重要，做“作风好”的表率。作为部门负责人，一定要牢固树立纪律和规矩意识，不违纪、不越规。一是坚守红线。正确对待人民赋予手中的权力，树立正确的权力观，牢固树立公仆意识、程序意识。尤其从事财务等特殊行业，要加强廉政风险防控，厉行节约，在管理使用上严格做到按制度、按程序办事，自觉接受党和人民的监督。二是严守规矩。自觉遵守党纪国法，严格依法依规办事，依法依规管财理财，严于律己律人，带动政治纪律、组织纪律、廉洁纪律、群众纪律、工作纪律、生活纪律严起来。三是管好圈子。加强自我修养，严格约束自己、家庭、亲属的操守和行为,注重家庭、家教、家风养成。净化自己的“社交圈”、“生活圈”、“朋友圈”，坚决抵制不正之风侵蚀，不搞特权、不谋私利，清清白白做人，干干净净干事。</w:t>
      </w:r>
    </w:p>
    <w:p>
      <w:pPr>
        <w:ind w:left="0" w:right="0" w:firstLine="560"/>
        <w:spacing w:before="450" w:after="450" w:line="312" w:lineRule="auto"/>
      </w:pPr>
      <w:r>
        <w:rPr>
          <w:rFonts w:ascii="宋体" w:hAnsi="宋体" w:eastAsia="宋体" w:cs="宋体"/>
          <w:color w:val="000"/>
          <w:sz w:val="28"/>
          <w:szCs w:val="28"/>
        </w:rPr>
        <w:t xml:space="preserve">不忘初心，方得始终，我要永远牢记刚入党时的初心，牢记自己使命，带头践行初心使命，切实发挥法院后勤综合部门的服务作用，为全面建成小康社会收官贡献自己一份力量。</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 牢记使命”主题教育第二次集中学习研讨发言材料</w:t>
      </w:r>
    </w:p>
    <w:p>
      <w:pPr>
        <w:ind w:left="0" w:right="0" w:firstLine="560"/>
        <w:spacing w:before="450" w:after="450" w:line="312" w:lineRule="auto"/>
      </w:pPr>
      <w:r>
        <w:rPr>
          <w:rFonts w:ascii="宋体" w:hAnsi="宋体" w:eastAsia="宋体" w:cs="宋体"/>
          <w:color w:val="000"/>
          <w:sz w:val="28"/>
          <w:szCs w:val="28"/>
        </w:rPr>
        <w:t xml:space="preserve">------（标题自拟）</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贯彻落实总书记关于“不忘初心、牢记使命”重要论述，从党的政治建设、全面从严治党、理想信念、宗旨性质、担当作为、政治纪律和政治规矩、党性修养、廉洁自律等方面，列出专题，紧密联系个人思想和工作实际，坚持问题导向，坚持“三个摆进去”，交流学习体会，认真检视问题，深刻反思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第一部分谈学习感受和认识（必须深刻）</w:t>
      </w:r>
    </w:p>
    <w:p>
      <w:pPr>
        <w:ind w:left="0" w:right="0" w:firstLine="560"/>
        <w:spacing w:before="450" w:after="450" w:line="312" w:lineRule="auto"/>
      </w:pPr>
      <w:r>
        <w:rPr>
          <w:rFonts w:ascii="宋体" w:hAnsi="宋体" w:eastAsia="宋体" w:cs="宋体"/>
          <w:color w:val="000"/>
          <w:sz w:val="28"/>
          <w:szCs w:val="28"/>
        </w:rPr>
        <w:t xml:space="preserve">结合近期所学所获，围绕自身确定的重点调研问题，以及贯彻落实习近平新时代中国特色社会主义思想，贯彻落实新时代党的治疆方略。谈认识，谈体会。</w:t>
      </w:r>
    </w:p>
    <w:p>
      <w:pPr>
        <w:ind w:left="0" w:right="0" w:firstLine="560"/>
        <w:spacing w:before="450" w:after="450" w:line="312" w:lineRule="auto"/>
      </w:pPr>
      <w:r>
        <w:rPr>
          <w:rFonts w:ascii="宋体" w:hAnsi="宋体" w:eastAsia="宋体" w:cs="宋体"/>
          <w:color w:val="000"/>
          <w:sz w:val="28"/>
          <w:szCs w:val="28"/>
        </w:rPr>
        <w:t xml:space="preserve">第二部分检视问题（问题精准）</w:t>
      </w:r>
    </w:p>
    <w:p>
      <w:pPr>
        <w:ind w:left="0" w:right="0" w:firstLine="560"/>
        <w:spacing w:before="450" w:after="450" w:line="312" w:lineRule="auto"/>
      </w:pPr>
      <w:r>
        <w:rPr>
          <w:rFonts w:ascii="宋体" w:hAnsi="宋体" w:eastAsia="宋体" w:cs="宋体"/>
          <w:color w:val="000"/>
          <w:sz w:val="28"/>
          <w:szCs w:val="28"/>
        </w:rPr>
        <w:t xml:space="preserve">紧密联系个人思想和工作实际，坚持问题导向，坚持“三个摆进去”，认真检视问题。</w:t>
      </w:r>
    </w:p>
    <w:p>
      <w:pPr>
        <w:ind w:left="0" w:right="0" w:firstLine="560"/>
        <w:spacing w:before="450" w:after="450" w:line="312" w:lineRule="auto"/>
      </w:pPr>
      <w:r>
        <w:rPr>
          <w:rFonts w:ascii="宋体" w:hAnsi="宋体" w:eastAsia="宋体" w:cs="宋体"/>
          <w:color w:val="000"/>
          <w:sz w:val="28"/>
          <w:szCs w:val="28"/>
        </w:rPr>
        <w:t xml:space="preserve">(一)自身方面存在的问题（至少3个方面）：</w:t>
      </w:r>
    </w:p>
    <w:p>
      <w:pPr>
        <w:ind w:left="0" w:right="0" w:firstLine="560"/>
        <w:spacing w:before="450" w:after="450" w:line="312" w:lineRule="auto"/>
      </w:pPr>
      <w:r>
        <w:rPr>
          <w:rFonts w:ascii="宋体" w:hAnsi="宋体" w:eastAsia="宋体" w:cs="宋体"/>
          <w:color w:val="000"/>
          <w:sz w:val="28"/>
          <w:szCs w:val="28"/>
        </w:rPr>
        <w:t xml:space="preserve">(二)从职责方面存在的问题（至少3个方面）:</w:t>
      </w:r>
    </w:p>
    <w:p>
      <w:pPr>
        <w:ind w:left="0" w:right="0" w:firstLine="560"/>
        <w:spacing w:before="450" w:after="450" w:line="312" w:lineRule="auto"/>
      </w:pPr>
      <w:r>
        <w:rPr>
          <w:rFonts w:ascii="宋体" w:hAnsi="宋体" w:eastAsia="宋体" w:cs="宋体"/>
          <w:color w:val="000"/>
          <w:sz w:val="28"/>
          <w:szCs w:val="28"/>
        </w:rPr>
        <w:t xml:space="preserve">（三）结合自身分管工作方面存在的问题（至少3个方面）:</w:t>
      </w:r>
    </w:p>
    <w:p>
      <w:pPr>
        <w:ind w:left="0" w:right="0" w:firstLine="560"/>
        <w:spacing w:before="450" w:after="450" w:line="312" w:lineRule="auto"/>
      </w:pPr>
      <w:r>
        <w:rPr>
          <w:rFonts w:ascii="宋体" w:hAnsi="宋体" w:eastAsia="宋体" w:cs="宋体"/>
          <w:color w:val="000"/>
          <w:sz w:val="28"/>
          <w:szCs w:val="28"/>
        </w:rPr>
        <w:t xml:space="preserve">第三部分分析发生问题的根源</w:t>
      </w:r>
    </w:p>
    <w:p>
      <w:pPr>
        <w:ind w:left="0" w:right="0" w:firstLine="560"/>
        <w:spacing w:before="450" w:after="450" w:line="312" w:lineRule="auto"/>
      </w:pPr>
      <w:r>
        <w:rPr>
          <w:rFonts w:ascii="宋体" w:hAnsi="宋体" w:eastAsia="宋体" w:cs="宋体"/>
          <w:color w:val="000"/>
          <w:sz w:val="28"/>
          <w:szCs w:val="28"/>
        </w:rPr>
        <w:t xml:space="preserve">对照自身查找出来的问题，深刻剖析问题产生的根源。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第四部分整改（措施具体，明确努力方向）</w:t>
      </w:r>
    </w:p>
    <w:p>
      <w:pPr>
        <w:ind w:left="0" w:right="0" w:firstLine="560"/>
        <w:spacing w:before="450" w:after="450" w:line="312" w:lineRule="auto"/>
      </w:pPr>
      <w:r>
        <w:rPr>
          <w:rFonts w:ascii="宋体" w:hAnsi="宋体" w:eastAsia="宋体" w:cs="宋体"/>
          <w:color w:val="000"/>
          <w:sz w:val="28"/>
          <w:szCs w:val="28"/>
        </w:rPr>
        <w:t xml:space="preserve">对照第二部分检视出来的问题，坚持问题导向，深刻反思根源，提出整改措施，明确努力方向。（发言材料3000字左右）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