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退耕还林后林地管理的对策思考</w:t>
      </w:r>
      <w:bookmarkEnd w:id="1"/>
    </w:p>
    <w:p>
      <w:pPr>
        <w:jc w:val="center"/>
        <w:spacing w:before="0" w:after="450"/>
      </w:pPr>
      <w:r>
        <w:rPr>
          <w:rFonts w:ascii="Arial" w:hAnsi="Arial" w:eastAsia="Arial" w:cs="Arial"/>
          <w:color w:val="999999"/>
          <w:sz w:val="20"/>
          <w:szCs w:val="20"/>
        </w:rPr>
        <w:t xml:space="preserve">来源：网络  作者：夜色温柔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退耕还林后林地管理的对策思考退耕还林后进行林地管理工作，需要掌握管理工作的主要内容，同时需要了解林地管理技术以及国家对退耕还林提出的法律要求，掌握相关政策，达到国家对生态环境保护提出要求同时，还能凭借林地管理工作，获得可观的经济效益以及生态...</w:t>
      </w:r>
    </w:p>
    <w:p>
      <w:pPr>
        <w:ind w:left="0" w:right="0" w:firstLine="560"/>
        <w:spacing w:before="450" w:after="450" w:line="312" w:lineRule="auto"/>
      </w:pPr>
      <w:r>
        <w:rPr>
          <w:rFonts w:ascii="宋体" w:hAnsi="宋体" w:eastAsia="宋体" w:cs="宋体"/>
          <w:color w:val="000"/>
          <w:sz w:val="28"/>
          <w:szCs w:val="28"/>
        </w:rPr>
        <w:t xml:space="preserve">退耕还林后林地管理的对策思考</w:t>
      </w:r>
    </w:p>
    <w:p>
      <w:pPr>
        <w:ind w:left="0" w:right="0" w:firstLine="560"/>
        <w:spacing w:before="450" w:after="450" w:line="312" w:lineRule="auto"/>
      </w:pPr>
      <w:r>
        <w:rPr>
          <w:rFonts w:ascii="宋体" w:hAnsi="宋体" w:eastAsia="宋体" w:cs="宋体"/>
          <w:color w:val="000"/>
          <w:sz w:val="28"/>
          <w:szCs w:val="28"/>
        </w:rPr>
        <w:t xml:space="preserve">退耕还林后进行林地管理工作，需要掌握管理工作的主要内容，同时需要了解林地管理技术以及国家对退耕还林提出的法律要求，掌握相关政策，达到国家对生态环境保护提出要求同时，还能凭借林地管理工作，获得可观的经济效益以及生态效益。</w:t>
      </w:r>
    </w:p>
    <w:p>
      <w:pPr>
        <w:ind w:left="0" w:right="0" w:firstLine="560"/>
        <w:spacing w:before="450" w:after="450" w:line="312" w:lineRule="auto"/>
      </w:pPr>
      <w:r>
        <w:rPr>
          <w:rFonts w:ascii="宋体" w:hAnsi="宋体" w:eastAsia="宋体" w:cs="宋体"/>
          <w:color w:val="000"/>
          <w:sz w:val="28"/>
          <w:szCs w:val="28"/>
        </w:rPr>
        <w:t xml:space="preserve">一、退耕还林后林地管理存在的问题</w:t>
      </w:r>
    </w:p>
    <w:p>
      <w:pPr>
        <w:ind w:left="0" w:right="0" w:firstLine="560"/>
        <w:spacing w:before="450" w:after="450" w:line="312" w:lineRule="auto"/>
      </w:pPr>
      <w:r>
        <w:rPr>
          <w:rFonts w:ascii="宋体" w:hAnsi="宋体" w:eastAsia="宋体" w:cs="宋体"/>
          <w:color w:val="000"/>
          <w:sz w:val="28"/>
          <w:szCs w:val="28"/>
        </w:rPr>
        <w:t xml:space="preserve">1、复耕</w:t>
      </w:r>
    </w:p>
    <w:p>
      <w:pPr>
        <w:ind w:left="0" w:right="0" w:firstLine="560"/>
        <w:spacing w:before="450" w:after="450" w:line="312" w:lineRule="auto"/>
      </w:pPr>
      <w:r>
        <w:rPr>
          <w:rFonts w:ascii="宋体" w:hAnsi="宋体" w:eastAsia="宋体" w:cs="宋体"/>
          <w:color w:val="000"/>
          <w:sz w:val="28"/>
          <w:szCs w:val="28"/>
        </w:rPr>
        <w:t xml:space="preserve">退耕还林后需要进行林地管理工作，但是当前阶段由于农村地区大部分农户并不了解我国对退耕还林制定的相关信息。与此同时，大部分农户仍然保持传统观念，并不了解提出退耕还林的目的，受到传统耕作观念的影响，导致部分农户认为退耕还林并没有实质性作用，没有按照国家制定的要求，同時为了获得短期经济效益，出现复耕的情况，导致林地内的苗木受损，这样不仅会使复耕的农户需要承担法律责任，同时还会影响到我国土地养护工作进程。</w:t>
      </w:r>
    </w:p>
    <w:p>
      <w:pPr>
        <w:ind w:left="0" w:right="0" w:firstLine="560"/>
        <w:spacing w:before="450" w:after="450" w:line="312" w:lineRule="auto"/>
      </w:pPr>
      <w:r>
        <w:rPr>
          <w:rFonts w:ascii="宋体" w:hAnsi="宋体" w:eastAsia="宋体" w:cs="宋体"/>
          <w:color w:val="000"/>
          <w:sz w:val="28"/>
          <w:szCs w:val="28"/>
        </w:rPr>
        <w:t xml:space="preserve">在当前阶段，国家已经针对退耕还林下发多个文件，并在文件中明确作出指出，不能在退耕还林的土地上栽种任何农作物，一旦出现违反退耕还林政策的行为，涉及此行为的人员便是触及法律红线。另外，国家相关文献规定不能在退耕还林土地上种植影响苗木生长的作物，这也为农户处理土地长短效益问题提供解决途径，可以在林地栽种中药材等种子，中药材种子不会妨碍林地苗木成长，并获得经济效益。另外，我国地方政府根据国家指示，免费向示范区提供中药材种子或是其他不影响林地苗木生长的农作物种子。</w:t>
      </w:r>
    </w:p>
    <w:p>
      <w:pPr>
        <w:ind w:left="0" w:right="0" w:firstLine="560"/>
        <w:spacing w:before="450" w:after="450" w:line="312" w:lineRule="auto"/>
      </w:pPr>
      <w:r>
        <w:rPr>
          <w:rFonts w:ascii="宋体" w:hAnsi="宋体" w:eastAsia="宋体" w:cs="宋体"/>
          <w:color w:val="000"/>
          <w:sz w:val="28"/>
          <w:szCs w:val="28"/>
        </w:rPr>
        <w:t xml:space="preserve">2、人为破坏</w:t>
      </w:r>
    </w:p>
    <w:p>
      <w:pPr>
        <w:ind w:left="0" w:right="0" w:firstLine="560"/>
        <w:spacing w:before="450" w:after="450" w:line="312" w:lineRule="auto"/>
      </w:pPr>
      <w:r>
        <w:rPr>
          <w:rFonts w:ascii="宋体" w:hAnsi="宋体" w:eastAsia="宋体" w:cs="宋体"/>
          <w:color w:val="000"/>
          <w:sz w:val="28"/>
          <w:szCs w:val="28"/>
        </w:rPr>
        <w:t xml:space="preserve">退耕还林对于我国现代化发展有着不可忽视的作用，为此必须按照国家对退耕还林作出的指示，进行林地管理工作。但是当前，由于大部分农户仍抱着传统耕作思想，无法认识到国家退耕还林政策目的，在短期利益的驱使下，没有按照国家法律法规要求，开展林地保护工作，从而导致林地栽种的苗木，在缺乏合理管制下，无法保证苗木成活率达到国家制定的标准。不仅如此，在调查退耕还林后，林地管理工作还发现耕地存在人为破坏的情况，以示范区为例发现部分苗木存在被外物打断、砍断等情况。另外，我国某些退耕还林区域，还存在当地农户带领牲畜，啃食林地作物的情况，人为因素的干预，导致退耕还林后林地管理工作异常艰难。</w:t>
      </w:r>
    </w:p>
    <w:p>
      <w:pPr>
        <w:ind w:left="0" w:right="0" w:firstLine="560"/>
        <w:spacing w:before="450" w:after="450" w:line="312" w:lineRule="auto"/>
      </w:pPr>
      <w:r>
        <w:rPr>
          <w:rFonts w:ascii="宋体" w:hAnsi="宋体" w:eastAsia="宋体" w:cs="宋体"/>
          <w:color w:val="000"/>
          <w:sz w:val="28"/>
          <w:szCs w:val="28"/>
        </w:rPr>
        <w:t xml:space="preserve">3、管理意识不足</w:t>
      </w:r>
    </w:p>
    <w:p>
      <w:pPr>
        <w:ind w:left="0" w:right="0" w:firstLine="560"/>
        <w:spacing w:before="450" w:after="450" w:line="312" w:lineRule="auto"/>
      </w:pPr>
      <w:r>
        <w:rPr>
          <w:rFonts w:ascii="宋体" w:hAnsi="宋体" w:eastAsia="宋体" w:cs="宋体"/>
          <w:color w:val="000"/>
          <w:sz w:val="28"/>
          <w:szCs w:val="28"/>
        </w:rPr>
        <w:t xml:space="preserve">从掌握的信息中发现，退耕还林后林地管理工作，需要附近群众支持，但是由于附近的群众对我国退耕还林政策要求认知程度不足，所以当地群众并没有积极参与退耕还林后林地管理工作，导致林地苗木难以根据苗木成长规律，进行施肥、锄草等养护工作。退耕还林后林地管理工作，由于苗木没有得到科学的养护，导致苗木成活率低下，所以当前阶段必须让当地农户，意识到林地养护工作的重要性。</w:t>
      </w:r>
    </w:p>
    <w:p>
      <w:pPr>
        <w:ind w:left="0" w:right="0" w:firstLine="560"/>
        <w:spacing w:before="450" w:after="450" w:line="312" w:lineRule="auto"/>
      </w:pPr>
      <w:r>
        <w:rPr>
          <w:rFonts w:ascii="宋体" w:hAnsi="宋体" w:eastAsia="宋体" w:cs="宋体"/>
          <w:color w:val="000"/>
          <w:sz w:val="28"/>
          <w:szCs w:val="28"/>
        </w:rPr>
        <w:t xml:space="preserve">二、解决退耕还林后林地管理问题的手段</w:t>
      </w:r>
    </w:p>
    <w:p>
      <w:pPr>
        <w:ind w:left="0" w:right="0" w:firstLine="560"/>
        <w:spacing w:before="450" w:after="450" w:line="312" w:lineRule="auto"/>
      </w:pPr>
      <w:r>
        <w:rPr>
          <w:rFonts w:ascii="宋体" w:hAnsi="宋体" w:eastAsia="宋体" w:cs="宋体"/>
          <w:color w:val="000"/>
          <w:sz w:val="28"/>
          <w:szCs w:val="28"/>
        </w:rPr>
        <w:t xml:space="preserve">1、引导当地群众种植牧草</w:t>
      </w:r>
    </w:p>
    <w:p>
      <w:pPr>
        <w:ind w:left="0" w:right="0" w:firstLine="560"/>
        <w:spacing w:before="450" w:after="450" w:line="312" w:lineRule="auto"/>
      </w:pPr>
      <w:r>
        <w:rPr>
          <w:rFonts w:ascii="宋体" w:hAnsi="宋体" w:eastAsia="宋体" w:cs="宋体"/>
          <w:color w:val="000"/>
          <w:sz w:val="28"/>
          <w:szCs w:val="28"/>
        </w:rPr>
        <w:t xml:space="preserve">在我国现代化高速发展的过程中，必须改变以往粗放型发展的方式，同时需要根据国家可持续性发展战略要求，关注生态保护工作，在退耕还林后进行林地管理，得到当地群众的支持，并进行合理的宣导，使当地民众意识到退耕还林后，进行林地管理工作的重要性，还需要找到平衡经济发展以及生态保护的平衡点，根据国家对退耕还林的法律要求，不能在退耕还林范围内，种植损害苗木成长的植物，为了解决农户受到短期利益驱使，违反国家规定的行为，应该加大退耕还林工作的宣传力度，使当地农户认识到退耕还林对长久使用林地的意义，并在此基础上还应该引导农户耕种，不影响苗木生长的植物。比如中草药、牧草等，这些都能在不影响苗木生长的前提下，为农户带来一定的收益。与此同时，还应该提醒当地农户，实行畜牧圈养，这样做的目的是防止牲畜四处移动，啃食林地苗木，导致退耕还林工作难以取得预期设想的工作效果。</w:t>
      </w:r>
    </w:p>
    <w:p>
      <w:pPr>
        <w:ind w:left="0" w:right="0" w:firstLine="560"/>
        <w:spacing w:before="450" w:after="450" w:line="312" w:lineRule="auto"/>
      </w:pPr>
      <w:r>
        <w:rPr>
          <w:rFonts w:ascii="宋体" w:hAnsi="宋体" w:eastAsia="宋体" w:cs="宋体"/>
          <w:color w:val="000"/>
          <w:sz w:val="28"/>
          <w:szCs w:val="28"/>
        </w:rPr>
        <w:t xml:space="preserve">2、宣传退耕还林相关知识</w:t>
      </w:r>
    </w:p>
    <w:p>
      <w:pPr>
        <w:ind w:left="0" w:right="0" w:firstLine="560"/>
        <w:spacing w:before="450" w:after="450" w:line="312" w:lineRule="auto"/>
      </w:pPr>
      <w:r>
        <w:rPr>
          <w:rFonts w:ascii="宋体" w:hAnsi="宋体" w:eastAsia="宋体" w:cs="宋体"/>
          <w:color w:val="000"/>
          <w:sz w:val="28"/>
          <w:szCs w:val="28"/>
        </w:rPr>
        <w:t xml:space="preserve">在退耕还林后，发现农户因为对退耕还林工作认识不清晰，并受到短期利益的驱使，致使大部分农村地区的农户，对国家制定的法律法规掌握不足情况下，并不清楚退耕还林对于林地长久发展的重要性，出现复耕的情况，针对这种情况，需要加大退耕还林相关知识的宣传力度，通过知识宣导改变农户固有思想，积极响应国家制定的法律法规，开展退耕还林后林地管理工作，从而在极大程度上提升林地苗木成活率。不仅如此，在宣传退耕还林知识的过程中，还应该着重谈及与退耕还林相关的法律政策，需要为当地农户树立正确的发展观念，同时还应该使当地农户从长远角度出发，遵循国家制定的相关要求。地方政府应该根据国家对退耕还林工作作出的指示，完善退耕还林政策，明确退耕还林工程要求，细化政策内容，从而使退耕还林各项工作，可以在政策的保障下得以顺利开展。另外，还应该针对退耕还林工作，在生态林经济补偿文件中，给出一定的照顾政策，并采用股份合作、个人承包、联户经营多种方式并行的方法，避免退耕还林后林地，因管理不善或复耕等情况，影响退耕还林后林地管理效果。</w:t>
      </w:r>
    </w:p>
    <w:p>
      <w:pPr>
        <w:ind w:left="0" w:right="0" w:firstLine="560"/>
        <w:spacing w:before="450" w:after="450" w:line="312" w:lineRule="auto"/>
      </w:pPr>
      <w:r>
        <w:rPr>
          <w:rFonts w:ascii="宋体" w:hAnsi="宋体" w:eastAsia="宋体" w:cs="宋体"/>
          <w:color w:val="000"/>
          <w:sz w:val="28"/>
          <w:szCs w:val="28"/>
        </w:rPr>
        <w:t xml:space="preserve">3、提升科技服务水平</w:t>
      </w:r>
    </w:p>
    <w:p>
      <w:pPr>
        <w:ind w:left="0" w:right="0" w:firstLine="560"/>
        <w:spacing w:before="450" w:after="450" w:line="312" w:lineRule="auto"/>
      </w:pPr>
      <w:r>
        <w:rPr>
          <w:rFonts w:ascii="宋体" w:hAnsi="宋体" w:eastAsia="宋体" w:cs="宋体"/>
          <w:color w:val="000"/>
          <w:sz w:val="28"/>
          <w:szCs w:val="28"/>
        </w:rPr>
        <w:t xml:space="preserve">在我国经济科技高速发展的过程中，需要引入现代技术，提升退耕还林后林地管理水平。与此同时，还应该在科学技术的作用下，提升林地管理的科学性，完成病虫害防治、抚育管理、抗旱保活等工作。考虑到现代技术应用于林地管理时，对管理人员技能水平有一定的要求，所以需要进行培训活动，提升林地管理人员的专业水平，从而使管理人员可以根据林地管理要求，灵活地利用现代技术，推进养护工作。除此之外，还应该在退耕还林后林地管理工作中，保障基本农田解决退耕还林后粮食短缺的问题。</w:t>
      </w:r>
    </w:p>
    <w:p>
      <w:pPr>
        <w:ind w:left="0" w:right="0" w:firstLine="560"/>
        <w:spacing w:before="450" w:after="450" w:line="312" w:lineRule="auto"/>
      </w:pPr>
      <w:r>
        <w:rPr>
          <w:rFonts w:ascii="宋体" w:hAnsi="宋体" w:eastAsia="宋体" w:cs="宋体"/>
          <w:color w:val="000"/>
          <w:sz w:val="28"/>
          <w:szCs w:val="28"/>
        </w:rPr>
        <w:t xml:space="preserve">在我国大力推进现代化建设的背景下，必须改变以往粗放型作业模式，重视生态保护工作，平衡经济发展与生态保护，寻找两者间的平衡点，并根据我国在此段时间下发的退耕还林相关政策，从生态保护角度下，分析水土流失、生态保护等工作，根据森林植被发展现状，明确退耕还林工作要求，并制定完善的管理方案，明确退耕还林后林地管理方针，与国家要求同步，并引入现代技术学习现代经营理念，完成退耕还林后林地管理工作，保证林地苗木正常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