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市委书记在全市县处级以上领导干部集中学习新思想研讨班上的讲话</w:t>
      </w:r>
      <w:bookmarkEnd w:id="1"/>
    </w:p>
    <w:p>
      <w:pPr>
        <w:jc w:val="center"/>
        <w:spacing w:before="0" w:after="450"/>
      </w:pPr>
      <w:r>
        <w:rPr>
          <w:rFonts w:ascii="Arial" w:hAnsi="Arial" w:eastAsia="Arial" w:cs="Arial"/>
          <w:color w:val="999999"/>
          <w:sz w:val="20"/>
          <w:szCs w:val="20"/>
        </w:rPr>
        <w:t xml:space="preserve">来源：网络  作者：梦中情人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市委书记在全市县处级以上领导干部集中学习新思想研讨班上的讲话同志们：新春伊始，把全市县处级以上领导干部集中起来，深入学习习近平新时代中国特色社会主义思想和党的十九大精神，持续推动学习贯彻工作往实里走、往深里走、往心里走，非常必要，至关重要。...</w:t>
      </w:r>
    </w:p>
    <w:p>
      <w:pPr>
        <w:ind w:left="0" w:right="0" w:firstLine="560"/>
        <w:spacing w:before="450" w:after="450" w:line="312" w:lineRule="auto"/>
      </w:pPr>
      <w:r>
        <w:rPr>
          <w:rFonts w:ascii="宋体" w:hAnsi="宋体" w:eastAsia="宋体" w:cs="宋体"/>
          <w:color w:val="000"/>
          <w:sz w:val="28"/>
          <w:szCs w:val="28"/>
        </w:rPr>
        <w:t xml:space="preserve">市委书记在全市县处级以上领导干部集中学习新思想研讨班上的讲话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新春伊始，把全市县处级以上领导干部集中起来，深入学习习近平新时代中国特色社会主义思想和党的十九大精神，持续推动学习贯彻工作往实里走、往深里走、往心里走，非常必要，至关重要。</w:t>
      </w:r>
    </w:p>
    <w:p>
      <w:pPr>
        <w:ind w:left="0" w:right="0" w:firstLine="560"/>
        <w:spacing w:before="450" w:after="450" w:line="312" w:lineRule="auto"/>
      </w:pPr>
      <w:r>
        <w:rPr>
          <w:rFonts w:ascii="宋体" w:hAnsi="宋体" w:eastAsia="宋体" w:cs="宋体"/>
          <w:color w:val="000"/>
          <w:sz w:val="28"/>
          <w:szCs w:val="28"/>
        </w:rPr>
        <w:t xml:space="preserve">之所以这样说，主要基于两点考虑：一是县处级干部是承上启下的中坚力量，是学习宣传贯彻落实习近平新时代中国特色社会主义思想和党的十九大精神的组织者、推动者和实践者。只有大家很好地把握住学习贯彻的途径和方法，对其丰富内涵和精神实质学懂弄通做实，才能确保习近平新时代中国特色社会主义思想和党的十九大精神在通辽全面落地落实。二是今年“春脖子”短，很多重点工作、重大项目都需要马上动手、立即启动，否则误了一春就误了一年。所以，年假一过我们就组织学习研讨，目的就是统一思想、统一步调，抓紧时间、全力以赴投入到大学习、大贯彻、大落实上。</w:t>
      </w:r>
    </w:p>
    <w:p>
      <w:pPr>
        <w:ind w:left="0" w:right="0" w:firstLine="560"/>
        <w:spacing w:before="450" w:after="450" w:line="312" w:lineRule="auto"/>
      </w:pPr>
      <w:r>
        <w:rPr>
          <w:rFonts w:ascii="宋体" w:hAnsi="宋体" w:eastAsia="宋体" w:cs="宋体"/>
          <w:color w:val="000"/>
          <w:sz w:val="28"/>
          <w:szCs w:val="28"/>
        </w:rPr>
        <w:t xml:space="preserve">下面，我讲三个问题。</w:t>
      </w:r>
    </w:p>
    <w:p>
      <w:pPr>
        <w:ind w:left="0" w:right="0" w:firstLine="560"/>
        <w:spacing w:before="450" w:after="450" w:line="312" w:lineRule="auto"/>
      </w:pPr>
      <w:r>
        <w:rPr>
          <w:rFonts w:ascii="宋体" w:hAnsi="宋体" w:eastAsia="宋体" w:cs="宋体"/>
          <w:color w:val="000"/>
          <w:sz w:val="28"/>
          <w:szCs w:val="28"/>
        </w:rPr>
        <w:t xml:space="preserve">第一个问题，要把习近平新时代中国特色社会主义思想作为坚定信仰、实现理想的理论武装和精神力量</w:t>
      </w:r>
    </w:p>
    <w:p>
      <w:pPr>
        <w:ind w:left="0" w:right="0" w:firstLine="560"/>
        <w:spacing w:before="450" w:after="450" w:line="312" w:lineRule="auto"/>
      </w:pPr>
      <w:r>
        <w:rPr>
          <w:rFonts w:ascii="宋体" w:hAnsi="宋体" w:eastAsia="宋体" w:cs="宋体"/>
          <w:color w:val="000"/>
          <w:sz w:val="28"/>
          <w:szCs w:val="28"/>
        </w:rPr>
        <w:t xml:space="preserve">习近平总书记在中央政治局第一次集体学习时指出，要把学习贯彻党的十九大精神作为第一堂党课、第一堂政治必修课，在学懂、弄通、做实上下功夫，发出了“全党来一个大学习”的号召。在“1·5”重要讲话中，总书记结合世界社会主义思想源头、历史进程和中国特色社会主义实践历程，鲜明提出了坚持和发展中国特色社会主义要一以贯之，推进党的建设新的伟大工程要一以贯之，增强忧患意识、防范风险挑战要一以贯之的“三个一以贯之”重要要求，这是对党的十九大精神更高层面、更深层次、更宽视野的解读。一段时间以来，大家采取各种方式进行学习，但学习还是初步的，习近平新时代中国特色社会主义思想和党的十九大精神非常丰富，不是一朝一夕就能消化理解的，必须按照总书记要求不断学、反复学、深入学，学深悟透、融会贯通，切实做到真知、笃信、守忠。</w:t>
      </w:r>
    </w:p>
    <w:p>
      <w:pPr>
        <w:ind w:left="0" w:right="0" w:firstLine="560"/>
        <w:spacing w:before="450" w:after="450" w:line="312" w:lineRule="auto"/>
      </w:pPr>
      <w:r>
        <w:rPr>
          <w:rFonts w:ascii="宋体" w:hAnsi="宋体" w:eastAsia="宋体" w:cs="宋体"/>
          <w:color w:val="000"/>
          <w:sz w:val="28"/>
          <w:szCs w:val="28"/>
        </w:rPr>
        <w:t xml:space="preserve">“知则明、明则通。”我们所说的以知促行、知行合一，知是前提。习近平新时代中国特色社会主义思想和党的十九大精神内涵丰富、博大精深，必须理清脉络、系统学习、深研细读，才能做到知其然且知其所以然。学习习近平新时代中国特色社会主义思想，要从时代背景、基本内涵、四梁八柱、核心要义学起，概括地说，就是“五个时代”、“八个明确”、“十四个坚持”。</w:t>
      </w:r>
    </w:p>
    <w:p>
      <w:pPr>
        <w:ind w:left="0" w:right="0" w:firstLine="560"/>
        <w:spacing w:before="450" w:after="450" w:line="312" w:lineRule="auto"/>
      </w:pPr>
      <w:r>
        <w:rPr>
          <w:rFonts w:ascii="宋体" w:hAnsi="宋体" w:eastAsia="宋体" w:cs="宋体"/>
          <w:color w:val="000"/>
          <w:sz w:val="28"/>
          <w:szCs w:val="28"/>
        </w:rPr>
        <w:t xml:space="preserve">“五个时代”：第一个“是承前启后、继往开来、在新的历史条件下继续夺取中国特色社会主义伟大胜利的时代”。阐释的是新时代的中国要举什么样的旗、走什么样的路；第二个“是决胜全面建成小康社会、进而全面建设社会主义现代化强国的时代”。阐释的是新时代要完成什么样的历史任务、进行什么样的战略安排；第三个“是全国各族人民团结奋斗、不断创造美好生活、逐步实现全体人民共同富裕的时代”。阐释的是新时代要坚持什么样的发展思想、达到什么样的发展目的；第四个“是全体中华儿女戮力同心、奋力实现中华民族伟大复兴中国梦的时代”。阐释的是新时代要以什么样的精神状态、实现什么样的宏伟目标；第五个“是我国日益走近世界舞台中央、不断为人类作出更大贡献的时代”。阐释的是新时代的中国处于什么样的国际地位、要对人类社会作出什么样的贡献。</w:t>
      </w:r>
    </w:p>
    <w:p>
      <w:pPr>
        <w:ind w:left="0" w:right="0" w:firstLine="560"/>
        <w:spacing w:before="450" w:after="450" w:line="312" w:lineRule="auto"/>
      </w:pPr>
      <w:r>
        <w:rPr>
          <w:rFonts w:ascii="宋体" w:hAnsi="宋体" w:eastAsia="宋体" w:cs="宋体"/>
          <w:color w:val="000"/>
          <w:sz w:val="28"/>
          <w:szCs w:val="28"/>
        </w:rPr>
        <w:t xml:space="preserve">“八个明确”：明确坚持和发展中国特色社会主义，总任务是实现社会主义现代化和中华民族伟大复兴，在全面建成小康社会的基础上，分两步走在本世纪中叶建成富强民主文明和谐美丽的社会主义现代化强国。这一论断把中国特色社会主义和实现社会主义现代化、实现中华民族伟大复兴有机贯通起来，为新时代中国特色社会主义的发展作出战略安排，注入新的科学内涵。</w:t>
      </w:r>
    </w:p>
    <w:p>
      <w:pPr>
        <w:ind w:left="0" w:right="0" w:firstLine="560"/>
        <w:spacing w:before="450" w:after="450" w:line="312" w:lineRule="auto"/>
      </w:pPr>
      <w:r>
        <w:rPr>
          <w:rFonts w:ascii="宋体" w:hAnsi="宋体" w:eastAsia="宋体" w:cs="宋体"/>
          <w:color w:val="000"/>
          <w:sz w:val="28"/>
          <w:szCs w:val="28"/>
        </w:rPr>
        <w:t xml:space="preserve">明确新时代我国社会主要矛盾是人民日益增长的美好生活需要和不平衡不充分的发展之间的矛盾，必须坚持以人民为中心的发展思想，不断促进人的全面发展、全体人民共同富裕。这一论断反映了我国发展的实际状况，揭示了制约我国发展的症结所在，指明了解决当代中国发展问题的根本着力点和价值追求。</w:t>
      </w:r>
    </w:p>
    <w:p>
      <w:pPr>
        <w:ind w:left="0" w:right="0" w:firstLine="560"/>
        <w:spacing w:before="450" w:after="450" w:line="312" w:lineRule="auto"/>
      </w:pPr>
      <w:r>
        <w:rPr>
          <w:rFonts w:ascii="宋体" w:hAnsi="宋体" w:eastAsia="宋体" w:cs="宋体"/>
          <w:color w:val="000"/>
          <w:sz w:val="28"/>
          <w:szCs w:val="28"/>
        </w:rPr>
        <w:t xml:space="preserve">明确中国特色社会主义事业总体布局是“五位一体”、战略布局是“四个全面”，强调坚定道路自信、理论自信、制度自信、文化自信。将“五位一体”总体布局和“四个全面”战略布局相互促进、统筹联动，深化了对推进中国特色社会主义事业的总体安排，是事关党和国家长远发展的总战略。</w:t>
      </w:r>
    </w:p>
    <w:p>
      <w:pPr>
        <w:ind w:left="0" w:right="0" w:firstLine="560"/>
        <w:spacing w:before="450" w:after="450" w:line="312" w:lineRule="auto"/>
      </w:pPr>
      <w:r>
        <w:rPr>
          <w:rFonts w:ascii="宋体" w:hAnsi="宋体" w:eastAsia="宋体" w:cs="宋体"/>
          <w:color w:val="000"/>
          <w:sz w:val="28"/>
          <w:szCs w:val="28"/>
        </w:rPr>
        <w:t xml:space="preserve">明确全面深化改革总目标是完善和发展中国特色社会主义制度、推进国家治理体系和治理能力现代化。鲜明指出了全面深化改革就是要使中国特色社会主义制度更加成熟、更加定型。</w:t>
      </w:r>
    </w:p>
    <w:p>
      <w:pPr>
        <w:ind w:left="0" w:right="0" w:firstLine="560"/>
        <w:spacing w:before="450" w:after="450" w:line="312" w:lineRule="auto"/>
      </w:pPr>
      <w:r>
        <w:rPr>
          <w:rFonts w:ascii="宋体" w:hAnsi="宋体" w:eastAsia="宋体" w:cs="宋体"/>
          <w:color w:val="000"/>
          <w:sz w:val="28"/>
          <w:szCs w:val="28"/>
        </w:rPr>
        <w:t xml:space="preserve">明确全面推进依法治国总目标是建设中国特色社会主义法治体系、建设社会主义法治国家。从法治上为解决党和国家事业发展面临的一系列重大问题、确保党和国家长治久安提供了制度化方案。</w:t>
      </w:r>
    </w:p>
    <w:p>
      <w:pPr>
        <w:ind w:left="0" w:right="0" w:firstLine="560"/>
        <w:spacing w:before="450" w:after="450" w:line="312" w:lineRule="auto"/>
      </w:pPr>
      <w:r>
        <w:rPr>
          <w:rFonts w:ascii="宋体" w:hAnsi="宋体" w:eastAsia="宋体" w:cs="宋体"/>
          <w:color w:val="000"/>
          <w:sz w:val="28"/>
          <w:szCs w:val="28"/>
        </w:rPr>
        <w:t xml:space="preserve">明确党在新时代的强军目标是建设一支听党指挥、能打胜仗、作风优良的人民军队，把人民军队建设成为世界一流军队。拓展和规定了我军新时代的使命任务，确立了军队建设的时代主题，进一步明确了军队建设的根本指向。</w:t>
      </w:r>
    </w:p>
    <w:p>
      <w:pPr>
        <w:ind w:left="0" w:right="0" w:firstLine="560"/>
        <w:spacing w:before="450" w:after="450" w:line="312" w:lineRule="auto"/>
      </w:pPr>
      <w:r>
        <w:rPr>
          <w:rFonts w:ascii="宋体" w:hAnsi="宋体" w:eastAsia="宋体" w:cs="宋体"/>
          <w:color w:val="000"/>
          <w:sz w:val="28"/>
          <w:szCs w:val="28"/>
        </w:rPr>
        <w:t xml:space="preserve">明确中国特色大国外交要推动构建新型国际关系，推动构建人类命运共同体。关于大国外交的“两个推动”，是新时代中国外交追求的目标，汇聚着世界各国人民向往和平、发展、繁荣的最大公约数。</w:t>
      </w:r>
    </w:p>
    <w:p>
      <w:pPr>
        <w:ind w:left="0" w:right="0" w:firstLine="560"/>
        <w:spacing w:before="450" w:after="450" w:line="312" w:lineRule="auto"/>
      </w:pPr>
      <w:r>
        <w:rPr>
          <w:rFonts w:ascii="宋体" w:hAnsi="宋体" w:eastAsia="宋体" w:cs="宋体"/>
          <w:color w:val="000"/>
          <w:sz w:val="28"/>
          <w:szCs w:val="28"/>
        </w:rPr>
        <w:t xml:space="preserve">明确中国特色社会主义最本质的特征是中国共产党领导，中国特色社会主义制度的最大优势是中国共产党领导，党是最高政治领导力量，提出新时代党的建设总要求，突出政治建设在党的建设中的重要地位。进一步确定了坚持党的领导是当代中国的最高政治原则，是实现中华民族伟大复兴的关键所在，使我们对中国特色社会主义规律的认识达到前所未有的新高度。</w:t>
      </w:r>
    </w:p>
    <w:p>
      <w:pPr>
        <w:ind w:left="0" w:right="0" w:firstLine="560"/>
        <w:spacing w:before="450" w:after="450" w:line="312" w:lineRule="auto"/>
      </w:pPr>
      <w:r>
        <w:rPr>
          <w:rFonts w:ascii="宋体" w:hAnsi="宋体" w:eastAsia="宋体" w:cs="宋体"/>
          <w:color w:val="000"/>
          <w:sz w:val="28"/>
          <w:szCs w:val="28"/>
        </w:rPr>
        <w:t xml:space="preserve">“十四个坚持”：坚持党对一切工作的领导，讲的是领导力量问题；坚持以人民为中心，讲的是政治立场问题；坚持全面深化改革，讲的是发展动力问题；坚持新发展理念，讲的是发展导向问题；坚持人民当家作主，讲的是依靠力量问题；坚持全面依法治国，讲的是法治保障问题；坚持社会主义核心价值体系，讲的是精神力量问题；坚持在发展中保障和改善民生，讲的是发展目的问题；坚持人与自然和谐共生，讲的是人与自然关系问题；坚持总体国家安全观，讲的是国家安全问题；坚持党对人民军队的绝对领导，讲的是国防和军队建设问题；坚持“一国两制”和推进祖国统一，讲的是国家统一问题；坚持推动构建人类命运共同体，讲的是中国和世界关系问题；坚持全面从严治党，讲的是党的自身建设问题。</w:t>
      </w:r>
    </w:p>
    <w:p>
      <w:pPr>
        <w:ind w:left="0" w:right="0" w:firstLine="560"/>
        <w:spacing w:before="450" w:after="450" w:line="312" w:lineRule="auto"/>
      </w:pPr>
      <w:r>
        <w:rPr>
          <w:rFonts w:ascii="宋体" w:hAnsi="宋体" w:eastAsia="宋体" w:cs="宋体"/>
          <w:color w:val="000"/>
          <w:sz w:val="28"/>
          <w:szCs w:val="28"/>
        </w:rPr>
        <w:t xml:space="preserve">大家要一定要抓住学习要领，牢牢把握住上述内涵要义，不断深化思想认识，强化理论武装，切实把习近平新时代中国特色社会主义思想融入血脉、植入灵魂。</w:t>
      </w:r>
    </w:p>
    <w:p>
      <w:pPr>
        <w:ind w:left="0" w:right="0" w:firstLine="560"/>
        <w:spacing w:before="450" w:after="450" w:line="312" w:lineRule="auto"/>
      </w:pPr>
      <w:r>
        <w:rPr>
          <w:rFonts w:ascii="宋体" w:hAnsi="宋体" w:eastAsia="宋体" w:cs="宋体"/>
          <w:color w:val="000"/>
          <w:sz w:val="28"/>
          <w:szCs w:val="28"/>
        </w:rPr>
        <w:t xml:space="preserve">“信则立、不信则废。”信仰是方向，是灯塔，是路线，引导人们前行；信仰是精神力量的源泉，是意志力、行动力、执行力的基础。有信仰的人，就是一个有力量的人；有信仰的国家，就是一个伟大的国家。马克思主义信仰和共产主义理想是共产党人的命脉和灵魂，是党安身立命的根本，是经受住任何考验的精神支柱。建党97年来，我们党之所以能够完成各种政治力量不可能完成的艰巨任务，经历一次次挫折而又一次次奋起，就在于我们党有远大理想和崇高追求，始终把马克思主义理论作为自己的行动指南，并在实践中不断丰富和发展，无论是处于顺境还是逆境，我们党都从未动摇对马克思主义的信仰和共产主义的理想。</w:t>
      </w:r>
    </w:p>
    <w:p>
      <w:pPr>
        <w:ind w:left="0" w:right="0" w:firstLine="560"/>
        <w:spacing w:before="450" w:after="450" w:line="312" w:lineRule="auto"/>
      </w:pPr>
      <w:r>
        <w:rPr>
          <w:rFonts w:ascii="宋体" w:hAnsi="宋体" w:eastAsia="宋体" w:cs="宋体"/>
          <w:color w:val="000"/>
          <w:sz w:val="28"/>
          <w:szCs w:val="28"/>
        </w:rPr>
        <w:t xml:space="preserve">马克思主义指导中国革命、建设和改革的真谛在于运用中国化的马克思主义，走自己的路。十月革命胜利后，中国先进分子从马克思列宁主义的科学真理中看到了解决中国问题的出路。以毛泽东同志为主要代表的中国共产党人，领导了南昌起义、秋收起义和广州起义等大小近百次武装起义，开始了武装反抗国民党反动派的斗争，创建了井冈山革命根据地，领导根据地人民打土豪、分田地、求解放。进入土地革命战争时期，毛泽东同志对中国红色政权存在和发展的原因与条件及其在革命中的作用，对土地革命路线，对新型人民军队的建设与红军作战的战略战术原则，和对农村与战争环境中的无产阶级政党建设等问题进行了科学阐述，成功开辟了一条农村包围城市、武装夺取政权的革命新道路，初步阐述了毛泽东思想活的灵魂的基本思想。土地革命后期和抗日战争时期，毛泽东深刻总结和全面系统地阐述了中国革命的一系列重大理论问题，吸收抗日战争的新经验，形成了比较系统的哲学思想、军事思想、统一战线思想和党的建设思想。在党的七大高举的毛泽东思想伟大旗帜的指引下，我们最终打败了日本侵略者，又经过人民解放战争迅速打败了国民党反动派，建立了新中国。顺利进行了社会主义改造，确立了社会主义基本制度，发展了社会主义的经济、政治和文化。毛泽东思想指引我们找到了正确的革命道路，建立了新中国，使中华民族站起来了。90多年来的历史和现实伟大实践充分证明，毛泽东思想的贡献是开创性的、奠基性的、导向性的，是中国一切发展与进步的根基所在。</w:t>
      </w:r>
    </w:p>
    <w:p>
      <w:pPr>
        <w:ind w:left="0" w:right="0" w:firstLine="560"/>
        <w:spacing w:before="450" w:after="450" w:line="312" w:lineRule="auto"/>
      </w:pPr>
      <w:r>
        <w:rPr>
          <w:rFonts w:ascii="宋体" w:hAnsi="宋体" w:eastAsia="宋体" w:cs="宋体"/>
          <w:color w:val="000"/>
          <w:sz w:val="28"/>
          <w:szCs w:val="28"/>
        </w:rPr>
        <w:t xml:space="preserve">在经历“文革”以后，1978年，邓小平同志挺身而出，旗帜鲜明地反对“两个凡是”的错误观点，支持和领导真理问题的大讨论，提出解放思想、实事求是的思想路线。党的十一届三中全会，邓小平作出了把党和国家的工作重点转移到社会主义现代化建设上来的战略决策，揭开了社会主义改革开放的序幕。在随后实践中，又先后提出了社会主义初级阶段的科学论断，以及社会主义的根本任务和根本性质、发展是硬道理、改革是一场革命，对外开放是改革和建设不可缺少的条件、四项基本原则是立国之本、三步走发展战略、先富起来和共同富裕的关系、“一国两制”推动祖国统一等重要论断。邓小平理论指引我们找到了中国特色社会主义建设道路，推进了波澜壮阔的社会主义建设，中国人民富起来了。40年的改革开放实践证明，邓小平理论是指导中国富强、发展、走向繁荣的伟大真理，是中国人民奋进的强大精神动力。</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核心的党中央牢牢把握中国航船的前进方向，提出一系列新理念新思想新战略，从“两个一百年”奋斗目标的提出到“中国梦”的引领，从“五位一体”总体布局到“四个全面”战略布局，从稳中求进工作总基调到经济发展新常态，从五大新发展理念到推进供给侧结构性改革为主线，从全面从严治党到新时代的强军目标，从中国特色大国外交到构建新型国际关系，习近平新时代中国特色社会主义思想不断形成和发展。在习近平新时代中国特色社会主义思想的指引下，党的面貌、国家的面貌、人民的面貌、军队的面貌、中华民族的面貌发生了前所未有的变化，意味着中华民族迎来了从站起来、富起来到强起来的伟大飞跃。对我们来说，一样有着深切感受，五年来，全市各级党员干部群众守望相助、团结奋斗，经济发展质量显著提升、民族团结空前繁荣、群众生活水平大幅提高。这些看得见、摸得着的变化都充分验证了习近平新时代中国特色社会主义思想的真理性和科学性，彰显了这一思想的强大魅力。</w:t>
      </w:r>
    </w:p>
    <w:p>
      <w:pPr>
        <w:ind w:left="0" w:right="0" w:firstLine="560"/>
        <w:spacing w:before="450" w:after="450" w:line="312" w:lineRule="auto"/>
      </w:pPr>
      <w:r>
        <w:rPr>
          <w:rFonts w:ascii="宋体" w:hAnsi="宋体" w:eastAsia="宋体" w:cs="宋体"/>
          <w:color w:val="000"/>
          <w:sz w:val="28"/>
          <w:szCs w:val="28"/>
        </w:rPr>
        <w:t xml:space="preserve">当前，仍然一些党员干部信念丧失、精神空虚，对学习马克思主义理论不屑一顾；有的学习摆样子、走过场，消极抵触、得过且过；有的因循守旧、固步自封，总认为自己高明，不重视理论武装；有的背弃信念宗旨，丧失政治立场，甚至信奉神明，搞迷信活动，见山磕头、遇庙烧香；甚至个别人大放厥词，认为“共产主义太远了，社会主义太长了，马克思主义太旧了”。存有这种想法非常可怕、非常危险，大量的事实和案例都告诉我们，党的干部如果信仰出了问题，是不可能干成事的，最终也没有不出事的！大家都是县处级以上领导干部，必须始终胸怀远大理想和崇高追求，坚定对马克思主义的信仰，认真学习贯彻马克思主义中国化最新成果，切实从近代以来中华民族的历史进程中，从社会主义革命、建设、改革的历史进程中，从世界社会主义的历史进程中，去感知领悟习近平新时代中国特色社会主义思想的的时代背景、理论品格和重大意义，切实把这一重要思想作为认识世界、分析问题的哲学，指导实践、推动工作的科学，修身立德、律己律人的心学，真学真懂真信真用，自觉做习近平新时代中国特色社会主义思想的坚定信仰者、实践者、传播者。</w:t>
      </w:r>
    </w:p>
    <w:p>
      <w:pPr>
        <w:ind w:left="0" w:right="0" w:firstLine="560"/>
        <w:spacing w:before="450" w:after="450" w:line="312" w:lineRule="auto"/>
      </w:pPr>
      <w:r>
        <w:rPr>
          <w:rFonts w:ascii="宋体" w:hAnsi="宋体" w:eastAsia="宋体" w:cs="宋体"/>
          <w:color w:val="000"/>
          <w:sz w:val="28"/>
          <w:szCs w:val="28"/>
        </w:rPr>
        <w:t xml:space="preserve">“天下至德，莫大于忠。”对党忠诚，就是要坚定维护以习近平同志为核心的党中央权威和集中统一领导，首要的根本的是坚定维护习近平总书记的核心地位、领袖权威。逐梦前行，首在把舵导航，攻坚克难，更需引领力量。我们这样一个有着13亿人口的大国，必须有一个众望所归的领袖；我们这样一个有着8900多万党员的大党，必须有一个坚强有力的核心；我们这样一支党绝对领导下的人民军队，必须有一个雄韬伟略的统帅。党的十八大以来，习近平总书记应时代之变迁、领时代之先声、立时代之潮流，举旗定向、谋篇布局、攻坚克难、强基固本，带领全党全国各族人民接续推进中国社会伟大革命，开创了中国特色社会主义新时代，推动党和国家事业发生历史性变革，推动管党治党发生历史性变化，赢得了全党全国全国各族人民衷心拥护，赢得了国际社会高度赞誉。习近平同志作为党中央和全党的核心，是经过历史证明、实践检验的，是群众公认、全党认同的，是实至名归、当之无愧的。有这样的核心掌舵，我们特别有底气、特别有力量。</w:t>
      </w:r>
    </w:p>
    <w:p>
      <w:pPr>
        <w:ind w:left="0" w:right="0" w:firstLine="560"/>
        <w:spacing w:before="450" w:after="450" w:line="312" w:lineRule="auto"/>
      </w:pPr>
      <w:r>
        <w:rPr>
          <w:rFonts w:ascii="宋体" w:hAnsi="宋体" w:eastAsia="宋体" w:cs="宋体"/>
          <w:color w:val="000"/>
          <w:sz w:val="28"/>
          <w:szCs w:val="28"/>
        </w:rPr>
        <w:t xml:space="preserve">作为党员领导干部，对党绝对忠诚是首德、是大德，检验对党的忠诚度，衡量党性的纯洁度，关键看政治上是否知行合一。从现实情况看，事业成不成很大程度在于党员领导干部忠不忠。忠则从始至终，忠则从一不二、令行禁止，忠则实事求是、与时俱进，忠则立行而不二行、不贰过。我们所说的忠诚，是纯粹的、不掺任何杂质的绝对忠诚，忠而不行、口忠而二行就是假忠，忠诚不绝对就是绝对不忠诚，有私心则有异心，有异心则有野心。现在，有些党员干部嘴上说“跟党走”，思想上“藏二心”，对人是马克思主义、对己是自由主义。***、***、令计划、郭伯雄、徐才厚、孙政才等人就是“七个有之”的典型案例，这些人背叛誓言，破坏党的集中统一，冠冕堂皇喊政治口号，暗地里拉帮结派、贪赃枉法，口是心非、阳奉阴违，搞帮派、搞小圈子，把对党忠诚变成了对个人利益忠诚、对团伙忠诚。前不久召开的民主生活会，专门把对党忠诚作为剖析的重点内容，各级干部都查摆出一些表现，反映出在对党忠诚方面或多或少也存在一些问题。在座都是县处级以上领导干部，受党教育培养多年，必须在对党忠诚上带好头、作表率，始终把对党忠诚作为根本政治担当，大公无私、公私分明、先公后私、公而忘私，赤胆忠心、声由心发，坚决在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第二个问题，要切实把习近平新时代中国特色社会主义思想和党的十九大精神转化为新时代通辽发展的新篇章</w:t>
      </w:r>
    </w:p>
    <w:p>
      <w:pPr>
        <w:ind w:left="0" w:right="0" w:firstLine="560"/>
        <w:spacing w:before="450" w:after="450" w:line="312" w:lineRule="auto"/>
      </w:pPr>
      <w:r>
        <w:rPr>
          <w:rFonts w:ascii="宋体" w:hAnsi="宋体" w:eastAsia="宋体" w:cs="宋体"/>
          <w:color w:val="000"/>
          <w:sz w:val="28"/>
          <w:szCs w:val="28"/>
        </w:rPr>
        <w:t xml:space="preserve">习近平新时代中国特色社会主义思想和党的十九大是谋大局、谋未来的，布下的是一盘新时代坚持和发展中国特色社会主义的大棋局。我们要决胜全面小康，要在推进社会主义现代化中创优领先，必须自觉在大局下学习、在大局下行动，必须把学习贯彻习近平新时代中国特色社会主义思想和党的十九大精神与深入贯彻落实总书记考察内蒙古重要讲话精神结合起来、与通辽发展实际结合起来，切实让习近平新时代中国特色社会主义思想和党的十九大精神在通辽落地生根、开花结果，既为一域争光、也为全局添彩。</w:t>
      </w:r>
    </w:p>
    <w:p>
      <w:pPr>
        <w:ind w:left="0" w:right="0" w:firstLine="560"/>
        <w:spacing w:before="450" w:after="450" w:line="312" w:lineRule="auto"/>
      </w:pPr>
      <w:r>
        <w:rPr>
          <w:rFonts w:ascii="宋体" w:hAnsi="宋体" w:eastAsia="宋体" w:cs="宋体"/>
          <w:color w:val="000"/>
          <w:sz w:val="28"/>
          <w:szCs w:val="28"/>
        </w:rPr>
        <w:t xml:space="preserve">2024年春节前夕，总书记冒着严寒深入自治区考察指导，体现了对内蒙古的关心厚爱，体现了对内蒙古工作的高度关注。4年来，全市深入学习宣传贯彻落实总书记考察内蒙古重要讲话精神，把总书记的殷切嘱托和亲切关怀传递给广大干部群众，把总书记的重要指示精神落实到工作方方面面。特别是中央巡视“回头看”后，市委前前后后用两个月时间调研论证，形成了贯彻落实“五个结合”打造全产业链推进重点项目建设的思路和方案，把总书记考察内蒙古重要讲话精神项目化、具体化，就是要依托优势资源、优势产业、优质存量，通过造链、补链、延链、强链，促进实体经济与创新链、资金链、生态链、人才链紧密联接，构建科技、金融、大数据、文旅、会展、政策多维打造，一、二、三产业和互联网多业融合，工业园区、产业平台多极支撑，生态农牧、玉米生物、科尔沁肉牛、铝镍硅新材料、煤化工（乙二醇）、现代蒙医药、文化旅游等多元发展的全产业链发展模式，建设国家重要的玉米生物科技产业基地、全产业链新材料基地、中国草原肉牛之都、中国蒙医药之都，进一步提升产品产业层次，产业支撑能力、核心竞争力和可持续发展水平，推动传统产业快速升级、新兴产业集群发展。</w:t>
      </w:r>
    </w:p>
    <w:p>
      <w:pPr>
        <w:ind w:left="0" w:right="0" w:firstLine="560"/>
        <w:spacing w:before="450" w:after="450" w:line="312" w:lineRule="auto"/>
      </w:pPr>
      <w:r>
        <w:rPr>
          <w:rFonts w:ascii="宋体" w:hAnsi="宋体" w:eastAsia="宋体" w:cs="宋体"/>
          <w:color w:val="000"/>
          <w:sz w:val="28"/>
          <w:szCs w:val="28"/>
        </w:rPr>
        <w:t xml:space="preserve">确定这样的思路和目标，一方面的考虑是，必须不折不扣地把总书记“五个结合”重要指示一贯到底、落实到位。总书记考察内蒙古时强调，“加快转变经济发展方式是大势所趋，等不得、慢不得，早转早见效，早主动。”要求我们将转方式与调整优化结构、延长资源型产业链、创新驱动、节能减排、全面深化改革开放相结合，立足优势、扬长避短，积极构建多元发展、多极支撑的现代产业。通辽产业发展较多依赖矿产、农牧业资源开发，初加工、原字号产品多，产业链高端、终端的产品少，特别是在经济发展新常态下，技术创新力与品牌竞争力缺失等矛盾和问题日益突出，不加快转型，最终将不可避免地走向“死胡同”，必须实实在在地“转”、大刀阔斧地“转”，而打造全产业链推进重点项目建设就是我们转方式最有力的抓手、最有效的载体。另一方面的考虑是，必须把通辽的基础和优势充分激活、结合到位。多年来，我们的主导产业发展取得了良好势头。蒙医药、玉米、肉牛、氨基酸、蓝宝石、乙二醇等产品产量全国领先，其中蒙医药、肉牛、小品种氨基酸已经成为全国“龙头老大”，我们完全有基础、有条件把这些产业做大做强，做出规模、做出影响，并通过主导产业的拉动，提升产业整体水平，提升整体经济实力。</w:t>
      </w:r>
    </w:p>
    <w:p>
      <w:pPr>
        <w:ind w:left="0" w:right="0" w:firstLine="560"/>
        <w:spacing w:before="450" w:after="450" w:line="312" w:lineRule="auto"/>
      </w:pPr>
      <w:r>
        <w:rPr>
          <w:rFonts w:ascii="宋体" w:hAnsi="宋体" w:eastAsia="宋体" w:cs="宋体"/>
          <w:color w:val="000"/>
          <w:sz w:val="28"/>
          <w:szCs w:val="28"/>
        </w:rPr>
        <w:t xml:space="preserve">党的十九大胜利闭幕后，市委先后召开两次全会，研究部署学习宣传贯彻工作，通过不断学习、不断对标，反复研究、反复论证，形成了坚决打好防范化解重大风险、精准脱贫、污染防治“三大攻坚战”，推进经济发展、城乡融合、改革开放、人民生活、生态环境“五个高质量”，加快推进“五个结合”转方式发展先行区、乡村振兴现代农牧业示范区、精准脱贫产业链带动创新区、北疆生态屏障主体功能区、新时代民族团结进步模范区、全面从严治党基础建设先进区“六区建设”，决胜全面小康，建设新时代草原名城的总体思路目标。确定这一思路目标，既兼顾了当前和长远，又考虑了现实和可能，贯穿了习近平新时代中国特色社会主义思想和总书记考察内蒙古重要讲话精神，体现了习近平总书记关于现代化经济体系重要思想和高质量发展要求。如何把这一思路目标变成现实？当前最关键、最要紧的是要抓好以下几方面工作：</w:t>
      </w:r>
    </w:p>
    <w:p>
      <w:pPr>
        <w:ind w:left="0" w:right="0" w:firstLine="560"/>
        <w:spacing w:before="450" w:after="450" w:line="312" w:lineRule="auto"/>
      </w:pPr>
      <w:r>
        <w:rPr>
          <w:rFonts w:ascii="宋体" w:hAnsi="宋体" w:eastAsia="宋体" w:cs="宋体"/>
          <w:color w:val="000"/>
          <w:sz w:val="28"/>
          <w:szCs w:val="28"/>
        </w:rPr>
        <w:t xml:space="preserve">一要坚决打好三大攻坚战。打赢三大攻坚战，是全面建成小康社会必须跨越的关口。总书记强调，“我们既要善于补齐短板，更要注重加固底板。防控和化解各种重大风险，就是加固底板。”在“1·5”重要讲话中，总书记列举了政治安全、经济发展、战略安全、主权安全、周边安全、反分裂、社会稳定和自然灾害8个方面16个需要高度重视的风险，提醒全党同志，“前进道路不可能一帆风顺，越是取得成绩的时候，越是要有如履薄冰的谨慎，越是要有居安思危的忧患，绝不能犯战略性、颠覆性错误。”对通辽来说，防范化解重大风险同样刻不容缓。去年，就自治区地方政府债务问题，总书记接连作了两次重要批示，足以说明对这一问题的高度重视。总书记作出重要批示后，我们全面摸底调研，制定了还债计划，分步分类化解了一部分政府债务，但总的看政府负债率还比较高、还债压力也比较大，如果解决不好，不仅会影响经济安全，还会引发一系列社会问题。必须坚持“谁举债谁负责”，切实扛起属地责任，通过调整优化财政支出结构、债权置换、盘活存量资产等措施，积极稳妥化解存量债务，从严控制新增债务，确保风险可防可控，绝不能把责任推给上面、留给后面。力争用3年时间，把政府债务率降到国家要求的合理水平。我多次讲过防风险和促发展的关系，防风险不是不要发展不抓发展，而是为了更科学更健康的发展，我们既要坚决堵住违法违规举债的“后门”，也要开好合法合规举债的“前门”，实现防风险和促发展的辩证统一。在着力防范化解债务风险的同时，我们也要清醒认识到，其它领域也并非“风平浪静”，社会治安、安全生产、食品安全、网络安全等领域都存在着一定的风险隐患。必须始终保持高度警惕，既要有防范风险的先手，也要有应对和化解风险挑战的高招；既要打好防范和抵御风险的有准备之战，也要打好化险为夷、转危为机的战略主动战，确保社会大局稳定。</w:t>
      </w:r>
    </w:p>
    <w:p>
      <w:pPr>
        <w:ind w:left="0" w:right="0" w:firstLine="560"/>
        <w:spacing w:before="450" w:after="450" w:line="312" w:lineRule="auto"/>
      </w:pPr>
      <w:r>
        <w:rPr>
          <w:rFonts w:ascii="宋体" w:hAnsi="宋体" w:eastAsia="宋体" w:cs="宋体"/>
          <w:color w:val="000"/>
          <w:sz w:val="28"/>
          <w:szCs w:val="28"/>
        </w:rPr>
        <w:t xml:space="preserve">精准脱贫是三大攻坚战中对全面建成小康社会最具有决定性意义的攻坚战。总书记指出，“现在离全面建成小康社会就剩下3年时间了。全面小康目标能否如期实现，关键取决于脱贫攻坚战能否打赢。没有农村贫困人口全部脱贫，就没有全面建成小康社会，这个底线任务不能打任何折扣，我们党向人民作出的承诺不能打任何折扣。”我市是自治区脱贫攻坚的主战场，全市仍有5.7万贫困人口，脱贫任务十分艰巨。打赢脱贫攻坚战，市委的态度很坚决，必须如期脱贫摘帽，而且是高质量脱贫摘帽，思路也很明确，就是要发挥好“四个作用”。一是发挥产业脱贫的治本作用。实践证明，产业脱贫是治本之策、长远之计，给钱给物只能是救急解渴，兴办产业才能开源节流。我们提出建设“精准脱贫产业链带动创新区”，就是通过创新组织形式、合作方式、服务模式，强化龙头企业带动、“三权分置”推动、合作社拉动，让贫困人口进入产业链、固定在产业链，保证有劳动能力的人口有产业，没有劳动能力的人口有分红。二是发挥政策保障的兜底作用。我到通辽工作以后，基本上把每个贫困村都走了一遍，在入户和贫困户交流的过程中，我发现全市因病、因学致贫的比例非常高，特别是因病致贫比例达到58%，对于这些群众，必须要有产业的扶持，有固定的收入，但单纯靠产业是不行的，相关的保障政策必须跟上。我们实施贫困家庭学生定额补助也好，实施大病集中救治、慢病签约服务、重病兜底保障也好，都是针对这部分贫困群众下的“药方”。三是发挥党组织和党员干部包扶作用。打赢脱贫攻坚战，组织领导是保证。当前，各地各部门都派出了不少扶贫干部，但工作做的怎么样？是在做样子还是实打实地抓？是真的发挥了作用还是在浪费人力、财力、物力？对这个问题，大家一定要有一个清醒的判断。下一步，对于包扶干部，组织部还要出台专门的意见，大家一定要认真落实，切实让包扶干部发挥应有作用。四是发挥贫困群众主体作用。当前，“思想贫困”的问题在贫困户中还比较突出，相当一部分贫困群众精神动力不足、思想观念落后，指望“吃低保”、等着“被救济”。精神上的贫穷比物质上的贫穷更可怕，一旦缺乏自力更生、艰苦奋斗的气魄和斗志，就算外力强推，也不过是昙花一现。在座各位领导干部，每个人都有包联任务，一定要加大教育引导力度，引导贫困群众树立“贫穷可耻、致富光荣”的理念，让贫困群众从思想上“拔掉穷根”。</w:t>
      </w:r>
    </w:p>
    <w:p>
      <w:pPr>
        <w:ind w:left="0" w:right="0" w:firstLine="560"/>
        <w:spacing w:before="450" w:after="450" w:line="312" w:lineRule="auto"/>
      </w:pPr>
      <w:r>
        <w:rPr>
          <w:rFonts w:ascii="宋体" w:hAnsi="宋体" w:eastAsia="宋体" w:cs="宋体"/>
          <w:color w:val="000"/>
          <w:sz w:val="28"/>
          <w:szCs w:val="28"/>
        </w:rPr>
        <w:t xml:space="preserve">小康全面不全面，生态环境质量是关键。打好污染防治攻坚战，必须紧盯关键问题和薄弱环节，抓住症结所在，不放松、不停顿、不懈怠地补齐欠账短板。一方面，要铁腕治理。年内再生水管网改造必须全部完成，北部电解铝烟气近零排放工程必须全部建成运营。同时，要在农业面源污染防治和投入品管控，农牧业、工业废弃物和城市垃圾资源化利用、无害化处置方面拿出真招、见到实效。另一方面，要严把关口。坚决淘汰落后产能、落后工艺、落后设备，大力引进环保装备、环保产业、先进技术，最大限度降耗减排。严格环境准入，对环保不达标的，一律不得批准建设。这里，我再次强调，污染防治既是发展问题、社会问题，也是政治问题、民生问题，必须动真碰硬、说到做到，绝不能口头上讲绿水青山、背地里搞“黑色增长”，对这类行为，一经发现，我们将坚决处理、严肃追责、绝不留情！</w:t>
      </w:r>
    </w:p>
    <w:p>
      <w:pPr>
        <w:ind w:left="0" w:right="0" w:firstLine="560"/>
        <w:spacing w:before="450" w:after="450" w:line="312" w:lineRule="auto"/>
      </w:pPr>
      <w:r>
        <w:rPr>
          <w:rFonts w:ascii="宋体" w:hAnsi="宋体" w:eastAsia="宋体" w:cs="宋体"/>
          <w:color w:val="000"/>
          <w:sz w:val="28"/>
          <w:szCs w:val="28"/>
        </w:rPr>
        <w:t xml:space="preserve">二要做强实体经济。总书记指出，“实体经济是一国经济的立身之本，是财富创造的根本源泉，是国家强盛的重要支柱”，“建设现代化经济体系，必须把发展经济的着力点放在实体经济上，把提高供给体系质量作为主攻方向，显著增强我国经济质量优势。”</w:t>
      </w:r>
    </w:p>
    <w:p>
      <w:pPr>
        <w:ind w:left="0" w:right="0" w:firstLine="560"/>
        <w:spacing w:before="450" w:after="450" w:line="312" w:lineRule="auto"/>
      </w:pPr>
      <w:r>
        <w:rPr>
          <w:rFonts w:ascii="宋体" w:hAnsi="宋体" w:eastAsia="宋体" w:cs="宋体"/>
          <w:color w:val="000"/>
          <w:sz w:val="28"/>
          <w:szCs w:val="28"/>
        </w:rPr>
        <w:t xml:space="preserve">对通辽来说，实体经济总量不够大、发展不够快、结构不够优仍是突出短板，具体表现在产业链条短、高端产品少、技术创新力与品牌竞争力缺失，大企业和企业家不足、小企业成长性不强。必须把实体经济作为富民之源、强市之本，坚决贯彻落实习近平总书记考察内蒙古重要讲话和关于发展实体经济的战略思想，坚持重实体、兴实业、强实力的工作取向，激发各类市场主体活力，把实体经济做大做优做强，夯实高质量发展的基础，重点要从三个方面发力。一是强化项目支撑。具体抓手就是围绕建设“五个结合”转方式发展先行区，坚定不移推进主导产业全链条发展。一段时间以来，我们聚焦全产业链发展推进重点项目建设，取得了积极进展。2024年全市开工亿元以上延链补链项目160个，完成投资735亿元，规上工业企业利润增长8.4%，用电量、货运量等先行指标持续稳步增长。年前，我们到广东、福建、河北、北京、吉林等地对接项目，很多大企业大集团都对全产业链发展表示出浓厚兴趣，投资热情也很高，我们也顺利谈成了一批大项目、好项目。现在看，发展的势头是好的，干部的劲头是足的，必须乘势而上、一鼓作气，对看准的项目，要主动出击、一盯到底，该由谁负责的必须负责到底，该什么时候完成的必须按时兑现，任何等待观望、畏首畏尾、被动应付、行动缓慢，都是不负责任的。在座各位县处级以上领导干部，人人都是通辽的“宣传员”、个个要当招商的“急先锋”，要通过你们的带动，在全市形成大抓项目、抓大项目的工作导向。二是强化企业培育。要摸清现有企业底数，排好队、分好类，科学制定扶持计划。支持骨干企业抢抓发展机遇，抢占行业高端，提升中小微企业发展质量和效益，加快推进“个转企、小升规、规改股、股上市”，引导企业强化质量意识、品牌意识、树立工匠精神，开展增品质、提品种、创品牌行动，促进实体经济壮体量、扩规模、强筋骨。三是强化服务意识。无论是各级政府还是职能部门，无论是领导干部还是普通干部，都要尽快转变角色，在亲商、富商、安商、护商上下足功夫，比如，对企业发展中遇到的难题，要上门服务、抓紧解决；对审批事项，要精简到位、全程代办，最多跑一次；对企业融资难、融资贵问题，要积极搭建政银企合作平台，积极创新金融服务方式，通过优化政务服务，构建亲清政商关系，助力实体经济发展。</w:t>
      </w:r>
    </w:p>
    <w:p>
      <w:pPr>
        <w:ind w:left="0" w:right="0" w:firstLine="560"/>
        <w:spacing w:before="450" w:after="450" w:line="312" w:lineRule="auto"/>
      </w:pPr>
      <w:r>
        <w:rPr>
          <w:rFonts w:ascii="宋体" w:hAnsi="宋体" w:eastAsia="宋体" w:cs="宋体"/>
          <w:color w:val="000"/>
          <w:sz w:val="28"/>
          <w:szCs w:val="28"/>
        </w:rPr>
        <w:t xml:space="preserve">三要大力实施乡村振兴战略。“三农”向好，全局主动。农村稳则天下安，农业兴则基础牢，农民富则国家盛。党的十九大将实施乡村振兴战略作为现代化经济体系的有机组成部分。中央政治局第三次集体学习会上，总书记强调，建设现代化经济体系，要积极推动城乡区域协调发展，把乡村振兴这盘大棋走好。去年底，中央召开农村工作会议，总书记发表重要讲话，提出了关于“三农”工作“八个坚持”的新理念新思想新战略，作出了走城乡融合发展、共同富裕、质量兴农、乡村绿色发展、乡村文化兴盛、乡村善治和中国特色减贫“七条道路”的战略部署，为开启农业农村现代化新征程指明了方向、提供了遵循。</w:t>
      </w:r>
    </w:p>
    <w:p>
      <w:pPr>
        <w:ind w:left="0" w:right="0" w:firstLine="560"/>
        <w:spacing w:before="450" w:after="450" w:line="312" w:lineRule="auto"/>
      </w:pPr>
      <w:r>
        <w:rPr>
          <w:rFonts w:ascii="宋体" w:hAnsi="宋体" w:eastAsia="宋体" w:cs="宋体"/>
          <w:color w:val="000"/>
          <w:sz w:val="28"/>
          <w:szCs w:val="28"/>
        </w:rPr>
        <w:t xml:space="preserve">这些年，我们深入贯彻落实总书记“着力抓好农牧业和牧区工作”“努力让农牧民过上好日子”的要求，做了大量卓有成效的工作。节水农业走在全国前列，粮食生产连年丰收，粮肉产量多年居全区首位，农村牧区面貌明显改善。但是，全市农牧业基础设施还比较薄弱，生产经营方式总体粗放，农牧业结构性矛盾仍比较突出，优质绿色农畜产品供给不足，农牧业科技总体水平不高，农牧民收入不到城市居民的一半、低于全国全区平均水平，城乡公共设施、公共服务差距仍然较大。补齐这些短板，提升三农三牧工作水平，必须把乡村振兴战略实施好。</w:t>
      </w:r>
    </w:p>
    <w:p>
      <w:pPr>
        <w:ind w:left="0" w:right="0" w:firstLine="560"/>
        <w:spacing w:before="450" w:after="450" w:line="312" w:lineRule="auto"/>
      </w:pPr>
      <w:r>
        <w:rPr>
          <w:rFonts w:ascii="宋体" w:hAnsi="宋体" w:eastAsia="宋体" w:cs="宋体"/>
          <w:color w:val="000"/>
          <w:sz w:val="28"/>
          <w:szCs w:val="28"/>
        </w:rPr>
        <w:t xml:space="preserve">乡村振兴是一项大战略，是一项系统工程。实施好这一重大战略，总的遵循是走好“七条道路”，总的要求是产业兴旺、生态宜居、乡风文明、治理有效、生活富裕。对这项工作，市委农村牧区工作会议已经作出了详细部署，这里我着重强调四件事。一是“地”的事。在坚决落实党中央“保持土地承包关系稳定并长久不变，第二轮土地承包关系到期后再延长30年”政策的前提下，大力推进承包地“三权分置”，既保障农牧民土地承包权，又激活放活土地经营权，既要让农牧民吃上“定心丸”，也要让土地流转、规模经营成为农牧民增收的“催化剂”。二是“产业”的事。围绕建设“乡村振兴现代农牧业示范区”，深入推进农牧业供给侧结构性改革，不折不扣完成农业高效节水工程建设任务，打响科尔沁农畜产品绿色有机品牌，进一步密切农企利益联结，来一场农牧业的“质量革命”，加快形成“产地生态、产品绿色、产业融洽、产出高效”的现代农牧业发展格局。三是“人”的事。干部方面，要培养造就懂农牧业、爱农村牧区、爱农牧民的工作队伍，提高专业能力和组织力；人才方面，要打好“乡情牌”，留住本土人才，也要念好“引才经”，让人才向“三农三牧”流动、集聚；农牧民方面，要培育新型职业农牧民，发挥主体作用，激发主体活力，形成全社会共建共兴的强大合力。四是“钱”的事。健全投入保障制度，创新投融资机制，推进工商资本进入农牧业农村牧区，探索财政项目资金股权化，尽快形成财政优先保障、金融重点倾斜、社会积极参与的多元投入格局。</w:t>
      </w:r>
    </w:p>
    <w:p>
      <w:pPr>
        <w:ind w:left="0" w:right="0" w:firstLine="560"/>
        <w:spacing w:before="450" w:after="450" w:line="312" w:lineRule="auto"/>
      </w:pPr>
      <w:r>
        <w:rPr>
          <w:rFonts w:ascii="宋体" w:hAnsi="宋体" w:eastAsia="宋体" w:cs="宋体"/>
          <w:color w:val="000"/>
          <w:sz w:val="28"/>
          <w:szCs w:val="28"/>
        </w:rPr>
        <w:t xml:space="preserve">四要加强生态文明建设。总书记考察内蒙古时，对自治区提出了建设我国北方重要生态安全屏障的指示要求。并在多个场合强调，“绿水青山就是金山银山”“保护生态环境就是保护生产力，改善生态环境就是发展生产力”“要建设资源节约、环境友好的绿色发展体系，实现绿色循环低碳发展、人与自然和谐共生，牢固树立和践行绿水青山就是金山银山理念，形成人与自然和谐发展现代化建设新格局”。青山绿水、碧草蓝天是通辽的宝贵财富，也是各族群众最大的福祉，保护好生态环境，是我们义不容辞的责任。近年来，我们大力实施科尔沁沙地双千万亩综合治理、退耕还林还草等重大生态修复工程，生态环境显著改善，但总体上仍处于恢复与恶化的相持阶段、恶性向良性的过渡时期、好转与退化的临界状态。在这个不进则退的关键节点，我们必须主动出击、主动作为，努力建设北疆生态安全屏障功能区，保护好我们赖以生存的家园，实现美丽与发展的双赢。今后一段时期，我们加强生态文明建设的总体思路就是坚持“北保护、中节水、南治沙”，实施千万亩农业高效节水、千万亩草原修复、千万亩天然草原现代畜牧业示范和千万亩科尔沁沙地治理“四个千万亩”工程。这是一项百姓受益、惠及子孙的大工程，规划、方案都已经确定，必须全力以赴、一抓到底。要坚持自然恢复为主，坚决停止一切非法开垦行为，有效解决草原超载过牧问题，逐步恢复森林草原植被原貌和生态系统功能。水是国民经济的命脉，而且对通辽来说尤为珍贵。必须实行最严格的水资源保护管理制度，统筹推进节引蓄治工程，年内，水价改革务必破题。我们的目标是三年建设高标准节水农田1000万亩，全市农业用水在现有基础上再减少50%以上，目标很高，我们要努力，不管多难，都要攻下来。</w:t>
      </w:r>
    </w:p>
    <w:p>
      <w:pPr>
        <w:ind w:left="0" w:right="0" w:firstLine="560"/>
        <w:spacing w:before="450" w:after="450" w:line="312" w:lineRule="auto"/>
      </w:pPr>
      <w:r>
        <w:rPr>
          <w:rFonts w:ascii="宋体" w:hAnsi="宋体" w:eastAsia="宋体" w:cs="宋体"/>
          <w:color w:val="000"/>
          <w:sz w:val="28"/>
          <w:szCs w:val="28"/>
        </w:rPr>
        <w:t xml:space="preserve">五要强化动力支撑。明确了发展思路，搭起了支撑框架，用什么力量把我们的各项事业推动向前？我想，除了有效发挥“三驾马车”的作用，还要靠“创新、改革、开放”来提供新的动能，加快培育形成推动发展的混合动力。</w:t>
      </w:r>
    </w:p>
    <w:p>
      <w:pPr>
        <w:ind w:left="0" w:right="0" w:firstLine="560"/>
        <w:spacing w:before="450" w:after="450" w:line="312" w:lineRule="auto"/>
      </w:pPr>
      <w:r>
        <w:rPr>
          <w:rFonts w:ascii="宋体" w:hAnsi="宋体" w:eastAsia="宋体" w:cs="宋体"/>
          <w:color w:val="000"/>
          <w:sz w:val="28"/>
          <w:szCs w:val="28"/>
        </w:rPr>
        <w:t xml:space="preserve">要以创新激发新动力。创新是发展的第一动力，人才是发展的第一资源。大量的事实表明，领先科技出现在哪里、高端人才流向哪里，发展的制高点和经济的竞争力就转向哪里。高新技术产业少、高层次高技能人才匮乏，是我们发展的最大软肋。怎么办？还得依靠科技创新。一是强化企业主体地位。要给企业政策，学习借鉴浙江、山东等地“创新券”的成功经验，增加普惠性政策支持，鼓励他们开展关键技术和高端产品攻关。要给企业减负，加大财政投入和税收减免力度，帮助企业建设研发中心或实验室，增强企业创新动力、活力和实力。二是增加科技供给。围绕产业链部署创新链，开展产业技术创新行动，既用好我们自己的科研机构，增加原创型科技供给，又要用好国内外高端科研平台，比如，我们与吉林大学签订了协议，要紧抓机遇、加强对接，争取在价值链延伸、中高端产品开发上，多实现几个新突破。三是吸引高层次人才。目前，全国新一轮人才争夺战已经打响，很多城市都出台了人才优惠政策，我们再不动手，稀缺资源就被别人挖完了。前段时间，我提出的科技人才“千人计划”、“万人行动”和10万高校毕业生创业计划，要马上启动起来，拿出一些像启动资金、人才别墅等真金白银的东西，把高层次人才往通辽引、往通辽拉，大力扶持本地创新人才，掀起大众创业、万众创新热潮。</w:t>
      </w:r>
    </w:p>
    <w:p>
      <w:pPr>
        <w:ind w:left="0" w:right="0" w:firstLine="560"/>
        <w:spacing w:before="450" w:after="450" w:line="312" w:lineRule="auto"/>
      </w:pPr>
      <w:r>
        <w:rPr>
          <w:rFonts w:ascii="宋体" w:hAnsi="宋体" w:eastAsia="宋体" w:cs="宋体"/>
          <w:color w:val="000"/>
          <w:sz w:val="28"/>
          <w:szCs w:val="28"/>
        </w:rPr>
        <w:t xml:space="preserve">要以改革释放新动力。总书记反复强调，改革开放是决定当代中国命运的关键一招。我们把既定行动纲领、战略目标、工作蓝图变为现实，需要依靠改革破解难题、推动工作。我在市委改革会议上讲过，要深入到矛盾突出、工作推进慢、改革难点多、群众呼声大的地方，来一次大调研、大检修，看一看那些方面不适应发展、阻碍了发展。问题找准了，改革跟上去了，活力动力就释放出来了。因此，大家要“思想再解放、改革再深入、工作再抓实”要求，抓重点、攻难点、出亮点，力争在新起点上实现新突破。一是抓好总书记嘱托先行先试的改革。利益联结、生态文明、俄蒙合作，这三项改革是总书记对我们的殷切希望，是各项改革的重中之重，要大胆探索、勇于创新，努力创造出可复制可推广的成果经验。二是大力发展非公经济。当前，发达地区的优惠政策吸引力持续走高，对我们的压力越来越大，必须尽快出台支持非公企业发展的政策措施，为企业创造环境、搞好服务，构建“亲、清”新型政商关系和企业家成长生态。三是深化“放管服”改革。这是关系地区发展活力的大问题，“最多跑一次”必须立即启动，包办代办制度要抓紧建立，审批流程要抓紧再造，把该放的权力放下去、把该管的事情管好，提高服务群众、服务企业的效能。四是推进“三权分置”改革。通辽要率先实现农牧业现代化，农村牧区改革必须走在前。要以三权分置为突破口，统筹推进土地制度、集体产权和经营制度改革，在春播前，要把确权登记、股份合作等试点任务落下去，探索“三变”的有效形式，力争在全区率先破题。关于重点改革，我只是点个题，还有综合执法改革、投融资平台市场化等，都要大胆实践探索、勇于先行先试，通过改革打破利益藩篱，释放不竭动力。</w:t>
      </w:r>
    </w:p>
    <w:p>
      <w:pPr>
        <w:ind w:left="0" w:right="0" w:firstLine="560"/>
        <w:spacing w:before="450" w:after="450" w:line="312" w:lineRule="auto"/>
      </w:pPr>
      <w:r>
        <w:rPr>
          <w:rFonts w:ascii="宋体" w:hAnsi="宋体" w:eastAsia="宋体" w:cs="宋体"/>
          <w:color w:val="000"/>
          <w:sz w:val="28"/>
          <w:szCs w:val="28"/>
        </w:rPr>
        <w:t xml:space="preserve">要以开放注入新动力。总书记强调“要着力发展开放型经济，提高现代化经济体系的国际竞争力”，向世界宣告中国将开启进一步走向世界、发展更高层次开放型经济的新征程。对外开放是引进资金、技术、人才等生产要素的必由之路，更是思想解放、观念更新、方式转变的重要过程。多年来的实践证明，以开放促改革、促发展，是我国现代化建设不断取得新成就的重要法宝。对于通辽来说，贯彻落实习近平总书记关于现代化经济体系重要思想，开放的脚步不能慢、力度不能弱，要有“大开放”的胸襟和气魄。一是构建“大格局”，我们确定的开放定位是，建设立足蒙东、融入东北，守望草原、面向渤海，东西集通、南北联开的“一带一路”草原名城，在主动融入一带一路建设、东北振兴战略，参与京津冀协同、环渤海发展方面谋好“局”、落好“子”，争取在更大范围参与区域产业协作、要素共享和市场共荣。二是树立“大视野”，坚持世界眼光、通辽优势，把开放前沿、创新前沿推进到发达地区、领军企业，紧扣九条全产业链引进高端项目、高端技术、高端人才和先进理念、新兴业态，努力实现产业链、创新链、人才链和资金链的有效嫁接和深度融合。三是建设“大平台”，依托工业园区、信息渠道、交易中心等平台，集中资源、集聚要素、集成政策，常态化办好国际肉牛产业大会、国际蒙医药博览会、科尔沁绿色食品博览会、“一带一路”敖包相会、铝新材料峰会等展会论坛，提高通辽影响力和知名度。四是营造“大环境”，不仅要建设好包括能源、交通、通信、人居等基础设施在内的“硬环境”，也要营造好政策、服务、社会信用等在内的“软环境”，有关部门要抓紧出台务实管用、干货十足的产业扶持政策，各职能部门要变“管”为“服”，为企业发展、项目建设提供个性化、精细化的服务，以良好的发展环境、服务环境吸引企业、留住企业、扶壮企业。</w:t>
      </w:r>
    </w:p>
    <w:p>
      <w:pPr>
        <w:ind w:left="0" w:right="0" w:firstLine="560"/>
        <w:spacing w:before="450" w:after="450" w:line="312" w:lineRule="auto"/>
      </w:pPr>
      <w:r>
        <w:rPr>
          <w:rFonts w:ascii="宋体" w:hAnsi="宋体" w:eastAsia="宋体" w:cs="宋体"/>
          <w:color w:val="000"/>
          <w:sz w:val="28"/>
          <w:szCs w:val="28"/>
        </w:rPr>
        <w:t xml:space="preserve">第三个问题，要坚韧执着、持续用力，坚定不移把全面从严治党引向深入</w:t>
      </w:r>
    </w:p>
    <w:p>
      <w:pPr>
        <w:ind w:left="0" w:right="0" w:firstLine="560"/>
        <w:spacing w:before="450" w:after="450" w:line="312" w:lineRule="auto"/>
      </w:pPr>
      <w:r>
        <w:rPr>
          <w:rFonts w:ascii="宋体" w:hAnsi="宋体" w:eastAsia="宋体" w:cs="宋体"/>
          <w:color w:val="000"/>
          <w:sz w:val="28"/>
          <w:szCs w:val="28"/>
        </w:rPr>
        <w:t xml:space="preserve">总书记强调，推进党的建设新的伟大工程要一以贯之。中国特色社会主义进入新时代，党要团结带领人民进行伟大斗争、推进伟大事业、实现伟大梦想，必须毫不动摇坚持和完善党的领导，毫不动摇把党建设得更加坚强有力。</w:t>
      </w:r>
    </w:p>
    <w:p>
      <w:pPr>
        <w:ind w:left="0" w:right="0" w:firstLine="560"/>
        <w:spacing w:before="450" w:after="450" w:line="312" w:lineRule="auto"/>
      </w:pPr>
      <w:r>
        <w:rPr>
          <w:rFonts w:ascii="宋体" w:hAnsi="宋体" w:eastAsia="宋体" w:cs="宋体"/>
          <w:color w:val="000"/>
          <w:sz w:val="28"/>
          <w:szCs w:val="28"/>
        </w:rPr>
        <w:t xml:space="preserve">党的十八大以来，以习近平同志为核心的党中央以前所未有的力度推进全面从严治党，着力解决人民群众反映最强烈、对党的执政基础威胁最大的突出问题，取得历史性成就，消除了党和国家内部存在的严重隐患，党内政治生活气象更新，党内政治生态明显好转，人民群众给予高度评价。但也要清醒地看到，我们党面临的执政环境是复杂的，影响党的先进性、弱化党的纯洁性的因素也是复杂的，党内存在的思想不纯、组织不纯、作风不纯等突出问题还没有完全解决。从我们身边来看，一些党员干部“四个意识”筑得还不够牢，违反政治纪律和政治规矩的问题仍然存在，一些领域基层党建工作还比较薄弱，一些基层党组织软弱涣散，一些党员先锋模范作用发挥不充分，“四风”问题树倒根还在，反弹回潮的隐患和压力犹存，重点领域、关键岗位和侵害群众利益的腐败问题仍然存在。这些问题都表明，全面从严治党还没有到大功告成、鸣金收兵的时候。对通辽来说，把全面从严治党落到实处、引向深入，关键在“基础”二字，不断夯实党的政治基础、思想基础、组织基础、执政基础，努力建设全面从严治党基础建设先进区。</w:t>
      </w:r>
    </w:p>
    <w:p>
      <w:pPr>
        <w:ind w:left="0" w:right="0" w:firstLine="560"/>
        <w:spacing w:before="450" w:after="450" w:line="312" w:lineRule="auto"/>
      </w:pPr>
      <w:r>
        <w:rPr>
          <w:rFonts w:ascii="宋体" w:hAnsi="宋体" w:eastAsia="宋体" w:cs="宋体"/>
          <w:color w:val="000"/>
          <w:sz w:val="28"/>
          <w:szCs w:val="28"/>
        </w:rPr>
        <w:t xml:space="preserve">要夯实党的政治基础。旗帜鲜明讲政治，是我们党作为马克思主义政党的根本要求。党的十九大报告强调，要把党的政治建设摆在首位。如果把加强党的建设比作盖房子，那么抓政治建设就是打地基。打牢政治基础，首要是牢固树立“四个意识”，坚决维护习近平总书记的核心地位，坚决维护党中央权威和集中统一领导，在思想上政治上行动上同以习近平同志为核心的党中央保持高度一致。在这一点上绝不能有半点含糊和动摇。重点是严肃党内政治生活，严格执行新形势下党内政治生活若干准则，坚持和完善民主集中制，加强党内政治文化建设，切实增强党的政治生活的政治性、时代性、原则性和战斗性。关键是严明政治纪律和政治规矩，自觉遵从、模范践行、忠诚捍卫党章，严防“七个有之”，做到“五个必须”，心中有戒、行为有度，自觉做政治上的明白人、老实人。</w:t>
      </w:r>
    </w:p>
    <w:p>
      <w:pPr>
        <w:ind w:left="0" w:right="0" w:firstLine="560"/>
        <w:spacing w:before="450" w:after="450" w:line="312" w:lineRule="auto"/>
      </w:pPr>
      <w:r>
        <w:rPr>
          <w:rFonts w:ascii="宋体" w:hAnsi="宋体" w:eastAsia="宋体" w:cs="宋体"/>
          <w:color w:val="000"/>
          <w:sz w:val="28"/>
          <w:szCs w:val="28"/>
        </w:rPr>
        <w:t xml:space="preserve">要夯实党的思想基础。共产主义远大理想和中国特色社会主义共同理想，是中国共产党人的精神支柱和政治灵魂，也是保持党团结统一的思想基础。怎样拧紧思想这个“总开关”？一方面，要打牢理论根基。始终用习近平新时代中国特色社会主义思想武装各级党组织和党员干部，把重大理论和现实问题想明白、搞清楚、弄透彻，引导广大党员干部增强“四个自信”，把理想信念建立在对科学理论的理性认同上，建立在对历史规律的正确认识上，建立在对国情区情市情的准确把握上，筑牢信仰之基、补足精神之钙、把稳思想之舵。另一方面，要抓实思想教育。我们党有力量，就在于思想上的力量。主要有三个抓手，一个是推进“两学一做”学习教育常态化制度化，开展“不忘初心、牢记使命”主题教育，把党内教育融入日常、抓在经常；一个是把学习总书记重要讲话精神固化为市委常委会的首个议题，统一领导干部思想和行动；再一个是发挥党校、行政学院等培训主渠道作用，加强道德教育、党性教育。</w:t>
      </w:r>
    </w:p>
    <w:p>
      <w:pPr>
        <w:ind w:left="0" w:right="0" w:firstLine="560"/>
        <w:spacing w:before="450" w:after="450" w:line="312" w:lineRule="auto"/>
      </w:pPr>
      <w:r>
        <w:rPr>
          <w:rFonts w:ascii="宋体" w:hAnsi="宋体" w:eastAsia="宋体" w:cs="宋体"/>
          <w:color w:val="000"/>
          <w:sz w:val="28"/>
          <w:szCs w:val="28"/>
        </w:rPr>
        <w:t xml:space="preserve">要夯实党的组织基础。总书记强调，要把基层党组织建设成为宣传党的主张、贯彻党的决定、领导基层治理、团结动员群众、推动改革发展的坚强战斗堡垒。其中一个重要命题，就是提升基层党组织的组织力，组织力强则力量倍增，反之则软弱涣散。现实工作中，我们一些基层党组织之所以说话没人听、办事没人跟，一些党员之所以存在“不在组织、不像党员、不起作用、不守规矩”的问题，根子就在组织力缺失。我们必须抓住这个根子，突出政治功能，解决好基层党组织弱化、虚化、边缘化问题。在农村牧区实施“富民党建”，开展脱贫攻坚、产业发展、基层党建、维护稳定、美丽乡村“五面红旗”创建活动。在街道社区实施“暖心党建”，以党的建设引领社区治理、增进群众福祉。在机关事业单位实施“活力党建”，开展“四型机关”创建活动。在国有企业实施“聚力党建”，不断完善党的领导和公司治理相统一的工作机制。在非公经济组织和社会组织实施“连心党建”，发挥党组织的政治核心、政治引领作用，推动基层党组织全面进步、全面过硬。</w:t>
      </w:r>
    </w:p>
    <w:p>
      <w:pPr>
        <w:ind w:left="0" w:right="0" w:firstLine="560"/>
        <w:spacing w:before="450" w:after="450" w:line="312" w:lineRule="auto"/>
      </w:pPr>
      <w:r>
        <w:rPr>
          <w:rFonts w:ascii="宋体" w:hAnsi="宋体" w:eastAsia="宋体" w:cs="宋体"/>
          <w:color w:val="000"/>
          <w:sz w:val="28"/>
          <w:szCs w:val="28"/>
        </w:rPr>
        <w:t xml:space="preserve">要夯实党的执政基础。习近平总书记强调，人民群众最痛恨腐败现象，腐败是我们党面临的最大威胁。只有深化标本兼治，保证干部清正、政府清廉、政治清明，才能跳出历史周期率，确保党和国家长治久安。当前，反腐败形势依然严峻复杂，一些领导干部把原则和纪律挂在嘴上，背后却大搞权钱交易、利益输送，党的十八大以后仍不收敛、不收手；一些基层干部“雁过拔毛”、吃拿卡要、收受财物，严重侵害群众利益；一些基层干部利用职权与黑恶势力、村霸村恶相勾结，为黑恶势力充当保护伞，在社会上影响极坏。这三种情况，是群众反映最强烈的问题，也是我们需要整治的重点，春节前召开的市纪委五届三次全会对这方面工作已经作了具体部署。现在的关键是，各级领导干部要“敢”字当头，不怕得罪人，敢担当、敢作为、敢发声、敢亮剑，不当瓦匠和稀泥，要当铁匠硬碰硬，坚决把党员干部队伍中的害群之马、硕鼠蝇贪揪出来。大家不要有顾虑，市委将全力为你们撑腰助力、当好后盾。</w:t>
      </w:r>
    </w:p>
    <w:p>
      <w:pPr>
        <w:ind w:left="0" w:right="0" w:firstLine="560"/>
        <w:spacing w:before="450" w:after="450" w:line="312" w:lineRule="auto"/>
      </w:pPr>
      <w:r>
        <w:rPr>
          <w:rFonts w:ascii="宋体" w:hAnsi="宋体" w:eastAsia="宋体" w:cs="宋体"/>
          <w:color w:val="000"/>
          <w:sz w:val="28"/>
          <w:szCs w:val="28"/>
        </w:rPr>
        <w:t xml:space="preserve">总书记指出，要把我们党建设好，必须抓住“关键少数”。并在“1.5”重要讲话中，提出了信念过硬、政治过硬、责任过硬、能力过硬、作风过硬五点要求。这既是对中央和省部级领导干部提出的，也是对全党同志特别是各级领导干部的期望。在座的都是县处级以上领导干部，要主动对标“五个过硬”要求，自觉锤炼干事创业的真本领、好作风，不断干出新气象、展现新作为，向党和人民交上一份满意的答卷。这里，我就转作风、强能力、抓落实提几点要求。</w:t>
      </w:r>
    </w:p>
    <w:p>
      <w:pPr>
        <w:ind w:left="0" w:right="0" w:firstLine="560"/>
        <w:spacing w:before="450" w:after="450" w:line="312" w:lineRule="auto"/>
      </w:pPr>
      <w:r>
        <w:rPr>
          <w:rFonts w:ascii="宋体" w:hAnsi="宋体" w:eastAsia="宋体" w:cs="宋体"/>
          <w:color w:val="000"/>
          <w:sz w:val="28"/>
          <w:szCs w:val="28"/>
        </w:rPr>
        <w:t xml:space="preserve">关于转作风。总书记指出，领导干部的作风直接关系党内风气和政治生态，关系人心向背，决定着党的群众基础。当前，在我市，不实之风、不良习气还是不同程度地存在，有的干部表态多调门高、行动少落实差；有的干部调研浮光掠影、挑肥拣瘦、摸不到实情、提不出实招；有的干部不敢担当，干事顾虑多、畏难情绪重，遇事不声不响、误事不了了之；有的干部对群众冷漠麻木，服务推拖绕，对群众要办的事情踢皮球；还有的干部违规举办升学宴、发津补贴、留小金库、公款吃喝、公车私用、超标占用办公用房等。这些问题，虽然发生在少数单位、少数干部身上，但危害不小、影响很坏，是阻碍我们发展的“绊脚石”。今年，我们要大力开展“作风建设年”活动，重点整顿会风、整顿文风、整顿机关作风，希望大家从我做起、身体力行，带头纠“四风”转作风，形成“头雁”效应，以滚石上山的劲头，爬坡过坎的勇气，在全市打响一场作风建设的全员战。</w:t>
      </w:r>
    </w:p>
    <w:p>
      <w:pPr>
        <w:ind w:left="0" w:right="0" w:firstLine="560"/>
        <w:spacing w:before="450" w:after="450" w:line="312" w:lineRule="auto"/>
      </w:pPr>
      <w:r>
        <w:rPr>
          <w:rFonts w:ascii="宋体" w:hAnsi="宋体" w:eastAsia="宋体" w:cs="宋体"/>
          <w:color w:val="000"/>
          <w:sz w:val="28"/>
          <w:szCs w:val="28"/>
        </w:rPr>
        <w:t xml:space="preserve">关于强能力。总书记强调，领导干部不仅要有担当的宽肩膀，还得有成事的真本领，并殷切希望我们加快提高八个方面的本领。我们要自觉对照这个要求，持续补足能力上的短板、本领上的不足。要提高政治能力，大家都担任领导职务，负责一摊儿工作，应该善于从政治上看问题、站稳立场、把准方向，做到观察分析形势要把握政治因素、筹划推动工作要落实政治要求、处理解决问题要防范政治风险。要自觉加强学习，在学懂弄通做实习近平新时代中国特色社会主义思想和党十九大精神上狠下功夫，做到学思用贯通、知信行统一，还要缺什么补什么、干什么学什么，努力成为熟悉业务的“政策通”、干事创业的“多面手”。要勤于实践锻炼，扑下身子、撸起袖子，多到项目建设、招商引资、脱贫攻坚一线进行锻炼，在实践中增长才干，在工作中总结经验，不断提高敢担当、善担当、能担当的勇气和本领。</w:t>
      </w:r>
    </w:p>
    <w:p>
      <w:pPr>
        <w:ind w:left="0" w:right="0" w:firstLine="560"/>
        <w:spacing w:before="450" w:after="450" w:line="312" w:lineRule="auto"/>
      </w:pPr>
      <w:r>
        <w:rPr>
          <w:rFonts w:ascii="宋体" w:hAnsi="宋体" w:eastAsia="宋体" w:cs="宋体"/>
          <w:color w:val="000"/>
          <w:sz w:val="28"/>
          <w:szCs w:val="28"/>
        </w:rPr>
        <w:t xml:space="preserve">关于抓落实。总书记多次强调，一分部署、九分落实。要发扬求真务实、真抓实干的作风，以钉钉子精神担当尽责，树立功成不必在我的境界，一件事情接着一件事情办，一年接着一年干，脚踏实地把既定的战略目标、工作蓝图变成现实。大家要以身作则、扛起责任，勇于挑最重的担子，敢于啃最硬的骨头，善于攻最难的堡垒，面对大事难事豁得出来、顶得上去，带动广大干部坚守职责、不辱使命。要始终保持实干姿态，对市委作出的决策、定下的任务，要坚决执行、不打折扣，以真抓的实劲、敢抓的狠劲、善抓的巧劲、常抓的韧劲，切实把改革发展稳定的各项任务落实到位。</w:t>
      </w:r>
    </w:p>
    <w:p>
      <w:pPr>
        <w:ind w:left="0" w:right="0" w:firstLine="560"/>
        <w:spacing w:before="450" w:after="450" w:line="312" w:lineRule="auto"/>
      </w:pPr>
      <w:r>
        <w:rPr>
          <w:rFonts w:ascii="宋体" w:hAnsi="宋体" w:eastAsia="宋体" w:cs="宋体"/>
          <w:color w:val="000"/>
          <w:sz w:val="28"/>
          <w:szCs w:val="28"/>
        </w:rPr>
        <w:t xml:space="preserve">新时代要有新气象新作为。时代是出卷人，我们是答卷人，人民是阅卷人。让我们更加紧密地团结在以习近平同志为核心的党中央周围，以习近平新时代中国特色社会主义思想为指引，不忘初心、牢记使命，锐意进取、埋头苦干，切实交上一份无愧于时代、无愧于人民的满意答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2025-04-05T14:55:48+08:00</dcterms:created>
  <dcterms:modified xsi:type="dcterms:W3CDTF">2025-04-05T14:55:48+08:00</dcterms:modified>
</cp:coreProperties>
</file>

<file path=docProps/custom.xml><?xml version="1.0" encoding="utf-8"?>
<Properties xmlns="http://schemas.openxmlformats.org/officeDocument/2006/custom-properties" xmlns:vt="http://schemas.openxmlformats.org/officeDocument/2006/docPropsVTypes"/>
</file>