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XX县无证幼儿园专项治理工作方案</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县无证幼儿园专项治理工作方案为进一步规范我县幼儿园办园行为，县政府决定在全县集中开展无证幼儿园专项治理工作，特制定如下工作方案。一、治理目标按照属地负责、疏堵结合、稳定有序的原则，建立部门联动、分类治理、标本兼治的幼儿园治理长效工作机制...</w:t>
      </w:r>
    </w:p>
    <w:p>
      <w:pPr>
        <w:ind w:left="0" w:right="0" w:firstLine="560"/>
        <w:spacing w:before="450" w:after="450" w:line="312" w:lineRule="auto"/>
      </w:pPr>
      <w:r>
        <w:rPr>
          <w:rFonts w:ascii="宋体" w:hAnsi="宋体" w:eastAsia="宋体" w:cs="宋体"/>
          <w:color w:val="000"/>
          <w:sz w:val="28"/>
          <w:szCs w:val="28"/>
        </w:rPr>
        <w:t xml:space="preserve">XX县无证幼儿园专项治理工作方案</w:t>
      </w:r>
    </w:p>
    <w:p>
      <w:pPr>
        <w:ind w:left="0" w:right="0" w:firstLine="560"/>
        <w:spacing w:before="450" w:after="450" w:line="312" w:lineRule="auto"/>
      </w:pPr>
      <w:r>
        <w:rPr>
          <w:rFonts w:ascii="宋体" w:hAnsi="宋体" w:eastAsia="宋体" w:cs="宋体"/>
          <w:color w:val="000"/>
          <w:sz w:val="28"/>
          <w:szCs w:val="28"/>
        </w:rPr>
        <w:t xml:space="preserve">为进一步规范我县幼儿园办园行为，县政府决定在全县集中开展无证幼儿园专项治理工作，特制定如下工作方案。</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按照属地负责、疏堵结合、稳定有序的原则，建立部门联动、分类治理、标本兼治的幼儿园治理长效工作机制，依法规范一批、整改一批、取缔一批不符合办学条件的无证幼儿园，从根本上解决无证幼儿园问题，促进全县学前教育规范、健康、优质发展。</w:t>
      </w:r>
    </w:p>
    <w:p>
      <w:pPr>
        <w:ind w:left="0" w:right="0" w:firstLine="560"/>
        <w:spacing w:before="450" w:after="450" w:line="312" w:lineRule="auto"/>
      </w:pPr>
      <w:r>
        <w:rPr>
          <w:rFonts w:ascii="宋体" w:hAnsi="宋体" w:eastAsia="宋体" w:cs="宋体"/>
          <w:color w:val="000"/>
          <w:sz w:val="28"/>
          <w:szCs w:val="28"/>
        </w:rPr>
        <w:t xml:space="preserve">二、治理对象</w:t>
      </w:r>
    </w:p>
    <w:p>
      <w:pPr>
        <w:ind w:left="0" w:right="0" w:firstLine="560"/>
        <w:spacing w:before="450" w:after="450" w:line="312" w:lineRule="auto"/>
      </w:pPr>
      <w:r>
        <w:rPr>
          <w:rFonts w:ascii="宋体" w:hAnsi="宋体" w:eastAsia="宋体" w:cs="宋体"/>
          <w:color w:val="000"/>
          <w:sz w:val="28"/>
          <w:szCs w:val="28"/>
        </w:rPr>
        <w:t xml:space="preserve">全县所有未经审批机关批准，由单位或个人擅自举办的未取得办学许可证的幼儿园。</w:t>
      </w:r>
    </w:p>
    <w:p>
      <w:pPr>
        <w:ind w:left="0" w:right="0" w:firstLine="560"/>
        <w:spacing w:before="450" w:after="450" w:line="312" w:lineRule="auto"/>
      </w:pPr>
      <w:r>
        <w:rPr>
          <w:rFonts w:ascii="宋体" w:hAnsi="宋体" w:eastAsia="宋体" w:cs="宋体"/>
          <w:color w:val="000"/>
          <w:sz w:val="28"/>
          <w:szCs w:val="28"/>
        </w:rPr>
        <w:t xml:space="preserve">三、治理工作安排</w:t>
      </w:r>
    </w:p>
    <w:p>
      <w:pPr>
        <w:ind w:left="0" w:right="0" w:firstLine="560"/>
        <w:spacing w:before="450" w:after="450" w:line="312" w:lineRule="auto"/>
      </w:pPr>
      <w:r>
        <w:rPr>
          <w:rFonts w:ascii="宋体" w:hAnsi="宋体" w:eastAsia="宋体" w:cs="宋体"/>
          <w:color w:val="000"/>
          <w:sz w:val="28"/>
          <w:szCs w:val="28"/>
        </w:rPr>
        <w:t xml:space="preserve">（一）摸底排查阶段（2024年5月中旬）。</w:t>
      </w:r>
    </w:p>
    <w:p>
      <w:pPr>
        <w:ind w:left="0" w:right="0" w:firstLine="560"/>
        <w:spacing w:before="450" w:after="450" w:line="312" w:lineRule="auto"/>
      </w:pPr>
      <w:r>
        <w:rPr>
          <w:rFonts w:ascii="宋体" w:hAnsi="宋体" w:eastAsia="宋体" w:cs="宋体"/>
          <w:color w:val="000"/>
          <w:sz w:val="28"/>
          <w:szCs w:val="28"/>
        </w:rPr>
        <w:t xml:space="preserve">各乡镇（场）要对辖区内的无证幼儿园进行全面摸底排查，列出问题清单，并根据排查和分类结果，建立拟准入、整改、建设、取缔对象名单。</w:t>
      </w:r>
    </w:p>
    <w:p>
      <w:pPr>
        <w:ind w:left="0" w:right="0" w:firstLine="560"/>
        <w:spacing w:before="450" w:after="450" w:line="312" w:lineRule="auto"/>
      </w:pPr>
      <w:r>
        <w:rPr>
          <w:rFonts w:ascii="宋体" w:hAnsi="宋体" w:eastAsia="宋体" w:cs="宋体"/>
          <w:color w:val="000"/>
          <w:sz w:val="28"/>
          <w:szCs w:val="28"/>
        </w:rPr>
        <w:t xml:space="preserve">（二）全面整治阶段（2024年8月底）。</w:t>
      </w:r>
    </w:p>
    <w:p>
      <w:pPr>
        <w:ind w:left="0" w:right="0" w:firstLine="560"/>
        <w:spacing w:before="450" w:after="450" w:line="312" w:lineRule="auto"/>
      </w:pPr>
      <w:r>
        <w:rPr>
          <w:rFonts w:ascii="宋体" w:hAnsi="宋体" w:eastAsia="宋体" w:cs="宋体"/>
          <w:color w:val="000"/>
          <w:sz w:val="28"/>
          <w:szCs w:val="28"/>
        </w:rPr>
        <w:t xml:space="preserve">根据摸排情况，对达到办园标准的无证幼儿园依法开展登记注册，督促并协助其补办审查批准手续。对存在问题的无证园依法依规提出具体整改意见并限期整改。整改期间，县教育部门及乡镇（场）要督促无证幼儿园切实加强内部安全防范工作。经整改,达到办园标准的，按规定发放办园许可证。对未整改或整改后仍达不到基本办园条件标准而继续办园的，依法依规坚决予以取缔，并做好在园幼儿的分流安置和教职工的稳定工作，及时将已获办园许可证及被取缔的无证园名单在XX信息网站上公布。</w:t>
      </w:r>
    </w:p>
    <w:p>
      <w:pPr>
        <w:ind w:left="0" w:right="0" w:firstLine="560"/>
        <w:spacing w:before="450" w:after="450" w:line="312" w:lineRule="auto"/>
      </w:pPr>
      <w:r>
        <w:rPr>
          <w:rFonts w:ascii="宋体" w:hAnsi="宋体" w:eastAsia="宋体" w:cs="宋体"/>
          <w:color w:val="000"/>
          <w:sz w:val="28"/>
          <w:szCs w:val="28"/>
        </w:rPr>
        <w:t xml:space="preserve">（三）治理总结阶段（2024年12月底）。</w:t>
      </w:r>
    </w:p>
    <w:p>
      <w:pPr>
        <w:ind w:left="0" w:right="0" w:firstLine="560"/>
        <w:spacing w:before="450" w:after="450" w:line="312" w:lineRule="auto"/>
      </w:pPr>
      <w:r>
        <w:rPr>
          <w:rFonts w:ascii="宋体" w:hAnsi="宋体" w:eastAsia="宋体" w:cs="宋体"/>
          <w:color w:val="000"/>
          <w:sz w:val="28"/>
          <w:szCs w:val="28"/>
        </w:rPr>
        <w:t xml:space="preserve">对全县无证幼儿园分类治理工作进行总结，召开“无证幼儿园对专项治理工作”的经验成果分享交流会，讨论制定无证幼儿园整治工作长效机制。</w:t>
      </w:r>
    </w:p>
    <w:p>
      <w:pPr>
        <w:ind w:left="0" w:right="0" w:firstLine="560"/>
        <w:spacing w:before="450" w:after="450" w:line="312" w:lineRule="auto"/>
      </w:pPr>
      <w:r>
        <w:rPr>
          <w:rFonts w:ascii="宋体" w:hAnsi="宋体" w:eastAsia="宋体" w:cs="宋体"/>
          <w:color w:val="000"/>
          <w:sz w:val="28"/>
          <w:szCs w:val="28"/>
        </w:rPr>
        <w:t xml:space="preserve">四、治理工作要求</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无证园专项治理工作纳入县城镇小区配套幼儿园专项治理工作领导小组具体负责，县教育、发改、住建、自然资源、编制、民政、财政、人社、公安、市监、卫健等部门为成员单位，联合整治，分类施策。无证园治理工作将纳入高质量发展考核评价“教育发展”考评体系和县（市、区）党政领导干部履行教育职责督导评价的重要内容。对工作推进迟缓，未完成治理目标任务，造成不良社会影响的部门和有关责任人将进行通报、约谈，严肃问责。</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县教育部门要落实上级政策，制定治理标准，加强指导和监管。县教育、公安等相关部门对无证园依法予以取缔。县发改部门要参与当地幼儿园建设项目规划布局，对需新建的项目及时办理审批手续。县编制、民政、市监等部门分别为符合条件的幼儿园依法办理事业单位法人登记、民办非企业单位法人登记、营利性民办幼儿园法人登记。县人社部门要按规定落实合格幼儿园教职工相关人事、工资、社会待遇。县卫健部门要监督指导幼儿园卫生保健工作。县财政部门要及时足额落实学前教育生均公用经费标准和普惠性民办幼儿园补助标准。县住建部门负责幼儿园消防设计审查、验收和备案。县自然资源、住建部门要对幼儿园的规划、建设进行督查指导。要建立联审联管机制，形成工作合力，切实把各项治理任务落到实处。</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通过网络、电视、广播等多种媒体加强舆论引导，广泛宣传科学保教的重要性和进入无证园就读的危害性，引导家长选择规范、合格的幼儿园，积极营造良好的社会宣传氛围。畅通群众反映意见的渠道，设立及公布监督举报电话和信箱（XX。XX县教体局社管股）</w:t>
      </w:r>
    </w:p>
    <w:p>
      <w:pPr>
        <w:ind w:left="0" w:right="0" w:firstLine="560"/>
        <w:spacing w:before="450" w:after="450" w:line="312" w:lineRule="auto"/>
      </w:pPr>
      <w:r>
        <w:rPr>
          <w:rFonts w:ascii="宋体" w:hAnsi="宋体" w:eastAsia="宋体" w:cs="宋体"/>
          <w:color w:val="000"/>
          <w:sz w:val="28"/>
          <w:szCs w:val="28"/>
        </w:rPr>
        <w:t xml:space="preserve">（四）完善监管机制。</w:t>
      </w:r>
    </w:p>
    <w:p>
      <w:pPr>
        <w:ind w:left="0" w:right="0" w:firstLine="560"/>
        <w:spacing w:before="450" w:after="450" w:line="312" w:lineRule="auto"/>
      </w:pPr>
      <w:r>
        <w:rPr>
          <w:rFonts w:ascii="宋体" w:hAnsi="宋体" w:eastAsia="宋体" w:cs="宋体"/>
          <w:color w:val="000"/>
          <w:sz w:val="28"/>
          <w:szCs w:val="28"/>
        </w:rPr>
        <w:t xml:space="preserve">建立健全排查、上报、整治、通报等无证园分类治理长效监管机制,把日常监管与专项治理结合起来，定期开展安全隐患排查和治理工作，持续巩固专项治理工作成果，防止无证园问题反弹。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2025-01-19T08:08:16+08:00</dcterms:created>
  <dcterms:modified xsi:type="dcterms:W3CDTF">2025-01-19T08:08:16+08:00</dcterms:modified>
</cp:coreProperties>
</file>

<file path=docProps/custom.xml><?xml version="1.0" encoding="utf-8"?>
<Properties xmlns="http://schemas.openxmlformats.org/officeDocument/2006/custom-properties" xmlns:vt="http://schemas.openxmlformats.org/officeDocument/2006/docPropsVTypes"/>
</file>