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学习贯彻十九届纪委四次全会精神4</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贯彻十九届纪委四次全会精神4勇于自我革命，是我们党最鲜明的品格，也是我们党最大的优势。只有努力在革故鼎新、守正出新中实现自身跨越，才能不断给党和人民事业注入生机活力。在十九届中央纪委四次全会上，总书记深刻总结新时代全面从严治党的历史性成...</w:t>
      </w:r>
    </w:p>
    <w:p>
      <w:pPr>
        <w:ind w:left="0" w:right="0" w:firstLine="560"/>
        <w:spacing w:before="450" w:after="450" w:line="312" w:lineRule="auto"/>
      </w:pPr>
      <w:r>
        <w:rPr>
          <w:rFonts w:ascii="宋体" w:hAnsi="宋体" w:eastAsia="宋体" w:cs="宋体"/>
          <w:color w:val="000"/>
          <w:sz w:val="28"/>
          <w:szCs w:val="28"/>
        </w:rPr>
        <w:t xml:space="preserve">学习贯彻十九届纪委四次全会精神4</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只有努力在革故鼎新、守正出新中实现自身跨越，才能不断给党和人民事业注入生机活力。在十九届中央纪委四次全会上，总书记深刻总结新时代全面从严治党的历史性成就，深入阐释坚定不移从严管党治党的重大意义，为新时代深化党的自我革命、推动全面从严治党向纵深发展提供了重要遵循，指明了努力方向。</w:t>
      </w:r>
    </w:p>
    <w:p>
      <w:pPr>
        <w:ind w:left="0" w:right="0" w:firstLine="560"/>
        <w:spacing w:before="450" w:after="450" w:line="312" w:lineRule="auto"/>
      </w:pPr>
      <w:r>
        <w:rPr>
          <w:rFonts w:ascii="宋体" w:hAnsi="宋体" w:eastAsia="宋体" w:cs="宋体"/>
          <w:color w:val="000"/>
          <w:sz w:val="28"/>
          <w:szCs w:val="28"/>
        </w:rPr>
        <w:t xml:space="preserve">历史和现实都告诉我们，一场社会革命要取得最终胜利，往往需要一个漫长的历史过程。回望党的历史，正是坚持自我革命、加强自身建设，我们党才始终走在时代前列，党领导人民进行伟大社会革命才不断取得胜利。新时代中国特色社会主义是我们党领导人民进行伟大社会革命的成果，也是我们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要把新时代坚持和发展中国特色社会主义这场伟大社会革命进行好，我们党必须勇于进行自我革命，把党建设得更加坚强有力。坚持以伟大自我革命引领伟大社会革命，这既是我们党领导人民进行伟大社会革命的客观要求，也是我们党作为马克思主义政党建设和发展的内在需要。</w:t>
      </w:r>
    </w:p>
    <w:p>
      <w:pPr>
        <w:ind w:left="0" w:right="0" w:firstLine="560"/>
        <w:spacing w:before="450" w:after="450" w:line="312" w:lineRule="auto"/>
      </w:pPr>
      <w:r>
        <w:rPr>
          <w:rFonts w:ascii="宋体" w:hAnsi="宋体" w:eastAsia="宋体" w:cs="宋体"/>
          <w:color w:val="000"/>
          <w:sz w:val="28"/>
          <w:szCs w:val="28"/>
        </w:rPr>
        <w:t xml:space="preserve">在新的征程上，我们要把党建设成为始终走在时代前列、人民衷心拥护、勇于自我革命、经得起各种风浪考验、朝气蓬勃的马克思主义执政党，就必须牢记</w:t>
      </w:r>
    </w:p>
    <w:p>
      <w:pPr>
        <w:ind w:left="0" w:right="0" w:firstLine="560"/>
        <w:spacing w:before="450" w:after="450" w:line="312" w:lineRule="auto"/>
      </w:pPr>
      <w:r>
        <w:rPr>
          <w:rFonts w:ascii="宋体" w:hAnsi="宋体" w:eastAsia="宋体" w:cs="宋体"/>
          <w:color w:val="000"/>
          <w:sz w:val="28"/>
          <w:szCs w:val="28"/>
        </w:rPr>
        <w:t xml:space="preserve">X和使命，在新时代把党的自我革命推向深入。这是从历史和实践中得出的深刻结论。</w:t>
      </w:r>
    </w:p>
    <w:p>
      <w:pPr>
        <w:ind w:left="0" w:right="0" w:firstLine="560"/>
        <w:spacing w:before="450" w:after="450" w:line="312" w:lineRule="auto"/>
      </w:pPr>
      <w:r>
        <w:rPr>
          <w:rFonts w:ascii="宋体" w:hAnsi="宋体" w:eastAsia="宋体" w:cs="宋体"/>
          <w:color w:val="000"/>
          <w:sz w:val="28"/>
          <w:szCs w:val="28"/>
        </w:rPr>
        <w:t xml:space="preserve">以改革创新精神抓党的建设，强化管党治党政治责任，坚持思想从严、监督从严、执纪从严、作风从严、反腐从严，党把方向、谋大局、定政策、促改革的能力不断提高。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实践充分证明，全面从严治党既是政治保障，也是政治引领。全党必须健全党的领导制度体系，深化党的建设制度改革，健全党领导各类组织、各项事业的制度，完善全面从严治党制度，确保党始终总揽全局、协调各方，确保在党的坚强领导下承载着中国人民伟大梦想的航船破浪前行。</w:t>
      </w:r>
    </w:p>
    <w:p>
      <w:pPr>
        <w:ind w:left="0" w:right="0" w:firstLine="560"/>
        <w:spacing w:before="450" w:after="450" w:line="312" w:lineRule="auto"/>
      </w:pPr>
      <w:r>
        <w:rPr>
          <w:rFonts w:ascii="宋体" w:hAnsi="宋体" w:eastAsia="宋体" w:cs="宋体"/>
          <w:color w:val="000"/>
          <w:sz w:val="28"/>
          <w:szCs w:val="28"/>
        </w:rPr>
        <w:t xml:space="preserve">新的征程上，X，继续以逢山开路、遇水架桥的开拓精神，开新局于伟大的社会革命，强体魄于伟大的自我革命，我们党就一定能创造无愧于时代、无愧于人民、无愧于历史的辉煌业绩。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2025-04-03T15:47:12+08:00</dcterms:created>
  <dcterms:modified xsi:type="dcterms:W3CDTF">2025-04-03T15:47:12+08:00</dcterms:modified>
</cp:coreProperties>
</file>

<file path=docProps/custom.xml><?xml version="1.0" encoding="utf-8"?>
<Properties xmlns="http://schemas.openxmlformats.org/officeDocument/2006/custom-properties" xmlns:vt="http://schemas.openxmlformats.org/officeDocument/2006/docPropsVTypes"/>
</file>