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S镇在全县发展壮大村级集体经济现场会发言材料</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因地制宜因势利导  着力增强村级集体经济发展活力S镇下辖15个行政村，一个社区，人口*人，耕地面积*万亩。近年来，镇党委、政府把发展壮大村级集体经济作为加强基层组织建设，提高各村党组织凝聚力、战斗力和号召力，加快推进新农村建设的着力点，立足...</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因势利导  着力增强村级集体经济发展活力</w:t>
      </w:r>
    </w:p>
    <w:p>
      <w:pPr>
        <w:ind w:left="0" w:right="0" w:firstLine="560"/>
        <w:spacing w:before="450" w:after="450" w:line="312" w:lineRule="auto"/>
      </w:pPr>
      <w:r>
        <w:rPr>
          <w:rFonts w:ascii="宋体" w:hAnsi="宋体" w:eastAsia="宋体" w:cs="宋体"/>
          <w:color w:val="000"/>
          <w:sz w:val="28"/>
          <w:szCs w:val="28"/>
        </w:rPr>
        <w:t xml:space="preserve">S镇下辖15个行政村，一个社区，人口*人，耕地面积*万亩。近年来，镇党委、政府把发展壮大村级集体经济作为加强基层组织建设，提高各村党组织凝聚力、战斗力和号召力，加快推进新农村建设的着力点，立足各村资源和环境条件，因地制宜、因势利导，积极创新工作思路，努力拓展村级集体经济增收渠道，有效增强了全镇村级集体经济的发展活力。2024年，全镇村级集体经济总收入达300万元左右。其中：村集体经济收入200万元以上的村1个、10万元以上的村2个、5万元以上的村4个。</w:t>
      </w:r>
    </w:p>
    <w:p>
      <w:pPr>
        <w:ind w:left="0" w:right="0" w:firstLine="560"/>
        <w:spacing w:before="450" w:after="450" w:line="312" w:lineRule="auto"/>
      </w:pPr>
      <w:r>
        <w:rPr>
          <w:rFonts w:ascii="宋体" w:hAnsi="宋体" w:eastAsia="宋体" w:cs="宋体"/>
          <w:color w:val="000"/>
          <w:sz w:val="28"/>
          <w:szCs w:val="28"/>
        </w:rPr>
        <w:t xml:space="preserve">一是借力集镇开发，走好“增收棋”。</w:t>
      </w:r>
    </w:p>
    <w:p>
      <w:pPr>
        <w:ind w:left="0" w:right="0" w:firstLine="560"/>
        <w:spacing w:before="450" w:after="450" w:line="312" w:lineRule="auto"/>
      </w:pPr>
      <w:r>
        <w:rPr>
          <w:rFonts w:ascii="宋体" w:hAnsi="宋体" w:eastAsia="宋体" w:cs="宋体"/>
          <w:color w:val="000"/>
          <w:sz w:val="28"/>
          <w:szCs w:val="28"/>
        </w:rPr>
        <w:t xml:space="preserve">近年来，S沿黄城市带特色小城镇建设快速推进，城镇面积由原不足4平方公里扩展到8平方公里，道路、通讯、水暖电等公共基础设施日臻完善，为集镇范围内的太平、倪丁等村带来了难得的发展机遇。镇党委、政府审时度势，以小城镇建设及重点项目征地拆迁为契机，指导各村整合村集体土地资源，利用农村集体沟、渠、路等公共用地或设施征占赔偿资金，进行土地综合开发利用，快速增加村集体经济积累。＼＼村筹资*万元，兴建了面积达900多平方米的大型冷库进行出租，年创收11万元，结合“塞上民居”示范点建设，筹集资金7000多万元建设了6栋商住楼、6间车库、12套商住营业房及占地72亩的小吃娱乐一条街，预计项目建成后可使太平村集体固定资产增加1800万元。＼＼村采取村集体、村民及项目建设单位合作开发的方式，筹资4800万元，开发建设S商业步行一条街项目，建设4栋81套15300平方米商业用房，出租后村集体经济每年将增加收入20万元以上。通过鼓励支持集镇规划区内各村搞土地开发，既增加了村集体经济收入，带动了失地农民创业就业，又促进了S特色小城镇建设。</w:t>
      </w:r>
    </w:p>
    <w:p>
      <w:pPr>
        <w:ind w:left="0" w:right="0" w:firstLine="560"/>
        <w:spacing w:before="450" w:after="450" w:line="312" w:lineRule="auto"/>
      </w:pPr>
      <w:r>
        <w:rPr>
          <w:rFonts w:ascii="宋体" w:hAnsi="宋体" w:eastAsia="宋体" w:cs="宋体"/>
          <w:color w:val="000"/>
          <w:sz w:val="28"/>
          <w:szCs w:val="28"/>
        </w:rPr>
        <w:t xml:space="preserve">二是依托区位优势，拓宽“增收道”。</w:t>
      </w:r>
    </w:p>
    <w:p>
      <w:pPr>
        <w:ind w:left="0" w:right="0" w:firstLine="560"/>
        <w:spacing w:before="450" w:after="450" w:line="312" w:lineRule="auto"/>
      </w:pPr>
      <w:r>
        <w:rPr>
          <w:rFonts w:ascii="宋体" w:hAnsi="宋体" w:eastAsia="宋体" w:cs="宋体"/>
          <w:color w:val="000"/>
          <w:sz w:val="28"/>
          <w:szCs w:val="28"/>
        </w:rPr>
        <w:t xml:space="preserve">S工业城建设项目占地1.69平方公里，配套建设商务酒店、商业水岸步行街、文化活动中心、保障性住房、水上活动中心、综合批发市场等项目，其中，公租房共建设110幢楼,9300多套，为毗邻集镇的倪丁村发展商贸、餐饮、物业管理服务等创造了条件。镇党委、政府大胆实践，及时指导＼＼村成立物业管理公司，承担居民区物业管理服务工作，有效加强了辖区公用基础设施、环境卫生、社会治安及商户和居民的统一管理，同时解决了部分农户就业问题，增加了村集体经济收入。目前，倪丁村物业管理公司共有员工*名，服务社区群众*余户。2024年，村集体物业费收入*万元，预计公租房全部入住后，＼＼村集体每年仅此一项可实现*万元以上集体收入。</w:t>
      </w:r>
    </w:p>
    <w:p>
      <w:pPr>
        <w:ind w:left="0" w:right="0" w:firstLine="560"/>
        <w:spacing w:before="450" w:after="450" w:line="312" w:lineRule="auto"/>
      </w:pPr>
      <w:r>
        <w:rPr>
          <w:rFonts w:ascii="宋体" w:hAnsi="宋体" w:eastAsia="宋体" w:cs="宋体"/>
          <w:color w:val="000"/>
          <w:sz w:val="28"/>
          <w:szCs w:val="28"/>
        </w:rPr>
        <w:t xml:space="preserve">三是立足特色农业，种好“增收田”。</w:t>
      </w:r>
    </w:p>
    <w:p>
      <w:pPr>
        <w:ind w:left="0" w:right="0" w:firstLine="560"/>
        <w:spacing w:before="450" w:after="450" w:line="312" w:lineRule="auto"/>
      </w:pPr>
      <w:r>
        <w:rPr>
          <w:rFonts w:ascii="宋体" w:hAnsi="宋体" w:eastAsia="宋体" w:cs="宋体"/>
          <w:color w:val="000"/>
          <w:sz w:val="28"/>
          <w:szCs w:val="28"/>
        </w:rPr>
        <w:t xml:space="preserve"> 镇党委、政府针对各村实际情况，积极主动采取多种形式，引导村级组织发展村级集体经济。对有闲置资产和林场、果园、土地等资源的村，鼓励采取统一经营、对外承包、租赁、股份合作等形式进行集中开发利用；对具备发展特色产业的村，大力支持特色产业发展，促进了村集体经济收入的增加。白马湖村利用村集体土地，率先种植红枣*0亩，并引进长枣、灰枣、冬枣、梨枣等多个品种，对150余亩进行嫁接改良后对外承包，预计2024年村集体收入将达到15.5万元。食用菌种植是史营村集体经济收入的主要来源，但产量不高，经济效益不明显。镇党委、政府协助该村引进种植大户，成立＼＼农业科技发展有限公司，并将＼＼小学废弃校舍和厂房租赁给该公司进行食用菌新品种、新技术示范种植，提高了食用菌的食用价值和市场价值，有效带领了村集体经济收入和周围农户共同发家致富。</w:t>
      </w:r>
    </w:p>
    <w:p>
      <w:pPr>
        <w:ind w:left="0" w:right="0" w:firstLine="560"/>
        <w:spacing w:before="450" w:after="450" w:line="312" w:lineRule="auto"/>
      </w:pPr>
      <w:r>
        <w:rPr>
          <w:rFonts w:ascii="宋体" w:hAnsi="宋体" w:eastAsia="宋体" w:cs="宋体"/>
          <w:color w:val="000"/>
          <w:sz w:val="28"/>
          <w:szCs w:val="28"/>
        </w:rPr>
        <w:t xml:space="preserve">四是严格“三资”管理，守住“增收库”。</w:t>
      </w:r>
    </w:p>
    <w:p>
      <w:pPr>
        <w:ind w:left="0" w:right="0" w:firstLine="560"/>
        <w:spacing w:before="450" w:after="450" w:line="312" w:lineRule="auto"/>
      </w:pPr>
      <w:r>
        <w:rPr>
          <w:rFonts w:ascii="宋体" w:hAnsi="宋体" w:eastAsia="宋体" w:cs="宋体"/>
          <w:color w:val="000"/>
          <w:sz w:val="28"/>
          <w:szCs w:val="28"/>
        </w:rPr>
        <w:t xml:space="preserve">积极推行“村账镇管”制度，严格资金审批和监管，截至2024年底，全镇15个村的财务全部收归镇财经所统一管理。建立健全村级组织财务收支和经济责任审计制度，指派懂财务知识的乡镇干部指导各村规范财务运行，有效提高了村级财务管理水平。规范村级“三资”经营管理，认真落实“四议两公开”等民主管理制度，定期向群众公开集体经济收支和资产积累、处置情况，主动接受群众监督，有效防止了集体资产流失和因村级账目不清引发的各类问题，真正做到了给群众一个明白，还干部一个清白，为各村充分利用集体资产发展壮大村级集体经济奠定了良好的群众基础。</w:t>
      </w:r>
    </w:p>
    <w:p>
      <w:pPr>
        <w:ind w:left="0" w:right="0" w:firstLine="560"/>
        <w:spacing w:before="450" w:after="450" w:line="312" w:lineRule="auto"/>
      </w:pPr>
      <w:r>
        <w:rPr>
          <w:rFonts w:ascii="宋体" w:hAnsi="宋体" w:eastAsia="宋体" w:cs="宋体"/>
          <w:color w:val="000"/>
          <w:sz w:val="28"/>
          <w:szCs w:val="28"/>
        </w:rPr>
        <w:t xml:space="preserve">虽然我镇在发展壮大村级集体经济工作中取得了一定成效，但是仍有一些村集体经济收入偏低，部分资源还没有得到充分的调动和利用。今后工作中，我镇将按照今天会议的部署和要求，进一步加大工作力度，强化工作措施，出实招，求实效，力争全镇村级集体经济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