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＊＊区学校冬季安全隐患大排查大整治行动实施方案</w:t>
      </w:r>
      <w:bookmarkEnd w:id="1"/>
    </w:p>
    <w:p>
      <w:pPr>
        <w:jc w:val="center"/>
        <w:spacing w:before="0" w:after="450"/>
      </w:pPr>
      <w:r>
        <w:rPr>
          <w:rFonts w:ascii="Arial" w:hAnsi="Arial" w:eastAsia="Arial" w:cs="Arial"/>
          <w:color w:val="999999"/>
          <w:sz w:val="20"/>
          <w:szCs w:val="20"/>
        </w:rPr>
        <w:t xml:space="preserve">来源：网络  作者：落花时节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潍坊市教育局峡山分局峡山区学校冬季安全隐患大排查大整治行动实施方案为认真贯彻落实国家和市区安全生产电视电话会议要求，继续深化落实学校安全隐患专项整治三年行动，区教育分局根据当前学校安全工作实际，自2024年12月15日至2024年2月底，在...</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峡山区学校冬季安全隐患大排查大整治行动</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为认真贯彻落实国家和市区安全生产电视电话会议要求，继续深化落实学校安全隐患专项整治三年行动，区教育分局根据当前学校安全工作实际，自2024年12月15日至2024年2月底，在全区学校开展安全隐患大排查大整治行动，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深入贯彻落实习近平总书记关于安全生产的重要思想和党的十九届五中全会精神，认真贯彻落实市委、市政府和区党工委、管委会关于安全生产工作系列决策部署，坚决践行以人为本的发展思想，突出问题导向、目标导向、效果导向，精准发力，落实安全生产责任，认真排查学校安全风险，治理学校面临的突出安全隐患和不稳定因素，完善学校风险分级管控和隐患排查治理双重预防体系建设，切实提升学校安全管理水平，坚决遏制重特大安全事故发生，维护全区教育系统安全形势持续稳定。</w:t>
      </w:r>
    </w:p>
    <w:p>
      <w:pPr>
        <w:ind w:left="0" w:right="0" w:firstLine="560"/>
        <w:spacing w:before="450" w:after="450" w:line="312" w:lineRule="auto"/>
      </w:pPr>
      <w:r>
        <w:rPr>
          <w:rFonts w:ascii="宋体" w:hAnsi="宋体" w:eastAsia="宋体" w:cs="宋体"/>
          <w:color w:val="000"/>
          <w:sz w:val="28"/>
          <w:szCs w:val="28"/>
        </w:rPr>
        <w:t xml:space="preserve">二、整治工作重点</w:t>
      </w:r>
    </w:p>
    <w:p>
      <w:pPr>
        <w:ind w:left="0" w:right="0" w:firstLine="560"/>
        <w:spacing w:before="450" w:after="450" w:line="312" w:lineRule="auto"/>
      </w:pPr>
      <w:r>
        <w:rPr>
          <w:rFonts w:ascii="宋体" w:hAnsi="宋体" w:eastAsia="宋体" w:cs="宋体"/>
          <w:color w:val="000"/>
          <w:sz w:val="28"/>
          <w:szCs w:val="28"/>
        </w:rPr>
        <w:t xml:space="preserve">1.道路交通安全。学校交通安全管理制度是否完善；是否及时开展师生交通安全教育活动；学校是否与学生家长签订交通安全责任书；校车管理制度和应急预案是否科学有效；校车管理档案是否规范、齐全；学校是否及时开展校车从业人员安全教育培训；是否落实乘车学生交接，交接记录是否规范；学校是否对私拉、乱拉、超员、超载学生等现象履行监管职责，并对存在“黑校车”拉学生现象是否及时向区教育分局和交警大队汇报；学校是否对学生乘车情况进行调查；学校是否及时召集校车从业人员和学生开展应急疏散演练活动；是否及时开展校车隐患排查整治并建立台账等。</w:t>
      </w:r>
    </w:p>
    <w:p>
      <w:pPr>
        <w:ind w:left="0" w:right="0" w:firstLine="560"/>
        <w:spacing w:before="450" w:after="450" w:line="312" w:lineRule="auto"/>
      </w:pPr>
      <w:r>
        <w:rPr>
          <w:rFonts w:ascii="宋体" w:hAnsi="宋体" w:eastAsia="宋体" w:cs="宋体"/>
          <w:color w:val="000"/>
          <w:sz w:val="28"/>
          <w:szCs w:val="28"/>
        </w:rPr>
        <w:t xml:space="preserve">2.冬季煤炉取暖安全。煤炉取暖的学校是否制定煤炉取暖安全管理制度，落实人员管理及职责；学校是否及时开展师生防火安全教育活动；是否与学生家长签订冬季防火安全责任书；是否及时开展师生一氧化碳中毒安全教育；是否针对防一氧化碳中毒和防火安全发放致学生家长的一封信；防一氧化碳中毒宣传教育做到有备课、有内容、有活动图片等；学校是否定时开展防火隐患排查和整治，并建立台账。</w:t>
      </w:r>
    </w:p>
    <w:p>
      <w:pPr>
        <w:ind w:left="0" w:right="0" w:firstLine="560"/>
        <w:spacing w:before="450" w:after="450" w:line="312" w:lineRule="auto"/>
      </w:pPr>
      <w:r>
        <w:rPr>
          <w:rFonts w:ascii="宋体" w:hAnsi="宋体" w:eastAsia="宋体" w:cs="宋体"/>
          <w:color w:val="000"/>
          <w:sz w:val="28"/>
          <w:szCs w:val="28"/>
        </w:rPr>
        <w:t xml:space="preserve">3.防溺水安全。学校是否和学生家长签订冬季防溺水安全责任书；是否开展防溺水安全教育活动，并建立“1530”教育日志；是否继续落实好周末“两提醒、两反馈”教育机制；是否开展形式多样的防溺水安全教育活动，做到有图片、有内容，做好档案留存。</w:t>
      </w:r>
    </w:p>
    <w:p>
      <w:pPr>
        <w:ind w:left="0" w:right="0" w:firstLine="560"/>
        <w:spacing w:before="450" w:after="450" w:line="312" w:lineRule="auto"/>
      </w:pPr>
      <w:r>
        <w:rPr>
          <w:rFonts w:ascii="宋体" w:hAnsi="宋体" w:eastAsia="宋体" w:cs="宋体"/>
          <w:color w:val="000"/>
          <w:sz w:val="28"/>
          <w:szCs w:val="28"/>
        </w:rPr>
        <w:t xml:space="preserve">4.其他安全工作。各街道教育办和学校在岁末年初，针对重点节点、重点区域、重点问题，抓好重点人员、整治重点隐患、化解突出问题，要围绕校园“三防”建设、食堂食品安全、消防安全、用电安全、校舍安全等方面做好统筹安排，确保学校财产和师生生命安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各街道教育办和学校要成立以主要领导任组长的集中整治行动领导小组，主要负责人把该项工作作为当前首要任务安排好、落实好，要召开专题会议安排部署，明确工作方向，落实人员分工，细化措施责任，加强监督检查，保障工作落实。</w:t>
      </w:r>
    </w:p>
    <w:p>
      <w:pPr>
        <w:ind w:left="0" w:right="0" w:firstLine="560"/>
        <w:spacing w:before="450" w:after="450" w:line="312" w:lineRule="auto"/>
      </w:pPr>
      <w:r>
        <w:rPr>
          <w:rFonts w:ascii="宋体" w:hAnsi="宋体" w:eastAsia="宋体" w:cs="宋体"/>
          <w:color w:val="000"/>
          <w:sz w:val="28"/>
          <w:szCs w:val="28"/>
        </w:rPr>
        <w:t xml:space="preserve">2.各单位对排查出的隐患，要建立台账，落实好包靠人员和整改措施，限期销号，对发现重大问题不能立即整改或将造成重大危害的要立即上报。</w:t>
      </w:r>
    </w:p>
    <w:p>
      <w:pPr>
        <w:ind w:left="0" w:right="0" w:firstLine="560"/>
        <w:spacing w:before="450" w:after="450" w:line="312" w:lineRule="auto"/>
      </w:pPr>
      <w:r>
        <w:rPr>
          <w:rFonts w:ascii="宋体" w:hAnsi="宋体" w:eastAsia="宋体" w:cs="宋体"/>
          <w:color w:val="000"/>
          <w:sz w:val="28"/>
          <w:szCs w:val="28"/>
        </w:rPr>
        <w:t xml:space="preserve">3.各单位加强值班值守和巡查检查，落实人员值班分工，实行24小时监管，确保不发生问题。</w:t>
      </w:r>
    </w:p>
    <w:p>
      <w:pPr>
        <w:ind w:left="0" w:right="0" w:firstLine="560"/>
        <w:spacing w:before="450" w:after="450" w:line="312" w:lineRule="auto"/>
      </w:pPr>
      <w:r>
        <w:rPr>
          <w:rFonts w:ascii="宋体" w:hAnsi="宋体" w:eastAsia="宋体" w:cs="宋体"/>
          <w:color w:val="000"/>
          <w:sz w:val="28"/>
          <w:szCs w:val="28"/>
        </w:rPr>
        <w:t xml:space="preserve">4.各单位要强化监督，确保工作落实到位。成立整治行动工作检查组，围绕整治重点内容下沉到基层学校和场所，围绕突出问题和隐患风险清单，彻底整治学校存在的“老大难”问题。区安委会督查组将不定时进行督查，若发现学校主要负责人或相关人员思想认识不高，工作被动拖拉，造成安全事故或恶劣影响的（特别是发生煤炉火灾和师生一氧化碳中毒事件），区纪委将按照相关规定严肃追责问责。各单位工作开展情况纳入单位年度考核，以此确保各项工作措施执行到位，坚决防范事故发生。</w:t>
      </w:r>
    </w:p>
    <w:p>
      <w:pPr>
        <w:ind w:left="0" w:right="0" w:firstLine="560"/>
        <w:spacing w:before="450" w:after="450" w:line="312" w:lineRule="auto"/>
      </w:pPr>
      <w:r>
        <w:rPr>
          <w:rFonts w:ascii="宋体" w:hAnsi="宋体" w:eastAsia="宋体" w:cs="宋体"/>
          <w:color w:val="000"/>
          <w:sz w:val="28"/>
          <w:szCs w:val="28"/>
        </w:rPr>
        <w:t xml:space="preserve">各单位把《学校安全隐患排查和整改工作台账》于每月15日和30日前上报区教育分局安全科邮箱。</w:t>
      </w:r>
    </w:p>
    <w:p>
      <w:pPr>
        <w:ind w:left="0" w:right="0" w:firstLine="560"/>
        <w:spacing w:before="450" w:after="450" w:line="312" w:lineRule="auto"/>
      </w:pPr>
      <w:r>
        <w:rPr>
          <w:rFonts w:ascii="宋体" w:hAnsi="宋体" w:eastAsia="宋体" w:cs="宋体"/>
          <w:color w:val="000"/>
          <w:sz w:val="28"/>
          <w:szCs w:val="28"/>
        </w:rPr>
        <w:t xml:space="preserve">附件：学校安全隐患排查和整改工作台账</w:t>
      </w:r>
    </w:p>
    <w:p>
      <w:pPr>
        <w:ind w:left="0" w:right="0" w:firstLine="560"/>
        <w:spacing w:before="450" w:after="450" w:line="312" w:lineRule="auto"/>
      </w:pPr>
      <w:r>
        <w:rPr>
          <w:rFonts w:ascii="宋体" w:hAnsi="宋体" w:eastAsia="宋体" w:cs="宋体"/>
          <w:color w:val="000"/>
          <w:sz w:val="28"/>
          <w:szCs w:val="28"/>
        </w:rPr>
        <w:t xml:space="preserve">潍坊市教育局峡山分局</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