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巩固深化“不忘初心、牢记使命”主题教育成果情况报告（五篇范例）</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巩固深化“不忘初心、牢记使命”主题教育成果情况报告巩固深化“不忘初心、牢记使命”主题教育成果情况报告为深入解决党员干部中存在的群众立场不稳、公仆意识淡薄、群众工作能力不足、和群众说不上话的问题，深入弘扬亲民爱民的焦裕禄精神，切实转...</w:t>
      </w:r>
    </w:p>
    <w:p>
      <w:pPr>
        <w:ind w:left="0" w:right="0" w:firstLine="560"/>
        <w:spacing w:before="450" w:after="450" w:line="312" w:lineRule="auto"/>
      </w:pPr>
      <w:r>
        <w:rPr>
          <w:rFonts w:ascii="黑体" w:hAnsi="黑体" w:eastAsia="黑体" w:cs="黑体"/>
          <w:color w:val="000000"/>
          <w:sz w:val="36"/>
          <w:szCs w:val="36"/>
          <w:b w:val="1"/>
          <w:bCs w:val="1"/>
        </w:rPr>
        <w:t xml:space="preserve">第一篇：巩固深化“不忘初心、牢记使命”主题教育成果情况报告</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巩固深化“不忘初心、牢记使命”主题教育成果情况报告</w:t>
      </w:r>
    </w:p>
    <w:p>
      <w:pPr>
        <w:ind w:left="0" w:right="0" w:firstLine="560"/>
        <w:spacing w:before="450" w:after="450" w:line="312" w:lineRule="auto"/>
      </w:pPr>
      <w:r>
        <w:rPr>
          <w:rFonts w:ascii="宋体" w:hAnsi="宋体" w:eastAsia="宋体" w:cs="宋体"/>
          <w:color w:val="000"/>
          <w:sz w:val="28"/>
          <w:szCs w:val="28"/>
        </w:rPr>
        <w:t xml:space="preserve">为深入解决党员干部中存在的群众立场不稳、公仆意识淡薄、群众工作能力不足、和群众说不上话的问题，深入弘扬亲民爱民的焦裕禄精神，切实转变干部作风，增强联系群众、服务群众、做群众工作的能力，我区精心谋划了具有×特色的自选动作“下基层、解难题、心连心”活动。作为×区巩固深化“不忘初心、牢记使命”主题教育成果的有力抓手和有效载体，活动开展以来，全区广大党员干部与群众交朋友，帮群众解难题，增进了与群众的感情，促进了党心民心交融，取得了一定成效。现将基本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明确责任分工，立足全面覆盖。×月×日，经区委常委会研究同意，决定结合巩固深化“不忘初心、牢记使命”主题教育成果，开展“下基层、解难题、心连心”活动，对活动的连心对象、主体目标、工作内容、相关要求进行了明确。×月×日，我区召开了全区领导干部大会，区委书记温清同志对“下基层、解难题、心连心”活动进行了安排部署，明确了“四个克服”。建立了县处级干部分包社区、科级干部分包居民小区、社区干部分包楼栋、普通党员连心群众的四级联系群众工作机制，全区×名县处级干部分包×个社区、联系×户群众，科级干部每人分包×个居民小区、联系×户群众，社区干部每人分包×个楼栋、联系×户群众，普通党员每人联系×户群众，实现了“下基层、解难题、心连心”活动在街道、社区、小区、楼栋全面覆盖。</w:t>
      </w:r>
    </w:p>
    <w:p>
      <w:pPr>
        <w:ind w:left="0" w:right="0" w:firstLine="560"/>
        <w:spacing w:before="450" w:after="450" w:line="312" w:lineRule="auto"/>
      </w:pPr>
      <w:r>
        <w:rPr>
          <w:rFonts w:ascii="宋体" w:hAnsi="宋体" w:eastAsia="宋体" w:cs="宋体"/>
          <w:color w:val="000"/>
          <w:sz w:val="28"/>
          <w:szCs w:val="28"/>
        </w:rPr>
        <w:t xml:space="preserve">（二）坚持问题导向，确保有的放矢。坚持把走访调研察实情贯穿始终，注重发挥领导干部示范带动作用，接地气、察实情。×月×日前县处级干部完成了第一波走访入户，×月×日前乡科级干部完成了第一波走访入户，截止目前，全区×名党员干部共走访入户了×户居民，收集问题及诉求×个。通过梳理辖区居民反映的问题及需求，发现居民在社会救助、养老服务、文化惠民、就业、小学生学习帮助、残疾人补助补贴救助、社区基础设施、拆迁安置等方面反映问题及需求较为集中，占比超过×%，主要涉及民政局、人社局、文化和旅游局、教体局、残联、卫健委、城管局、安监局、住建局等职能单位。社会救助方面，主要涉及居民家庭没有收入或收入太低导致生活困难需要政府提供工作岗位或给予经济帮助，因病致贫需要政府提供经济帮助，身患疾病生活不便寻求帮助，低保申请办理，高龄老人认证困难。养老服务方面，主要涉及社区养老服务中心建设不到位未全覆盖，独居老人、高龄老人日常生活不便寻求帮助，独居老人孤独需要社会政府关怀关爱。文化惠民方面，主要涉及小区健身娱乐场地建设不到位或需提升，社区组织的文化娱乐活动不多或不丰富。就业方面，主要涉及没有一技之长，找工作困难希望政府提供就业岗位。学习帮助方面，主要涉及小学生学习热情不高需要加强心理辅导，家长忙于生计关心小学生学习不够，小学生学习方式方法需专业指导。残疾人补助补贴救助方面，主要涉及政策宣传不到位导致居民咨询办证政策较多，已申请残疾人补助但不能解决生活困难建议提高补助标准，残疾人子女上学问题，高龄残疾人无人照料问题，残疾人申请免费辅助器械。社区基础设施方面，主要涉及物业不作为导致小区环境脏乱差，小区水、电、气、通信等管网线路杂乱无章、私拉乱接、破旧老化，楼道堆放杂物多，垃圾随意丢弃堆放、清运不及时，小区硬件设施建设不到位，如路灯不亮、监控损坏、电动车充电不便，电动车、汽车乱停乱放，环境绿化差，活动区域有限，老旧小区老人出行不便加装电梯，小区安装暖气。拆迁安置方面，主要涉及居民反映涧河治理占地款未给付，西环路拆迁至今未安置，征地款未发放，拆迁后安置房未建设、建设不及时或建成后分配不及时，失地款补贴太少，过渡费未发放。</w:t>
      </w:r>
    </w:p>
    <w:p>
      <w:pPr>
        <w:ind w:left="0" w:right="0" w:firstLine="560"/>
        <w:spacing w:before="450" w:after="450" w:line="312" w:lineRule="auto"/>
      </w:pPr>
      <w:r>
        <w:rPr>
          <w:rFonts w:ascii="宋体" w:hAnsi="宋体" w:eastAsia="宋体" w:cs="宋体"/>
          <w:color w:val="000"/>
          <w:sz w:val="28"/>
          <w:szCs w:val="28"/>
        </w:rPr>
        <w:t xml:space="preserve">（三）聚焦解决问题，着力排忧解难。活动开展过程中，全区各单位各部门与群众心连心，帮群众解难题。截止目前，走访入户过程中辖区群众反映的问题及需求已帮助解决×个，正在协调帮助解决×个。已帮助解决的问题及需求中，社会救助类×个，养老服务类×个，残疾人补助补贴救助类×个，物业管理类×个，环境整治类×个，学习帮助类×个。区纪委监委协调帮助解决了×道路破损严重、居民出行难的问题，目前道路正在抓紧施工建设；区委统战部帮助解决了×社区居民×办理清真食品经营牌证的问题；区财政局研究安排了失独补贴的提前发放；区卫健委帮助×社区×岁残疾人×联系提供了送医疗上门服务；区残联协调残疾鉴定机构×市第二中医院医师主动上门服务为×社区×岁残疾人×进行了残疾等级升级鉴定，协调民政、医保等有关部门按照规定为其办理了困难补贴、大病救助事项；×街道×社区×的问题得到了有效解决；×社区×岁老人×患有自闭症儿子得到了心理疏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活动开展以来，取得了一定的实效，但是也存在一些不容忽视的问题，主要有：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（一）未建立活动长效机制，活动结束后活动如何开展未进行明确，全区活动开展的牵头单位、配合单位不明确，牵头单位和配合单位的工作职责职能未明确，牵头抓总和分工配合不够；</w:t>
      </w:r>
    </w:p>
    <w:p>
      <w:pPr>
        <w:ind w:left="0" w:right="0" w:firstLine="560"/>
        <w:spacing w:before="450" w:after="450" w:line="312" w:lineRule="auto"/>
      </w:pPr>
      <w:r>
        <w:rPr>
          <w:rFonts w:ascii="宋体" w:hAnsi="宋体" w:eastAsia="宋体" w:cs="宋体"/>
          <w:color w:val="000"/>
          <w:sz w:val="28"/>
          <w:szCs w:val="28"/>
        </w:rPr>
        <w:t xml:space="preserve">（二）未建立督导机制，对活动开展的实际情况摸得不透不深；</w:t>
      </w:r>
    </w:p>
    <w:p>
      <w:pPr>
        <w:ind w:left="0" w:right="0" w:firstLine="560"/>
        <w:spacing w:before="450" w:after="450" w:line="312" w:lineRule="auto"/>
      </w:pPr>
      <w:r>
        <w:rPr>
          <w:rFonts w:ascii="宋体" w:hAnsi="宋体" w:eastAsia="宋体" w:cs="宋体"/>
          <w:color w:val="000"/>
          <w:sz w:val="28"/>
          <w:szCs w:val="28"/>
        </w:rPr>
        <w:t xml:space="preserve">（三）个别部门或单位对“下基层、解难题、心连心”活动重视不够，投入的时间和精力不足，“一把手”表率作用发挥不充分；</w:t>
      </w:r>
    </w:p>
    <w:p>
      <w:pPr>
        <w:ind w:left="0" w:right="0" w:firstLine="560"/>
        <w:spacing w:before="450" w:after="450" w:line="312" w:lineRule="auto"/>
      </w:pPr>
      <w:r>
        <w:rPr>
          <w:rFonts w:ascii="宋体" w:hAnsi="宋体" w:eastAsia="宋体" w:cs="宋体"/>
          <w:color w:val="000"/>
          <w:sz w:val="28"/>
          <w:szCs w:val="28"/>
        </w:rPr>
        <w:t xml:space="preserve">（四）前期舆论宣传引导不到位，未明确活动开展的频次，个别党员干部对活动重要性认识不够，认为走访入户去一次或者去几次就结束了，在走访入户过程中与群众谈心交心不够，存在走过场的心理；</w:t>
      </w:r>
    </w:p>
    <w:p>
      <w:pPr>
        <w:ind w:left="0" w:right="0" w:firstLine="560"/>
        <w:spacing w:before="450" w:after="450" w:line="312" w:lineRule="auto"/>
      </w:pPr>
      <w:r>
        <w:rPr>
          <w:rFonts w:ascii="宋体" w:hAnsi="宋体" w:eastAsia="宋体" w:cs="宋体"/>
          <w:color w:val="000"/>
          <w:sz w:val="28"/>
          <w:szCs w:val="28"/>
        </w:rPr>
        <w:t xml:space="preserve">（五）机关退休党员、老弱病残党员、流动党员、“两新”组织党员受各种现实情况制约参与活动受限或参与度不高，影响活动整体参与度；</w:t>
      </w:r>
    </w:p>
    <w:p>
      <w:pPr>
        <w:ind w:left="0" w:right="0" w:firstLine="560"/>
        <w:spacing w:before="450" w:after="450" w:line="312" w:lineRule="auto"/>
      </w:pPr>
      <w:r>
        <w:rPr>
          <w:rFonts w:ascii="宋体" w:hAnsi="宋体" w:eastAsia="宋体" w:cs="宋体"/>
          <w:color w:val="000"/>
          <w:sz w:val="28"/>
          <w:szCs w:val="28"/>
        </w:rPr>
        <w:t xml:space="preserve">（六）活动前期对辖区群众家庭实际情况摸底掌握不扎实，有些党员干部对接的连心对象家庭宽裕，活动聚焦辖区城市最低生活保障人群、孤寡老人、残疾人等特殊群体不够；</w:t>
      </w:r>
    </w:p>
    <w:p>
      <w:pPr>
        <w:ind w:left="0" w:right="0" w:firstLine="560"/>
        <w:spacing w:before="450" w:after="450" w:line="312" w:lineRule="auto"/>
      </w:pPr>
      <w:r>
        <w:rPr>
          <w:rFonts w:ascii="宋体" w:hAnsi="宋体" w:eastAsia="宋体" w:cs="宋体"/>
          <w:color w:val="000"/>
          <w:sz w:val="28"/>
          <w:szCs w:val="28"/>
        </w:rPr>
        <w:t xml:space="preserve">（七）部分群众诉求过高，如希望政府提供工作岗位，低保补贴、残疾人补贴标准不高等，如果群众反映问题得不到及时有效解决，活动实效可能会受到影响；</w:t>
      </w:r>
    </w:p>
    <w:p>
      <w:pPr>
        <w:ind w:left="0" w:right="0" w:firstLine="560"/>
        <w:spacing w:before="450" w:after="450" w:line="312" w:lineRule="auto"/>
      </w:pPr>
      <w:r>
        <w:rPr>
          <w:rFonts w:ascii="宋体" w:hAnsi="宋体" w:eastAsia="宋体" w:cs="宋体"/>
          <w:color w:val="000"/>
          <w:sz w:val="28"/>
          <w:szCs w:val="28"/>
        </w:rPr>
        <w:t xml:space="preserve">（八）已经帮助解决问题及诉求的居民，在保持长期联系的同时，是否额外再分配新的连心对象；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坚持抓常抓细。建立长效机制，明确活动牵头单位、配合单位，压实责任，深入推进“下基层、解难题、心连心”活动常态化；明确党员干部每月走访入户不少于一次，把连心群众、走访入户开展得更深、更细、更实；深入走访摸排，聚焦辖区城市最低生活保障人群、孤寡老人、残疾人等特殊群体，对于前期走访入户中不适宜的对象进行适当调整。</w:t>
      </w:r>
    </w:p>
    <w:p>
      <w:pPr>
        <w:ind w:left="0" w:right="0" w:firstLine="560"/>
        <w:spacing w:before="450" w:after="450" w:line="312" w:lineRule="auto"/>
      </w:pPr>
      <w:r>
        <w:rPr>
          <w:rFonts w:ascii="宋体" w:hAnsi="宋体" w:eastAsia="宋体" w:cs="宋体"/>
          <w:color w:val="000"/>
          <w:sz w:val="28"/>
          <w:szCs w:val="28"/>
        </w:rPr>
        <w:t xml:space="preserve">（二）加强组织协调。压实各部门各单位“一把手”责任，“一把手”在发挥示范表率作用的同时，要对本单位“下基层、解难题、心连心”活动开展情况负总责，要统筹抓好本部门本单位全体工作人员的连心群众、走访入户，对本部门本单位党员干部收集上来的问题及诉求要主动帮助协调解决。对于需要区直相关职能委局配合解决的问题及诉求，要积极主动对接，职能委局要积极配合，形成强大工作合力。</w:t>
      </w:r>
    </w:p>
    <w:p>
      <w:pPr>
        <w:ind w:left="0" w:right="0" w:firstLine="560"/>
        <w:spacing w:before="450" w:after="450" w:line="312" w:lineRule="auto"/>
      </w:pPr>
      <w:r>
        <w:rPr>
          <w:rFonts w:ascii="宋体" w:hAnsi="宋体" w:eastAsia="宋体" w:cs="宋体"/>
          <w:color w:val="000"/>
          <w:sz w:val="28"/>
          <w:szCs w:val="28"/>
        </w:rPr>
        <w:t xml:space="preserve">（三）建立完善台账。全区各部门各单位要建立“下基层、解难题、心连心”活动走访入户情况台账，对居民反映的问题及需求进行认真梳理，对问题及诉求的解决情况进行动态更新。问题及诉求的解决情况要及时在单位或部门的班子会议上进行研究讨论，全力推动问题及诉求的化解，确保事事有回音，件件有着落。</w:t>
      </w:r>
    </w:p>
    <w:p>
      <w:pPr>
        <w:ind w:left="0" w:right="0" w:firstLine="560"/>
        <w:spacing w:before="450" w:after="450" w:line="312" w:lineRule="auto"/>
      </w:pPr>
      <w:r>
        <w:rPr>
          <w:rFonts w:ascii="宋体" w:hAnsi="宋体" w:eastAsia="宋体" w:cs="宋体"/>
          <w:color w:val="000"/>
          <w:sz w:val="28"/>
          <w:szCs w:val="28"/>
        </w:rPr>
        <w:t xml:space="preserve">（四）建立督导机制。建立常态化督导机制，坚持问题导向，由区委区政府督察局牵头对全区各部门各单位“下基层、解难题、心连心”活动开展情况进行专项督察，压实责任，不断深化连心群众成果。各级党组织要把党员、干部参加活动的具体表现作为民主评议党员和年度考核的重要依据。</w:t>
      </w:r>
    </w:p>
    <w:p>
      <w:pPr>
        <w:ind w:left="0" w:right="0" w:firstLine="560"/>
        <w:spacing w:before="450" w:after="450" w:line="312" w:lineRule="auto"/>
      </w:pPr>
      <w:r>
        <w:rPr>
          <w:rFonts w:ascii="宋体" w:hAnsi="宋体" w:eastAsia="宋体" w:cs="宋体"/>
          <w:color w:val="000"/>
          <w:sz w:val="28"/>
          <w:szCs w:val="28"/>
        </w:rPr>
        <w:t xml:space="preserve">（五）强化宣传引导。由区委宣传部组织在重要媒体对活动开展情况进行报道，选树“下基层、解难题、心连心”先进典型，宣扬先进感人事迹，推广经验做法，增强党员干部和群众对活动的认识，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四、存在问题和下步措施</w:t>
      </w:r>
    </w:p>
    <w:p>
      <w:pPr>
        <w:ind w:left="0" w:right="0" w:firstLine="560"/>
        <w:spacing w:before="450" w:after="450" w:line="312" w:lineRule="auto"/>
      </w:pPr>
      <w:r>
        <w:rPr>
          <w:rFonts w:ascii="宋体" w:hAnsi="宋体" w:eastAsia="宋体" w:cs="宋体"/>
          <w:color w:val="000"/>
          <w:sz w:val="28"/>
          <w:szCs w:val="28"/>
        </w:rPr>
        <w:t xml:space="preserve">（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不忘初心、牢记使命”主题教育总结大会上的讲话精神和上级部署要求，把思想和行动统一到习近平总书记重要讲话精神上来，把“不忘初心、牢记使命”作为加强党的建设的永恒课题和全体党员、干部的终身课题常抓不懈，巩固和拓展主题教育成果，切实把初心使命转化为担当作为、干事创业的实际行动，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在“不忘初心、牢记使命”主题教育总结大会上的讲话精神为指导，深化落实新时代党的建设总要求和区盟安排部署，坚持以党的创新理论滋养初心、引领使命，坚持以正视问题的勇气和刀刃向内的自觉不断推进党的自我革命，坚持发扬斗争精神，勇于担当作为，不断巩固和拓展主题教育成果，教育引导各级党组织和广大党员、干部始终做到初心如磐、使命在肩，进一步增强“四个意识”、坚定“四个自信”、做到“两个维护”，以一往无前的姿态和锐意进取的精神推动全院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（一）巩固和深化学习教育成果，坚持不懈用习近平新时代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统一思想、统一意志、统一行动一是突出学习主线，提高学习的针对性。要牢牢把握学习贯彻习近平新时代中国特色社会主义思想这个主线，结合“两学一做”学习教育常态化制度化，推进学习教育不断走深走实。要认真学习习近平总书记在“不忘初心、牢记使命”总结大会上的重要讲话精神，组织领导班子进行集中学习研讨，党员干部进行专题学习，领会精神实质。要跟进学习习近平总书记系列重要讲话精神，第一时间学习领会，做到学习跟进、认识跟进、行动跟进。要围绕加强党性教育，组织党员学习党史国史，学习先进典型的先进事迹，从中汲取精神力量。要紧密联系思想和工作实际，把研究解决问题作为学习的着眼点，结合部门职能和工作需要，拓展学习内容，提高学习的针对性，促进学以致用。要制定科学的学习计划，扎实组织实施。二是注重求真务实，提高学习的实效性。要抓好理论学习，围绕重点学习内容，组织班子成员积极交流研讨，做到先学一步，深学一层。要抓好支部学习，结合支部党员实际和各领域特点，采取领学、研学、考学、述学、督学、送学等措施，活化学习形式，增强学习的吸引力，提升学习效果。要拓展学习载体，坚持线上线下相结合，组织党员充分利用学习强国APP、人民日报、突泉党建等公众平台开展学习。要注重检验学习成效，落实“四个一”要求，领导班子每年至少进行1 次学习研讨，支部每年至少组织1 次知识测试，党员每年至少进行1 次领学，党员每年至少向支部报告1 次学习心得体会。三是坚持学以致用，促进学习成果转化。领导班子要坚持知行合一，学以致用，在深学、细照、笃行上下功夫，努力把学习成果转化为推动中心工作的实际成效。要围绕学习贯彻习近平总书记对广东重要讲话重要指示精神，进一步统一思想、凝聚共识，强化贯彻落实的行动自觉。要围绕学习贯彻新发展理念，结合本院实际，进一步优化工作思路，创造性的开展工作。要围绕学习贯彻习近平总书记关于抓好疫情防控和复工复产的重要讲话重要指示精神，采取有力措施，推动疫情防控和复工复产两手抓，两不误。要把发现问题、分析问题、解决问题作为检验学习效果的重要标尺，推动主观世界和客观世界一同改造、思想问题和工作问题一体解决。</w:t>
      </w:r>
    </w:p>
    <w:p>
      <w:pPr>
        <w:ind w:left="0" w:right="0" w:firstLine="560"/>
        <w:spacing w:before="450" w:after="450" w:line="312" w:lineRule="auto"/>
      </w:pPr>
      <w:r>
        <w:rPr>
          <w:rFonts w:ascii="宋体" w:hAnsi="宋体" w:eastAsia="宋体" w:cs="宋体"/>
          <w:color w:val="000"/>
          <w:sz w:val="28"/>
          <w:szCs w:val="28"/>
        </w:rPr>
        <w:t xml:space="preserve">（二）巩固和深化整改落实成果，始终以正视问题的勇气和刀刃向内的自觉不断推进自我革命一是持续抓好整改落实。各乡镇、各部门单位要善始善终抓好主题教育各项整改任务落实，组织开展整改“回头看”，巩固整改成效。对已经整改的，要检验整改成效，看整改是不是到位，群众是不是满意。对整改不到位的，要继续整改，确保整改经得起检验。对正在整改的任务要加大推进力度，高质量完成整改，决不能出现“烂尾”工程。对长期坚持的整改任务，要压实整改责任，建立和完善制度机制，确保常态长效。要坚持上下联动，举一反三，标本兼治，从根子上解决问题，防止问题反弹。要加强规范化管理，健全完善整改台账，及时更新进展情况，及时登记上报备案。二是持续深化专项整治。各乡镇、各部门单位要进一步提高重视程度，不断巩固专项整治成果。要以钉钉子精神抓好中央、自治区、盟委和县委明确的专项整治任务，确保真刀真枪的解决问题。要突出抓好“服务效能低下、营商环境不优”专项整治，以提升效能、优化环境、服务发展为主要内容，对标先进地区好经验好做法，强化服务观念，实施流程再造，持续深化“放管服”改革，集中攻坚解决群众反映强烈、社会反响集中、影响营商发展环境等方面突出问题，实现服务意识明显增强，工作作风明显改进，办事效率明显提高，营商环境明显改善的目标。各专项整治牵头单位，要加强调度，持续推动，确保整改整治经得起实践检验。三是持续解决民生问题。各乡镇、各部门单位要强化为民服务的宗旨意识，进一步下大力气解决群众关心的热点难点问题，巩固和扩大联系服务群众成果。要总结“开门纳谏”经验，通过调研走访、征求意见、党群心连心平台等及时受理和解决群众反映的困难问题</w:t>
      </w:r>
    </w:p>
    <w:p>
      <w:pPr>
        <w:ind w:left="0" w:right="0" w:firstLine="560"/>
        <w:spacing w:before="450" w:after="450" w:line="312" w:lineRule="auto"/>
      </w:pPr>
      <w:r>
        <w:rPr>
          <w:rFonts w:ascii="宋体" w:hAnsi="宋体" w:eastAsia="宋体" w:cs="宋体"/>
          <w:color w:val="000"/>
          <w:sz w:val="28"/>
          <w:szCs w:val="28"/>
        </w:rPr>
        <w:t xml:space="preserve">（三）巩固和深化作风建设成果，坚持在服务大局中发扬斗争精神，勇于担当作为一是发扬斗争精神，坚决防止形式主义、官僚主义。领导班子和领导干部要发挥“头雁效应”，切实“刀刃向内”，勇于自我“体检”，牢固树立正确的发展观、政绩观，带头防止形式主义、官僚主义。要带头加强作风建设，坚决防止敷衍应付、作风飘浮，工作抓而不细、抓而不实等问题。要带头弘扬求真务实，真抓实干的精神，认真谋划工作、研究工作，推动落实，在攻坚克难中扛起责任、担当作为。二是弘扬突泉精神，不断提振干事创业的精气神。要大力弘扬“精耕细作、以苦为乐、不甘平庸、亲和友善”的突泉精神，围绕贯彻县委决策部署，创造性的开展工作，在工作中练就本领，克服本领不足、本领不够等问题，做到守土有责，工作有方，落实有效。要加强思想淬炼、政治历练、实践锻炼和专业训练，不断提高破解难题、防范风险、开拓创新能力和水平。要强化示范引领，领导干部要走在前、做表率，为普通党员干部做好示范，树立榜样。三是强化正风肃纪，始终严守政治纪律和政治规矩。要保持为民务实清廉的政治本色，知敬畏、存戒惧、守底线，持续营造风清气正的政治生态。要严明组织纪律，坚决执行民主集中制，严格请示报告制度和领导干部个人有关事项报告制度，通过严明党的政治纪律和组织纪律，带动廉洁纪律、工作纪律、群众纪律、生活纪律严起来。要加大党章党规党纪宣传力度，强化制度的执行力，对违反纪律的党员干部进行批评教育和严肃处理。</w:t>
      </w:r>
    </w:p>
    <w:p>
      <w:pPr>
        <w:ind w:left="0" w:right="0" w:firstLine="560"/>
        <w:spacing w:before="450" w:after="450" w:line="312" w:lineRule="auto"/>
      </w:pPr>
      <w:r>
        <w:rPr>
          <w:rFonts w:ascii="宋体" w:hAnsi="宋体" w:eastAsia="宋体" w:cs="宋体"/>
          <w:color w:val="000"/>
          <w:sz w:val="28"/>
          <w:szCs w:val="28"/>
        </w:rPr>
        <w:t xml:space="preserve">（四）巩固和深化基层实践成果，坚持在守正创新中深化规律认识，创造性开展工作一是深化不忘初心、牢记使命制度建设成果。建立和落实不忘初心、牢记使命的长效机制，围绕学习教育，探索建立持续学、跟进学的长效机制，让学习真正形成习惯、成为自觉；围绕检视问题，探索建立找差距、挖病灶的长效机制，让自我检视、自我革命成为经常；围绕调查研究，探索建立真调研、深调研的长效机制，让调研真正解决问题、促进发展；围绕整改落实，探索建立靶向改、限期改的长效机制，让整改更加精准、更暖民心；围绕责任落实，探索建立明责任、强执行的长效机制，真正让措施落地、制度落实。二是深化党建引领、服务中心工作实践成果。坚持大抓基层的鲜明导向，健全完善领导干部联系点制度，探索建立领导干部作表率、走在前的长效机制，发挥示范引领作用。坚持联系服务群众常态化，总结“六到户”和党群心连心等经验成果，拓宽党员联系服务群众的外延和内涵，引领党员干部深入联系服务群众，提高群众满意度。总结抓落实实践成果，健全完善党建指导员制度，确保每个支部都有指导员联系，每名指导员都能发挥作用，不断加强基层支部建设，发挥战斗堡垒作用。三是深化典型培树、宣传引导工作实践成果。要加大典型培树力度，培树基层党组织先进典型、党员干部先进典型、工作创新先进典型，发挥典型引领作用。年内，组织开展基层工作创新案例评选活动，以先进带后进，促进基层党建全面进步、整体提升。要加大宣传引导工作力度，积极宣传先进人物、先进事迹、先进案例，营造起争先进、做典型、学先进、敢创新的良好氛围，发挥全县组织工作的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责任落实。要严格履行抓落实的工作责任，把巩固和深化“不忘初心、牢记使命”成果纳入全年党建工作中谋划推进落实。要明确具体任务和具体责任人，及时谋划部署、及时调度推进，确保各项任务落到实处，取得实实在在的工作成效。</w:t>
      </w:r>
    </w:p>
    <w:p>
      <w:pPr>
        <w:ind w:left="0" w:right="0" w:firstLine="560"/>
        <w:spacing w:before="450" w:after="450" w:line="312" w:lineRule="auto"/>
      </w:pPr>
      <w:r>
        <w:rPr>
          <w:rFonts w:ascii="宋体" w:hAnsi="宋体" w:eastAsia="宋体" w:cs="宋体"/>
          <w:color w:val="000"/>
          <w:sz w:val="28"/>
          <w:szCs w:val="28"/>
        </w:rPr>
        <w:t xml:space="preserve">2.强化督查指导。要立足本领域、本院特点和党组织实际，加强对支部的业务指导和督促检查，提高抓落实的针对性和实效性。要注重精准指导，及时发现问题、解决问题，发挥好把关定向、校正纠偏作用。要注重实绩实效，坚决防止不严不实、简单应付等形式主义问题。</w:t>
      </w:r>
    </w:p>
    <w:p>
      <w:pPr>
        <w:ind w:left="0" w:right="0" w:firstLine="560"/>
        <w:spacing w:before="450" w:after="450" w:line="312" w:lineRule="auto"/>
      </w:pPr>
      <w:r>
        <w:rPr>
          <w:rFonts w:ascii="宋体" w:hAnsi="宋体" w:eastAsia="宋体" w:cs="宋体"/>
          <w:color w:val="000"/>
          <w:sz w:val="28"/>
          <w:szCs w:val="28"/>
        </w:rPr>
        <w:t xml:space="preserve">3.强化考评问责。党支部部将巩固和深化“不忘初心、牢记使命”成果纳入党的建设和领导班子建设考核重要内容，强化日常监控和考核评价。各乡镇、各部门单位要把巩固和深化“不忘初心、牢记使命”成果作为检验基层党组织书记履行抓党建第一责任人责任的重要内容，加强监督考核，对工作落实不到位的，要及时采取有效措施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第四篇：巩固深化“不忘初心、牢记使命”主题教育成果汇报材料</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巩固深化“不忘初心、牢记使命”主题教育成果汇报材料</w:t>
      </w:r>
    </w:p>
    <w:p>
      <w:pPr>
        <w:ind w:left="0" w:right="0" w:firstLine="560"/>
        <w:spacing w:before="450" w:after="450" w:line="312" w:lineRule="auto"/>
      </w:pPr>
      <w:r>
        <w:rPr>
          <w:rFonts w:ascii="宋体" w:hAnsi="宋体" w:eastAsia="宋体" w:cs="宋体"/>
          <w:color w:val="000"/>
          <w:sz w:val="28"/>
          <w:szCs w:val="28"/>
        </w:rPr>
        <w:t xml:space="preserve">习近平总书记强调：“为谁培养人、培养什么人”这是一切教育工作的出发点和最终落脚点，也是当前“办好人民满意的教育”亟须解决的重要问题。区教育局党组深入学习贯彻党的十九大精神，以巩固深化“不忘初心、牢记使命”主题教育成果为契机，坚持抓好党建是最大的政绩理念，确定了“让党旗永远在×教育飘扬”的党建大主题，围绕党性加油，全面过硬，高标准定位，高效率推进，高品质打造，倾力铸造“党性加油站”党建品牌。</w:t>
      </w:r>
    </w:p>
    <w:p>
      <w:pPr>
        <w:ind w:left="0" w:right="0" w:firstLine="560"/>
        <w:spacing w:before="450" w:after="450" w:line="312" w:lineRule="auto"/>
      </w:pPr>
      <w:r>
        <w:rPr>
          <w:rFonts w:ascii="宋体" w:hAnsi="宋体" w:eastAsia="宋体" w:cs="宋体"/>
          <w:color w:val="000"/>
          <w:sz w:val="28"/>
          <w:szCs w:val="28"/>
        </w:rPr>
        <w:t xml:space="preserve">一、党性加油，首在抓创建促队伍</w:t>
      </w:r>
    </w:p>
    <w:p>
      <w:pPr>
        <w:ind w:left="0" w:right="0" w:firstLine="560"/>
        <w:spacing w:before="450" w:after="450" w:line="312" w:lineRule="auto"/>
      </w:pPr>
      <w:r>
        <w:rPr>
          <w:rFonts w:ascii="宋体" w:hAnsi="宋体" w:eastAsia="宋体" w:cs="宋体"/>
          <w:color w:val="000"/>
          <w:sz w:val="28"/>
          <w:szCs w:val="28"/>
        </w:rPr>
        <w:t xml:space="preserve">队伍的建设是整个党建工作的基础性工程，区教育局党组将机关党员队伍、党支部书记队伍、党员骨干教师队伍做为抓好基层党建工作的关键点、着力点和突破点。</w:t>
      </w:r>
    </w:p>
    <w:p>
      <w:pPr>
        <w:ind w:left="0" w:right="0" w:firstLine="560"/>
        <w:spacing w:before="450" w:after="450" w:line="312" w:lineRule="auto"/>
      </w:pPr>
      <w:r>
        <w:rPr>
          <w:rFonts w:ascii="宋体" w:hAnsi="宋体" w:eastAsia="宋体" w:cs="宋体"/>
          <w:color w:val="000"/>
          <w:sz w:val="28"/>
          <w:szCs w:val="28"/>
        </w:rPr>
        <w:t xml:space="preserve">（一）点亮机关党员干部队伍新形象。机关党员肩负着对教育系统的宏观指导和监督管理的综合职能。全体党员佩戴党徽、放置座牌，时刻铭记党员身份。公开办事流程，理清责任、规范程序、落实标准、明确时限，服务水平有效提升。显著位置公示承诺书，自觉接受干部群众的监督和评议。亮身份、亮职责、亮承诺，让一支“作风过硬、廉洁高效、业务精通、敢于担当、善于作为”的机关党员干部先锋队伍，点亮×教育新形象。</w:t>
      </w:r>
    </w:p>
    <w:p>
      <w:pPr>
        <w:ind w:left="0" w:right="0" w:firstLine="560"/>
        <w:spacing w:before="450" w:after="450" w:line="312" w:lineRule="auto"/>
      </w:pPr>
      <w:r>
        <w:rPr>
          <w:rFonts w:ascii="宋体" w:hAnsi="宋体" w:eastAsia="宋体" w:cs="宋体"/>
          <w:color w:val="000"/>
          <w:sz w:val="28"/>
          <w:szCs w:val="28"/>
        </w:rPr>
        <w:t xml:space="preserve">（二）创新党支部书记工作方法。党支部书记是学校的“党代表”，在党支部书记中推行“四小工作法”。讲清小道理，了解教职工想什么、干什么、需要什么，用群众语言说理，用通俗语言说话；解决小问题，关注教职工最关心、最直接、最现实的切身利益问题，避免让小问题“发酵”成大问题；开展小而活、细而实的活动，丰富广大教职工的业余文化生活，培养互助友爱、通力合作的团队精神；选出小人物，树立和宣传群众身边、群众信得过、形象立得住的优秀普通职工，让教职工学有榜样、赶有目标。“四小工作法”以润物无声的方式凝聚了教职工的力量，激发了教职工的干劲，增强了新时期党组织的向心力和凝聚力。让一支“办学有思想、管理有谋略、工作有创新”的党支部书记队伍为×教育增添精彩一笔。</w:t>
      </w:r>
    </w:p>
    <w:p>
      <w:pPr>
        <w:ind w:left="0" w:right="0" w:firstLine="560"/>
        <w:spacing w:before="450" w:after="450" w:line="312" w:lineRule="auto"/>
      </w:pPr>
      <w:r>
        <w:rPr>
          <w:rFonts w:ascii="宋体" w:hAnsi="宋体" w:eastAsia="宋体" w:cs="宋体"/>
          <w:color w:val="000"/>
          <w:sz w:val="28"/>
          <w:szCs w:val="28"/>
        </w:rPr>
        <w:t xml:space="preserve">（三）发挥党员骨干教师先锋模范作用。建设一支“政治素质高、业务水平优、纪律意识强”的党员骨干教师队伍，让其在×教育这片沃土上，彰显先锋模范作用。全国“一师一优课、一课一名师”教学评比活动中，我区教育工作者获奖人数居全市第一，其中党员教师获奖人数占比达90%。×等百余名青年党员教师先后被评为×省名师、×省骨干教师、×省优秀教师、全国优秀辅导员、×市最美教师、充分发挥这批党员骨干教师队伍引领作用，让我区×余名教育人，以高尚的师德师风、精湛的职业素养打底，用自己最美的行走姿态谱写教育华章。</w:t>
      </w:r>
    </w:p>
    <w:p>
      <w:pPr>
        <w:ind w:left="0" w:right="0" w:firstLine="560"/>
        <w:spacing w:before="450" w:after="450" w:line="312" w:lineRule="auto"/>
      </w:pPr>
      <w:r>
        <w:rPr>
          <w:rFonts w:ascii="宋体" w:hAnsi="宋体" w:eastAsia="宋体" w:cs="宋体"/>
          <w:color w:val="000"/>
          <w:sz w:val="28"/>
          <w:szCs w:val="28"/>
        </w:rPr>
        <w:t xml:space="preserve">二、党性加油，重在抓合力聚发展</w:t>
      </w:r>
    </w:p>
    <w:p>
      <w:pPr>
        <w:ind w:left="0" w:right="0" w:firstLine="560"/>
        <w:spacing w:before="450" w:after="450" w:line="312" w:lineRule="auto"/>
      </w:pPr>
      <w:r>
        <w:rPr>
          <w:rFonts w:ascii="宋体" w:hAnsi="宋体" w:eastAsia="宋体" w:cs="宋体"/>
          <w:color w:val="000"/>
          <w:sz w:val="28"/>
          <w:szCs w:val="28"/>
        </w:rPr>
        <w:t xml:space="preserve">党建工作是学校内涵特色发展的政治保障，区教育局党组坚持将党建工作深深植根于×教育这片沃土上，工作中做到“三结合”。</w:t>
      </w:r>
    </w:p>
    <w:p>
      <w:pPr>
        <w:ind w:left="0" w:right="0" w:firstLine="560"/>
        <w:spacing w:before="450" w:after="450" w:line="312" w:lineRule="auto"/>
      </w:pPr>
      <w:r>
        <w:rPr>
          <w:rFonts w:ascii="宋体" w:hAnsi="宋体" w:eastAsia="宋体" w:cs="宋体"/>
          <w:color w:val="000"/>
          <w:sz w:val="28"/>
          <w:szCs w:val="28"/>
        </w:rPr>
        <w:t xml:space="preserve">（一）广大教师的争先创优活动与发挥党员的先锋模范作用相结合。教育系统党员的先锋模范作用要体现在日常教育教学工作中，各学校党支部认真开展争当优秀共产党员的 “五个一”主题实践活动。“上好一门课、带好一个班级、主持（参与）一项较高级别的学科研讨、联系一名青年教师入党积极分子、结对一名经济困难或学习困难的学生”的“五个一”主题实践活动。搭建“三个平台”，即“美丽园丁教育基金培训项目”平台、“培训进修”平台、“交流和展示”平台。发挥党员骨干教师的先锋模范作用，激励党员教师引领教学改革的潮流。让“德行天下，质量第一，优质均衡，全面育人”得到社会的认可、家长的赞扬、学生的爱戴。</w:t>
      </w:r>
    </w:p>
    <w:p>
      <w:pPr>
        <w:ind w:left="0" w:right="0" w:firstLine="560"/>
        <w:spacing w:before="450" w:after="450" w:line="312" w:lineRule="auto"/>
      </w:pPr>
      <w:r>
        <w:rPr>
          <w:rFonts w:ascii="宋体" w:hAnsi="宋体" w:eastAsia="宋体" w:cs="宋体"/>
          <w:color w:val="000"/>
          <w:sz w:val="28"/>
          <w:szCs w:val="28"/>
        </w:rPr>
        <w:t xml:space="preserve">（二）师德师风建设与党建工作相结合。作为一名人民教师，担负着教书育人的重任，教师的一言一行都影响着学生的成长，各学校党支部与全体党员教师签订师德师风承诺书，从依法执教、爱校敬业、教书育人、为人师表、关爱学生、廉洁从教、遵规守纪等八个方面向社会作出承诺，通过师德师风演讲活动，师德标兵评选活动，通过典型带动，引领、形成积极向上的师德师风，进一步提升良好的育人环境。</w:t>
      </w:r>
    </w:p>
    <w:p>
      <w:pPr>
        <w:ind w:left="0" w:right="0" w:firstLine="560"/>
        <w:spacing w:before="450" w:after="450" w:line="312" w:lineRule="auto"/>
      </w:pPr>
      <w:r>
        <w:rPr>
          <w:rFonts w:ascii="宋体" w:hAnsi="宋体" w:eastAsia="宋体" w:cs="宋体"/>
          <w:color w:val="000"/>
          <w:sz w:val="28"/>
          <w:szCs w:val="28"/>
        </w:rPr>
        <w:t xml:space="preserve">（三）校园文化建设与党的精神文明建设相结合。习总书记在文化工作中提出了一系列新思想、新论断、新要求。为了让“人民有信仰，民族有希望，国家有力量”这一主张，在学校——这一师生的精神家园落地生根，各学校党支部将校园文化建设与党的精神文明建设工作相结合，充分发挥党、政、工、团、队的合力作用，拓展载体，丰富校园文化内涵，“打造一所学校，形成一个亮点，彰显一种特色，引领一方文化”，让广大师生在思想和精神境界上大幅提升，校园文化氛围更加浓厚，师生精神风貌焕然一新。</w:t>
      </w:r>
    </w:p>
    <w:p>
      <w:pPr>
        <w:ind w:left="0" w:right="0" w:firstLine="560"/>
        <w:spacing w:before="450" w:after="450" w:line="312" w:lineRule="auto"/>
      </w:pPr>
      <w:r>
        <w:rPr>
          <w:rFonts w:ascii="宋体" w:hAnsi="宋体" w:eastAsia="宋体" w:cs="宋体"/>
          <w:color w:val="000"/>
          <w:sz w:val="28"/>
          <w:szCs w:val="28"/>
        </w:rPr>
        <w:t xml:space="preserve">三、党性加油，贵在抓亮点育特色</w:t>
      </w:r>
    </w:p>
    <w:p>
      <w:pPr>
        <w:ind w:left="0" w:right="0" w:firstLine="560"/>
        <w:spacing w:before="450" w:after="450" w:line="312" w:lineRule="auto"/>
      </w:pPr>
      <w:r>
        <w:rPr>
          <w:rFonts w:ascii="宋体" w:hAnsi="宋体" w:eastAsia="宋体" w:cs="宋体"/>
          <w:color w:val="000"/>
          <w:sz w:val="28"/>
          <w:szCs w:val="28"/>
        </w:rPr>
        <w:t xml:space="preserve">“党建工作应该不断创新，既要有说教，也要有寓教于乐。把严肃的宣传教育转变成情感、人文的思想交流，更能体现一种人性的关怀。”</w:t>
      </w:r>
    </w:p>
    <w:p>
      <w:pPr>
        <w:ind w:left="0" w:right="0" w:firstLine="560"/>
        <w:spacing w:before="450" w:after="450" w:line="312" w:lineRule="auto"/>
      </w:pPr>
      <w:r>
        <w:rPr>
          <w:rFonts w:ascii="宋体" w:hAnsi="宋体" w:eastAsia="宋体" w:cs="宋体"/>
          <w:color w:val="000"/>
          <w:sz w:val="28"/>
          <w:szCs w:val="28"/>
        </w:rPr>
        <w:t xml:space="preserve">（一）设立多元化主题党日。区教育局党组以党性加油站为统领，每个学校党支部设“初心驿站”，围绕各学校党建主题开辟红色服务阵地，制定多元化的支部主题党日服务清单，为广大党员补钙加油。“初心驿站”实行党员活动室、谈心室，阅览室多室合一，是一个集党建服务，党建展示，孵化培育，宣教活动为一体的服务平台。用红色信念引领党员干部提升党性修养，强化宗旨意识，让初心驿站成为作风建设的净化器，素质提升的加油站，党性锤炼的大熔炉。党员过“政治生日”纳入支部开展主题党日活动的重要内容，忆初心、评言行、送贺卡，在轻松的氛围中，党员牢记自己的身份，发自内心的谈思想、谈体会、谈认识，党组织肯定成绩、指出不足、提出希望和要求，党员真切感受党组织的关怀，真实获得归属感和认同感。在轻松的氛围中，党员和党组织之间铺起了一条思想的“畅通路”</w:t>
      </w:r>
    </w:p>
    <w:p>
      <w:pPr>
        <w:ind w:left="0" w:right="0" w:firstLine="560"/>
        <w:spacing w:before="450" w:after="450" w:line="312" w:lineRule="auto"/>
      </w:pPr>
      <w:r>
        <w:rPr>
          <w:rFonts w:ascii="宋体" w:hAnsi="宋体" w:eastAsia="宋体" w:cs="宋体"/>
          <w:color w:val="000"/>
          <w:sz w:val="28"/>
          <w:szCs w:val="28"/>
        </w:rPr>
        <w:t xml:space="preserve">（二）打造基层党建示范品牌。按照“一校一品”的要求，因地制宜提炼特色党建品牌，在特色上做好红色文章，让基层党建工作“深下去，活起来”，推进学校党建工作由一支独秀向百花齐放转变。英语学校党支部“英鹰展翅 扮靓党旗”，支部紧密围绕“英鹰文化”，发挥组织凝聚力、战斗力和创造力，引导全体党员立足岗位，敬业奉献。以“党员+”工程为抓手，开展品牌创建活动，使英鹰展翅翱翔。区实验小学党支部“红心向党 科学育人”，“红心向党”确立了党引领学校教育发展的核心地位。“科学育人”是将党的宗旨教育与学校目标实现相结合。红色文化浸润校园，红色元素融入管理细节，红色教育熏染学生心灵。×小党支部“礼行先锋”，融合“做知礼明礼守礼有中国灵魂的现代人”的文化核心为党建品牌。以“党员主题日+”为载体，抓班子树形象，抓队伍强素质，抓质量促提升，抓改革谋发展，践行“礼行笃学，崇善尚美”，让党建品牌建设引领学校建设科学发展。×小党支部“灿烂阳光 示范引航”，“灿烂阳光”意味着每个党员象征着一盏明亮的灯塔，照亮着校园每一个角落，学校里每一个生命都沐浴在阳光下幸福成长。“示范引航”彰显党员的示范引领，与深化创先争优活动、创建党建工作示范点活动相结合，与突出亮点、形成特色相结合。让党旗引领，播洒爱的阳光。×小学党支部“争做‘三信’先锋、践行‘三信’理念”，以 “三信”办学理念提升党员教师党性修养，使每位×师生追求成长获得“自信”；营造文明和谐、平等友善的教学氛围获得“互信 ”；弘扬正道、培养正气、关爱学生、服务社会获得“诚信”。南昌路小学党支部“乐育先锋 党徽闪耀”，充分发挥党员的先锋模范作用，以融情入理的乐育管理文化、育人无痕的乐育环境文化、品学兼优的乐育学生文化、德高为范的乐育教师文化、求真创新的乐育课堂文化，构建有助于实现师生人格升华的成长乐园。</w:t>
      </w:r>
    </w:p>
    <w:p>
      <w:pPr>
        <w:ind w:left="0" w:right="0" w:firstLine="560"/>
        <w:spacing w:before="450" w:after="450" w:line="312" w:lineRule="auto"/>
      </w:pPr>
      <w:r>
        <w:rPr>
          <w:rFonts w:ascii="宋体" w:hAnsi="宋体" w:eastAsia="宋体" w:cs="宋体"/>
          <w:color w:val="000"/>
          <w:sz w:val="28"/>
          <w:szCs w:val="28"/>
        </w:rPr>
        <w:t xml:space="preserve">（三）夯实“少先队”工作。少年儿童是祖国的未来，民族的希望。少先队是党领导下的少年儿童群众组织、是少年儿童学习共产主义的学校，是建设社会主义和共产主义的预备队。区教育局党组牢牢把握少先队教育的特点和规律，落实立德树人的根本任务。以体验教育、养成教育为基本途径，以道德银行储蓄活动为工作重点，全面提高队员的综合素质，培养学生的创新精神和动手实践能力。通过一系列主题教育使少年儿童铭记历史，展望未来，培养他们知党、爱党、听党的话、跟党走中国特色社会主义道路的决心，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打造党性加油站，让党旗永远在×教育飘扬，始终是区教育局党组坚定不移的目标和方向，×教育将以“党建”统领全局，倾情打造一支乐于奉献的教师队伍，潜心培养一代有精神信仰的莘莘学子，努力创设一个风清气正的育人环境。乘着xxx的东风，×教育现代化征程扬帆起航，旗帜不变，信仰不变，初心不变，办人民满意教育的理想永远不变。</w:t>
      </w:r>
    </w:p>
    <w:p>
      <w:pPr>
        <w:ind w:left="0" w:right="0" w:firstLine="560"/>
        <w:spacing w:before="450" w:after="450" w:line="312" w:lineRule="auto"/>
      </w:pPr>
      <w:r>
        <w:rPr>
          <w:rFonts w:ascii="黑体" w:hAnsi="黑体" w:eastAsia="黑体" w:cs="黑体"/>
          <w:color w:val="000000"/>
          <w:sz w:val="36"/>
          <w:szCs w:val="36"/>
          <w:b w:val="1"/>
          <w:bCs w:val="1"/>
        </w:rPr>
        <w:t xml:space="preserve">第五篇：巩固深化“不忘初心，牢记使命”主题教育成果工作总结</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巩固深化“不忘初心，牢记使命”主题教育成果工作总结</w:t>
      </w:r>
    </w:p>
    <w:p>
      <w:pPr>
        <w:ind w:left="0" w:right="0" w:firstLine="560"/>
        <w:spacing w:before="450" w:after="450" w:line="312" w:lineRule="auto"/>
      </w:pPr>
      <w:r>
        <w:rPr>
          <w:rFonts w:ascii="宋体" w:hAnsi="宋体" w:eastAsia="宋体" w:cs="宋体"/>
          <w:color w:val="000"/>
          <w:sz w:val="28"/>
          <w:szCs w:val="28"/>
        </w:rPr>
        <w:t xml:space="preserve">2024年，我局党建工作以习近平新时代中国特色社会主义思想为指导，突出政治建设，坚持党建总揽，巩固深化“不忘初心，牢记使命”主题教育成果为主线，以机关党支部“五化”建设为抓手，通过建好阵地，建强党支部，建活载体，建硬队伍，建亮品牌的措施，扎实推动了机关党建水平全面推升，全面过硬。</w:t>
      </w:r>
    </w:p>
    <w:p>
      <w:pPr>
        <w:ind w:left="0" w:right="0" w:firstLine="560"/>
        <w:spacing w:before="450" w:after="450" w:line="312" w:lineRule="auto"/>
      </w:pPr>
      <w:r>
        <w:rPr>
          <w:rFonts w:ascii="宋体" w:hAnsi="宋体" w:eastAsia="宋体" w:cs="宋体"/>
          <w:color w:val="000"/>
          <w:sz w:val="28"/>
          <w:szCs w:val="28"/>
        </w:rPr>
        <w:t xml:space="preserve">一、多措并举，全力做好疫情防控工作。为切实做好新型冠状病毒感染的肺炎疫情防控工作，有效切断病毒传播途径，坚决遏制疫情蔓延势头，X市司法局积极采取四项措施奋力吹响疫情防控冲锋号，确保将防疫工作落到实处。一是扎实做好安排部署工作。X市司法局立即召开紧急会议，对所包保的小区疫情防控工作进行了安排部署，成立了以科室为单位的包保责任小组，并动员党员干部要积极发挥先锋模范带头作用。二是积极开展防疫排查。X市司法局全体党员干部坚守岗位，认真开展网格化疫情防控包保责任工作。通过地毯式摸排的方式，到包保责任小区开展信息摸排工作，重点排查“四类”人员，确保“楼不漏户、户不漏人”。并向群众讲解疫情防护知识，呼吁群众自我隔离，减少外出活动和群体聚餐，做好个人的疫情防范工作，形成了家喻户晓、群防群控的良好局面。三是持续加强疫情防控。坚持“疫情不解除、防控不结束”的原则，在包保责任小区门口设立检查站，配合小区物业严格落实值班制度，详细了解进出包保责任小区人员的出行史、接触史，对进出小区人员进行体温测量。四是加强法治宣传教育引导。加强正面宣传引导，通过QQ、微信公众号等网络媒体，及时发布权威实用疫情防控信息。全面梳理疫情防控相关法律法规，组织党员干部加强法律知识学习，依法开展疫情防控工作，确保各项工作落实依法科学规范，保障控制处置有力、有序、有度。</w:t>
      </w:r>
    </w:p>
    <w:p>
      <w:pPr>
        <w:ind w:left="0" w:right="0" w:firstLine="560"/>
        <w:spacing w:before="450" w:after="450" w:line="312" w:lineRule="auto"/>
      </w:pPr>
      <w:r>
        <w:rPr>
          <w:rFonts w:ascii="宋体" w:hAnsi="宋体" w:eastAsia="宋体" w:cs="宋体"/>
          <w:color w:val="000"/>
          <w:sz w:val="28"/>
          <w:szCs w:val="28"/>
        </w:rPr>
        <w:t xml:space="preserve">二、聚集“主线”，巩固深化主题教育成果。按照中央部署和省委、县委要求，我局紧紧围绕主线主题，坚持将四项重点措施贯穿始终，做到“规定动作”绝不走样，“自选动作”务求实效，打牢政治基础、组织基础、思想基础、理论基础，突出力戒形式主义、官僚主义这一重要内容，在全体机关党员中增强“四个意识”，坚定“四个自信”，做到“两个维护”，使每名党员干部理论学习上有收获，思想政治上受洗礼，干事创业上有担当，为民服务上解难题，清正廉洁上作表率，不折不扣把中央、省委、市委、县委的决策部署落到实处。</w:t>
      </w:r>
    </w:p>
    <w:p>
      <w:pPr>
        <w:ind w:left="0" w:right="0" w:firstLine="560"/>
        <w:spacing w:before="450" w:after="450" w:line="312" w:lineRule="auto"/>
      </w:pPr>
      <w:r>
        <w:rPr>
          <w:rFonts w:ascii="宋体" w:hAnsi="宋体" w:eastAsia="宋体" w:cs="宋体"/>
          <w:color w:val="000"/>
          <w:sz w:val="28"/>
          <w:szCs w:val="28"/>
        </w:rPr>
        <w:t xml:space="preserve">三、聚焦“高标”，推进活动阵地整体提升。以“一室、一办、二保障”建设为重点，将每项工作标准和具体要求定量定型。一室，高标准打造了党员活动室，党员活动室面积达37平米。并上墙了党建制度和党建文化标语，添置了投影仪、电视机、电脑等必备设施。一办，高质量布置了党建办公室，做到了“七个一”，一块党组织门牌，一间独立的办公室，一套办公电脑，一个文件资料柜，一个党务公开栏，一套党建杂志和一套桌牌、胸牌、公示牌，室内有党旗、党徽、党组织结构图。二保障，一是机关配备2名专职党务干部，负责做好日常党务工作，健全班子成员包抓党建联系支部，主抓党建重点项目和任务制度，保党建责任下沉压实。二是按照要求，将党建经费优先纳入财政预算，确保了党建工作有人做事，有钱办事。为了提升党建氛围，在四楼办公区走廊上开辟了党建文化走廊。</w:t>
      </w:r>
    </w:p>
    <w:p>
      <w:pPr>
        <w:ind w:left="0" w:right="0" w:firstLine="560"/>
        <w:spacing w:before="450" w:after="450" w:line="312" w:lineRule="auto"/>
      </w:pPr>
      <w:r>
        <w:rPr>
          <w:rFonts w:ascii="宋体" w:hAnsi="宋体" w:eastAsia="宋体" w:cs="宋体"/>
          <w:color w:val="000"/>
          <w:sz w:val="28"/>
          <w:szCs w:val="28"/>
        </w:rPr>
        <w:t xml:space="preserve">四、聚焦“核心”，推进支部功能整体提升。通过严肃党内政治生活，强化支部领导作用，丰富党建管理措施3个方面，让机关支部真正成为单位的“领头羊”。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三是丰富党建管理措施。坚持重在运用、重在管理、重在实效的原则，加强“两台两群”的管理使用。即党建云平台、党建信息管理平台，微信互动交流群、QQ党务管理群，建立《党建信息化管理考核办法》。要求所辖的3个支部都要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五、聚焦“常态”，推进党建载体效果整体提升。拓展党建引领功能，在载体运用上实现“有形”向“有效”、“有时”向“经常”、“浮在面”向“沉下去”转变。一是深入开展“两结对，三互比，一联创”实践活动。机关党支部和青泥湾党支部结对联创，组织机关党员进村走访，结对帮扶，精准扶贫，学习比武，代办服务等措施提升群众的满意度。通过改善结对村基础设施、美化人居环境、组织文化活动等工作让结对村群众生活更舒心，党员更优秀。二是创新“三比三评”活动。要求机关党员立足本职岗位，在单位公示区、晾岗台公开亮标准、亮身份、亮承诺，相互比作风、比业绩，每个月开展一次党员现实表现积分评比，通过领导点评、党员互评、群众评议的办法，结合机关党员积分制办法进行党员积分公开，把党员积分成绩作为年终评优评先的关键条件。</w:t>
      </w:r>
    </w:p>
    <w:p>
      <w:pPr>
        <w:ind w:left="0" w:right="0" w:firstLine="560"/>
        <w:spacing w:before="450" w:after="450" w:line="312" w:lineRule="auto"/>
      </w:pPr>
      <w:r>
        <w:rPr>
          <w:rFonts w:ascii="宋体" w:hAnsi="宋体" w:eastAsia="宋体" w:cs="宋体"/>
          <w:color w:val="000"/>
          <w:sz w:val="28"/>
          <w:szCs w:val="28"/>
        </w:rPr>
        <w:t xml:space="preserve">六、聚焦“活力”，推进党员素质整体提升。坚持严管与厚爱结合，激励与约束并重，着力建设一支政治过硬、素质优良、结构合理的党员干部队伍。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二是坚持严管干部。在全县集中开展政法队伍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三是坚持正面激励。以党总支为单位，建立本系统内关爱、帮扶措施，通过向组织部申请党内关爱帮扶资金办法，定期对困难党员干部进行慰问帮扶。同时，党组为了提高干部学习业务知识的积极性，对于通过了法律执业资格的党员同志，都给予一定的奖励，今年就有四名同志通过了法律执业资格考试。将他们建立党员干部“激励”名单，对现实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七、聚焦“品牌”，推进党建水平整体提升。按照“一支部一特色，一党组一品牌”的要求，提升机关党建工作整体水平。一是打造规范化亮点。坚持“主题突出、特点鲜明、措施务实、氛围浓厚”的原则，采取“党组书记包抓支部、党务干部蹲点指导”的办法，从“软硬件”2个方面着手提升所属党支部党建水平。用2年时间实现所有支部全部达到规范化建设标准。二是依托“学习强国”强化理论学习。通过学习积分一天一公布，一月一通报，一季度一讲评，使全局到处洋溢着学习“学习强国”的浓厚气氛。上强国、学时政、看视频、晒积分、比学习成了我局党员干部的学习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2024-11-22T12:31:19+08:00</dcterms:created>
  <dcterms:modified xsi:type="dcterms:W3CDTF">2024-11-22T12:31:19+08:00</dcterms:modified>
</cp:coreProperties>
</file>

<file path=docProps/custom.xml><?xml version="1.0" encoding="utf-8"?>
<Properties xmlns="http://schemas.openxmlformats.org/officeDocument/2006/custom-properties" xmlns:vt="http://schemas.openxmlformats.org/officeDocument/2006/docPropsVTypes"/>
</file>