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实施新时代文明实践“细胞工程”</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深化志愿服务构筑免“疫”抗体——XX市实施新时代文明实践“细胞工程”新冠肺炎疫情爆发以来，XX市始终把人民群众生命安全和身体健康放在首位，充分发挥文明实践阵地联系群众、关心群众、教育群众、服务群众重要作用，大力实施新时代文明实践“细胞工程”...</w:t>
      </w:r>
    </w:p>
    <w:p>
      <w:pPr>
        <w:ind w:left="0" w:right="0" w:firstLine="560"/>
        <w:spacing w:before="450" w:after="450" w:line="312" w:lineRule="auto"/>
      </w:pPr>
      <w:r>
        <w:rPr>
          <w:rFonts w:ascii="宋体" w:hAnsi="宋体" w:eastAsia="宋体" w:cs="宋体"/>
          <w:color w:val="000"/>
          <w:sz w:val="28"/>
          <w:szCs w:val="28"/>
        </w:rPr>
        <w:t xml:space="preserve">深化志愿服务</w:t>
      </w:r>
    </w:p>
    <w:p>
      <w:pPr>
        <w:ind w:left="0" w:right="0" w:firstLine="560"/>
        <w:spacing w:before="450" w:after="450" w:line="312" w:lineRule="auto"/>
      </w:pPr>
      <w:r>
        <w:rPr>
          <w:rFonts w:ascii="宋体" w:hAnsi="宋体" w:eastAsia="宋体" w:cs="宋体"/>
          <w:color w:val="000"/>
          <w:sz w:val="28"/>
          <w:szCs w:val="28"/>
        </w:rPr>
        <w:t xml:space="preserve">构筑免“疫”抗体</w:t>
      </w:r>
    </w:p>
    <w:p>
      <w:pPr>
        <w:ind w:left="0" w:right="0" w:firstLine="560"/>
        <w:spacing w:before="450" w:after="450" w:line="312" w:lineRule="auto"/>
      </w:pPr>
      <w:r>
        <w:rPr>
          <w:rFonts w:ascii="宋体" w:hAnsi="宋体" w:eastAsia="宋体" w:cs="宋体"/>
          <w:color w:val="000"/>
          <w:sz w:val="28"/>
          <w:szCs w:val="28"/>
        </w:rPr>
        <w:t xml:space="preserve">——XX市实施新时代文明实践“细胞工程”</w:t>
      </w:r>
    </w:p>
    <w:p>
      <w:pPr>
        <w:ind w:left="0" w:right="0" w:firstLine="560"/>
        <w:spacing w:before="450" w:after="450" w:line="312" w:lineRule="auto"/>
      </w:pPr>
      <w:r>
        <w:rPr>
          <w:rFonts w:ascii="宋体" w:hAnsi="宋体" w:eastAsia="宋体" w:cs="宋体"/>
          <w:color w:val="000"/>
          <w:sz w:val="28"/>
          <w:szCs w:val="28"/>
        </w:rPr>
        <w:t xml:space="preserve">新冠肺炎疫情爆发以来，XX市始终把人民群众生命安全和身体健康放在首位，充分发挥文明实践阵地联系群众、关心群众、教育群众、服务群众重要作用，大力实施新时代文明实践“细胞工程”，以新时代文明实践中心（所、站）为载体，引导广大新时代文明实践志愿者科学有序参与疫情防控志愿服务工作，构筑坚实的城市免“疫”抗体，为全市打赢疫情防控阻击战提供有力支撑。</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（一）组织动员力量，激发“细胞”活力。</w:t>
      </w:r>
    </w:p>
    <w:p>
      <w:pPr>
        <w:ind w:left="0" w:right="0" w:firstLine="560"/>
        <w:spacing w:before="450" w:after="450" w:line="312" w:lineRule="auto"/>
      </w:pPr>
      <w:r>
        <w:rPr>
          <w:rFonts w:ascii="宋体" w:hAnsi="宋体" w:eastAsia="宋体" w:cs="宋体"/>
          <w:color w:val="000"/>
          <w:sz w:val="28"/>
          <w:szCs w:val="28"/>
        </w:rPr>
        <w:t xml:space="preserve">市文明办迅速落实下发《关于进一步加强疫情防控期间文明实践志愿服务工作的通知》，组织引导县、乡、村新时代文明实践志愿服务总队、分队、小队切实发挥作用，全面掌握文明实践志愿服务底数，做好号召动员。全市各级新时代文明实践中心（所、站）积极响应，调配新时代文明实践志愿服务力量，协调有关单位和社会志愿服务组织，面向城乡社区和群众提供物资捐赠、防控宣传、入户排查、卡点执勤、公共场所消毒等服务。为保障志愿者的健康安全，市文明办协调XX余家爱心企业，多方募集防疫物资，竭尽所能为抗击疫情文明实践志愿者提供了个人防护用品和生活帮助，共募集到口罩、护目镜、防护手套等防护物资XX只，酒精、84消毒液等消毒物资XX件，方便面、饮用水等生活物资XX件。全市文明办系统为各类志愿者及一线医护人员募集到口罩、防护手套、护目镜等防护物资XX只，酒精、84消毒液等消毒物资XX件，方便面、饮用水等生活物资XX件。全市各类志愿者争相报名、投身到深入居民家中摸排情况、发放宣传材料、普及防疫知识、卡口设防值守、为隔离家庭及一线医护人员家庭代购生活物资、为社区卡口人员送爱心午餐等防疫工作中。</w:t>
      </w:r>
    </w:p>
    <w:p>
      <w:pPr>
        <w:ind w:left="0" w:right="0" w:firstLine="560"/>
        <w:spacing w:before="450" w:after="450" w:line="312" w:lineRule="auto"/>
      </w:pPr>
      <w:r>
        <w:rPr>
          <w:rFonts w:ascii="宋体" w:hAnsi="宋体" w:eastAsia="宋体" w:cs="宋体"/>
          <w:color w:val="000"/>
          <w:sz w:val="28"/>
          <w:szCs w:val="28"/>
        </w:rPr>
        <w:t xml:space="preserve">（二）加强宣传引导，增强“细胞”功效。</w:t>
      </w:r>
    </w:p>
    <w:p>
      <w:pPr>
        <w:ind w:left="0" w:right="0" w:firstLine="560"/>
        <w:spacing w:before="450" w:after="450" w:line="312" w:lineRule="auto"/>
      </w:pPr>
      <w:r>
        <w:rPr>
          <w:rFonts w:ascii="宋体" w:hAnsi="宋体" w:eastAsia="宋体" w:cs="宋体"/>
          <w:color w:val="000"/>
          <w:sz w:val="28"/>
          <w:szCs w:val="28"/>
        </w:rPr>
        <w:t xml:space="preserve">坚持把疫情防控宣传舆论工作作为重点工作来抓，疫情就是命令，防控就是责任，通过做好宣传教育、舆论引导等工作，为抗击疫情营造了良好的舆论氛围。市文明办响应中央文明办、中国志愿服务协会号召，与各县（区）文明办和各级新时代文明实践服务中心一道，通过微信公众平台转载刊发了倡议书，带头承诺、以身作则。通过横幅拉起来、通告贴起来、宣传车跑起来、微信群转起来、电子屏亮起来等多种形式，将充满乡音的乡间大喇叭等传统宣传手段与“两微一端”等新兴宣传模式相结合，不仅让群众第一时间通俗易懂地掌握防疫知识，更破除了网络谣言、坚持了正确舆论导向，有效打通了防控疫情信息宣传的最后一公里。面对疫情，文明实践文艺服务志愿者拿起手中的笔，以真挚的情感，创作出一批以疫情防控为主题的文艺作品，其中歌曲《XXXXXX》、快板书《XXXXXX》以及文学作品《XXXXXX》《XXXXXX》《XXXXXX》等XX个曲艺作品、XX余篇文学作品，为决胜疫情防控这场没有硝烟的阻击战注入了强大的精神动力。通过党员干部的带头执行、新时代文明实践志愿者的宣传引导、红白理事会的约束管理，疫情防控期间，红事延办、丧事简办、余事不办得到了越来越多的群众理解和支持，人员聚集的减少，大大地降低了疫情“社区传播”风险。XX区XX镇XX村党支部书记XX指挥村里开展疫情防控工作时，卧病在床的母亲不幸去世，他不顾家人反对，坚持丧事简办，通知亲朋好友不要前来吊唁，并坚定地表示：“疫情当前，人员聚集是大忌！现在提倡移风易俗、丧事简办，党员干部更应带头执行。”</w:t>
      </w:r>
    </w:p>
    <w:p>
      <w:pPr>
        <w:ind w:left="0" w:right="0" w:firstLine="560"/>
        <w:spacing w:before="450" w:after="450" w:line="312" w:lineRule="auto"/>
      </w:pPr>
      <w:r>
        <w:rPr>
          <w:rFonts w:ascii="宋体" w:hAnsi="宋体" w:eastAsia="宋体" w:cs="宋体"/>
          <w:color w:val="000"/>
          <w:sz w:val="28"/>
          <w:szCs w:val="28"/>
        </w:rPr>
        <w:t xml:space="preserve">（三）凝聚抗“疫”同心，加速“细胞”裂变。</w:t>
      </w:r>
    </w:p>
    <w:p>
      <w:pPr>
        <w:ind w:left="0" w:right="0" w:firstLine="560"/>
        <w:spacing w:before="450" w:after="450" w:line="312" w:lineRule="auto"/>
      </w:pPr>
      <w:r>
        <w:rPr>
          <w:rFonts w:ascii="宋体" w:hAnsi="宋体" w:eastAsia="宋体" w:cs="宋体"/>
          <w:color w:val="000"/>
          <w:sz w:val="28"/>
          <w:szCs w:val="28"/>
        </w:rPr>
        <w:t xml:space="preserve">新冠肺炎疫情发生以来，在市文明办和市新时代文明实践指导中心的多方协调下，社会各界人士纷纷捐款捐物，奉献爱心、贡献力量，全市民众守望相助、同心抗疫，形成了我为人人，人人为我的生动局面，新时代文明实践志愿者队伍不断裂变，全市参与疫情防控的志愿者数量从最初的不到XX万人迅速壮大到了XX万余人。市文明办和新时代文明实践指导中心联合XX市精神文明创建服务协会、XX市志愿服务协会、XX市心理健康服务协会联合启动实施了“XXXXXX”新时代文明实践志愿服务行动，发动广大文明实践志愿者各展所长，为一线医护人员家庭、社区（小区）的被隔离家庭提供了子女照料、父母照看、家事帮忙等服务帮助。志愿服务开展以来，共有XX余名志愿者参与其中，为XX个驰援湖北一线医护人员家庭、XXX个本市医护家庭提供了应急帮助；为XX余个社区的被隔离家庭提供了外出采购、家事帮忙等服务。通过开展“XXXXXX”“XXXXXX”等活动，为基层一线防疫人员免费提供午餐，为基层一线防疫人员、医护人员免费进行理发。“XX之声”开通一个月以来，加入的志愿者由最初的XX人壮大到现在的XXX人，共添加微信XX人次，接听热线</w:t>
      </w:r>
    </w:p>
    <w:p>
      <w:pPr>
        <w:ind w:left="0" w:right="0" w:firstLine="560"/>
        <w:spacing w:before="450" w:after="450" w:line="312" w:lineRule="auto"/>
      </w:pPr>
      <w:r>
        <w:rPr>
          <w:rFonts w:ascii="宋体" w:hAnsi="宋体" w:eastAsia="宋体" w:cs="宋体"/>
          <w:color w:val="000"/>
          <w:sz w:val="28"/>
          <w:szCs w:val="28"/>
        </w:rPr>
        <w:t xml:space="preserve">XX人次，接待咨询XXX人次，有效解决疫情引发的焦虑、恐慌、担忧、烦恼等各个方面问题XXX个。线上对全市XXX名抗“疫”一线的医务工作人员及其家属进行了心理支持和跟进服务，面向疫情一线医护人员、企事业单位员工开展了六次线上心理防护培训。XX月XX日，“XX之声”XXX名志愿者，自愿报名参加武汉心理抚慰疏导志愿服务，“声”援武汉共同抗“疫”，目前XX位志愿者已接听来自武汉方面的咨询服务XX人次。由XX市文明办与市教育局、共青团XX市委、市少工委、市新闻中心联合开展了以“抗击疫情——我们在行动”为主题，在全市青少年中开展“最好的画画给你”“最想的事写给你”“最真的话说给你”“最爱的景拍给你”“最美的花献给你”等系列活动。号召全市广大青少年通过画一幅画、写一封信、制作一份手抄报、拍一个短视频等各种方式，向最美“逆行者”点赞致敬，为抗“疫”英雄加油鼓劲。经统计，活动开展以来，共收集到各县（区）文明办、市教育局推荐优秀作品XXX件，其中绘画作品XXX件，手抄报作品XXX件，书法作品XX件，征文XX篇，视频XX个；致敬最美“逆行者”页面访问次数达到XXXXX次，参与点赞XXXX人，留言寄语XXXX人。X月X日，XX市文明办、XX市卫健委联合启动了“暖心照护·温暖同行”志愿服务项目，为XX支援湖北医疗队队员有需求家庭老人提供“有病治病、无病疗养、全程托护”的一站式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肯定工作的同时，我们也必须清醒地看到，在疫情防控发挥新时代文明实践中心作用的过程中，也存在着一些问题：一是新时代文明实践志愿者思想认识还不够，部分志愿者对于志愿者服务的重要性认识不够明确，服务中存在形式地盲从现象，参与的主动性不够；二是新时代文明实践志愿者培训内容不足，面对公共卫生事件时，服务水平和质量与要求有一定距离；三是新时代文明实践志愿服务活动机制不够完善，志愿者服务活动短期行为居多，持续时间不长，加之激励机制不健全，导致缺乏足够的制度化、规范化、常态化建设。</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（一）提高认识，扎实开展工作。</w:t>
      </w:r>
    </w:p>
    <w:p>
      <w:pPr>
        <w:ind w:left="0" w:right="0" w:firstLine="560"/>
        <w:spacing w:before="450" w:after="450" w:line="312" w:lineRule="auto"/>
      </w:pPr>
      <w:r>
        <w:rPr>
          <w:rFonts w:ascii="宋体" w:hAnsi="宋体" w:eastAsia="宋体" w:cs="宋体"/>
          <w:color w:val="000"/>
          <w:sz w:val="28"/>
          <w:szCs w:val="28"/>
        </w:rPr>
        <w:t xml:space="preserve">新时代文明实践中心承载着以文化人、成风化俗的重要职责，志愿服务活动是新时代文明实践中心工作的核心内容，也是检验经济社会发展程度和文明程度的重要指标。全市新时代文明实践必须紧紧围绕市委市政府的中心工作来谋划、开展服务，当前全市疫情防控形势持续向好，但防控工作仍处在关键阶段，要将防疫与复工复产相结合，在志愿服务防疫工作的基础上，逐步对受到疫情影响的企业复工复产相关工作开展志愿服务，从而达到一手抓防疫、一手促生产的目标。</w:t>
      </w:r>
    </w:p>
    <w:p>
      <w:pPr>
        <w:ind w:left="0" w:right="0" w:firstLine="560"/>
        <w:spacing w:before="450" w:after="450" w:line="312" w:lineRule="auto"/>
      </w:pPr>
      <w:r>
        <w:rPr>
          <w:rFonts w:ascii="宋体" w:hAnsi="宋体" w:eastAsia="宋体" w:cs="宋体"/>
          <w:color w:val="000"/>
          <w:sz w:val="28"/>
          <w:szCs w:val="28"/>
        </w:rPr>
        <w:t xml:space="preserve">（二）提质增效，创新工作举措。</w:t>
      </w:r>
    </w:p>
    <w:p>
      <w:pPr>
        <w:ind w:left="0" w:right="0" w:firstLine="560"/>
        <w:spacing w:before="450" w:after="450" w:line="312" w:lineRule="auto"/>
      </w:pPr>
      <w:r>
        <w:rPr>
          <w:rFonts w:ascii="宋体" w:hAnsi="宋体" w:eastAsia="宋体" w:cs="宋体"/>
          <w:color w:val="000"/>
          <w:sz w:val="28"/>
          <w:szCs w:val="28"/>
        </w:rPr>
        <w:t xml:space="preserve">多措并举开展新时代文明实践中心建设工作，以群众喜闻乐见的形式，调动各方力量，整合各种资源，创新方式方法，动员和激励广大群众积极投身于新时代文明实践。针对志愿服务水平和质量不高的问题，进一步加强新时代文明实践中心对志愿者的相关培训力度，深刻认识到新时代文明实践志愿服务工作的重要意义，构建专业志愿服务力量,打造一支组织有力、业务熟练、充满活力的志愿队伍。在优化服务上继续下功夫，精准施策、不断创新，激发文明实践活力，让全民共享文明建设成果。</w:t>
      </w:r>
    </w:p>
    <w:p>
      <w:pPr>
        <w:ind w:left="0" w:right="0" w:firstLine="560"/>
        <w:spacing w:before="450" w:after="450" w:line="312" w:lineRule="auto"/>
      </w:pPr>
      <w:r>
        <w:rPr>
          <w:rFonts w:ascii="宋体" w:hAnsi="宋体" w:eastAsia="宋体" w:cs="宋体"/>
          <w:color w:val="000"/>
          <w:sz w:val="28"/>
          <w:szCs w:val="28"/>
        </w:rPr>
        <w:t xml:space="preserve">（三）提档升级，狠抓机制建设。</w:t>
      </w:r>
    </w:p>
    <w:p>
      <w:pPr>
        <w:ind w:left="0" w:right="0" w:firstLine="560"/>
        <w:spacing w:before="450" w:after="450" w:line="312" w:lineRule="auto"/>
      </w:pPr>
      <w:r>
        <w:rPr>
          <w:rFonts w:ascii="宋体" w:hAnsi="宋体" w:eastAsia="宋体" w:cs="宋体"/>
          <w:color w:val="000"/>
          <w:sz w:val="28"/>
          <w:szCs w:val="28"/>
        </w:rPr>
        <w:t xml:space="preserve">强化新时代文明实践志愿服务领导机制，给予资金保障，进一步完善激励机制、督导机制和考核机制，将其纳入精神文明建设考核特别是文明城市、文明单位评选的重要内容，推动新时代文明实践中心建设常态长效。跳出单纯依靠行政力量加强基层工作的思维定势,在充分发挥各级新时代文明实践中心（所、站）指挥调度作用的基础上,紧贴群众需求，规范服务流程，突出共建共享,打通基层公共服务资源平台，切实增强群众参与文明实践活动的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2025-04-04T23:48:17+08:00</dcterms:created>
  <dcterms:modified xsi:type="dcterms:W3CDTF">2025-04-04T23:48:17+08:00</dcterms:modified>
</cp:coreProperties>
</file>

<file path=docProps/custom.xml><?xml version="1.0" encoding="utf-8"?>
<Properties xmlns="http://schemas.openxmlformats.org/officeDocument/2006/custom-properties" xmlns:vt="http://schemas.openxmlformats.org/officeDocument/2006/docPropsVTypes"/>
</file>