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XX区市场监督管理局开展预拌混凝土产品质量专项整治实施方案</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预拌混凝土产品质量专项整治实施方案为进一步加强预拌混凝土产品质量，规范预拌混凝土市场秩序，结合我区实际情况，决定在全区范围内开展预拌混泥土产品质量专项整治，特制定本实施方案。一、工作目标通过开展预拌混泥土产品质量专项整治行动，规范预拌混凝土...</w:t>
      </w:r>
    </w:p>
    <w:p>
      <w:pPr>
        <w:ind w:left="0" w:right="0" w:firstLine="560"/>
        <w:spacing w:before="450" w:after="450" w:line="312" w:lineRule="auto"/>
      </w:pPr>
      <w:r>
        <w:rPr>
          <w:rFonts w:ascii="宋体" w:hAnsi="宋体" w:eastAsia="宋体" w:cs="宋体"/>
          <w:color w:val="000"/>
          <w:sz w:val="28"/>
          <w:szCs w:val="28"/>
        </w:rPr>
        <w:t xml:space="preserve">预拌混凝土产品质量专项整治实施方案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为进一步加强预拌混凝土产品质量，规范预拌混凝土市场秩序，结合我区实际情况，决定在全区范围内开展预拌混泥土产品质量专项整治，特制定本实施方案。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预拌混泥土产品质量专项整治行动，规范预拌混凝土生产和使用行为，落实预拌混凝土生产企业质量责任，强化预拌混凝土生产和使用过程管理，有效遏制预拌混凝土生产和使用违法违规行为，提高预拌混凝土质量水平，确保我区工程结构质量安全。</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从2024年4月上旬至2024年5月上旬。</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全区取得预拌混凝土产品法定生产资质的生产企业。</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1.预拌混泥土生产企业是否取得相应的资质证书；</w:t>
      </w:r>
    </w:p>
    <w:p>
      <w:pPr>
        <w:ind w:left="0" w:right="0" w:firstLine="560"/>
        <w:spacing w:before="450" w:after="450" w:line="312" w:lineRule="auto"/>
      </w:pPr>
      <w:r>
        <w:rPr>
          <w:rFonts w:ascii="宋体" w:hAnsi="宋体" w:eastAsia="宋体" w:cs="宋体"/>
          <w:color w:val="000"/>
          <w:sz w:val="28"/>
          <w:szCs w:val="28"/>
        </w:rPr>
        <w:t xml:space="preserve">2.预拌混泥土生产企业有无配合比设计检验报告生产、销售预拌混泥土和阴阳配合比行为；</w:t>
      </w:r>
    </w:p>
    <w:p>
      <w:pPr>
        <w:ind w:left="0" w:right="0" w:firstLine="560"/>
        <w:spacing w:before="450" w:after="450" w:line="312" w:lineRule="auto"/>
      </w:pPr>
      <w:r>
        <w:rPr>
          <w:rFonts w:ascii="宋体" w:hAnsi="宋体" w:eastAsia="宋体" w:cs="宋体"/>
          <w:color w:val="000"/>
          <w:sz w:val="28"/>
          <w:szCs w:val="28"/>
        </w:rPr>
        <w:t xml:space="preserve">3.调查有无低于成本价销售预拌混泥土恶性竞争行为；</w:t>
      </w:r>
    </w:p>
    <w:p>
      <w:pPr>
        <w:ind w:left="0" w:right="0" w:firstLine="560"/>
        <w:spacing w:before="450" w:after="450" w:line="312" w:lineRule="auto"/>
      </w:pPr>
      <w:r>
        <w:rPr>
          <w:rFonts w:ascii="宋体" w:hAnsi="宋体" w:eastAsia="宋体" w:cs="宋体"/>
          <w:color w:val="000"/>
          <w:sz w:val="28"/>
          <w:szCs w:val="28"/>
        </w:rPr>
        <w:t xml:space="preserve">4.预拌混泥土及原材料是否符合技术标准要求。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局属各单位要充分认识开展专项整治的重要意义，切实加强组织领导，落实责任，精心安排，认真部署，压实工作任务与措施落实，通过专项整治力争使辖区预拌混凝土质量安全得到进一步改善。</w:t>
      </w:r>
    </w:p>
    <w:p>
      <w:pPr>
        <w:ind w:left="0" w:right="0" w:firstLine="560"/>
        <w:spacing w:before="450" w:after="450" w:line="312" w:lineRule="auto"/>
      </w:pPr>
      <w:r>
        <w:rPr>
          <w:rFonts w:ascii="宋体" w:hAnsi="宋体" w:eastAsia="宋体" w:cs="宋体"/>
          <w:color w:val="000"/>
          <w:sz w:val="28"/>
          <w:szCs w:val="28"/>
        </w:rPr>
        <w:t xml:space="preserve">2.落实问题整改。专项整治采取不预先通知的方式进行，力求全覆盖，不留死角。采取检查和抽查相结合方式，严格依法查处各类违法行为。</w:t>
      </w:r>
    </w:p>
    <w:p>
      <w:pPr>
        <w:ind w:left="0" w:right="0" w:firstLine="560"/>
        <w:spacing w:before="450" w:after="450" w:line="312" w:lineRule="auto"/>
      </w:pPr>
      <w:r>
        <w:rPr>
          <w:rFonts w:ascii="宋体" w:hAnsi="宋体" w:eastAsia="宋体" w:cs="宋体"/>
          <w:color w:val="000"/>
          <w:sz w:val="28"/>
          <w:szCs w:val="28"/>
        </w:rPr>
        <w:t xml:space="preserve">3.强化信息报送。专项整治期间及时上报整治进度，整治工作结束后，认真做好专项总结，6月初形成整治工作总结报告，报送稽查中队。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