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集团党委书记在企业党建工作座谈会上的发言</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集团党委书记在企业党建工作座谈会上的发言——发挥企业党组织政治核心作用促进企业持续做优做强企业成败，核心在党，关键在人。在国有企业中坚持党的领导，关系到社会主义基本经济制度和党的执政基础的巩固，是一个重要的原则性问题。近年来，中央对加强国有...</w:t>
      </w:r>
    </w:p>
    <w:p>
      <w:pPr>
        <w:ind w:left="0" w:right="0" w:firstLine="560"/>
        <w:spacing w:before="450" w:after="450" w:line="312" w:lineRule="auto"/>
      </w:pPr>
      <w:r>
        <w:rPr>
          <w:rFonts w:ascii="宋体" w:hAnsi="宋体" w:eastAsia="宋体" w:cs="宋体"/>
          <w:color w:val="000"/>
          <w:sz w:val="28"/>
          <w:szCs w:val="28"/>
        </w:rPr>
        <w:t xml:space="preserve">集团党委书记在企业党建工作座谈会上的发言——发挥企业党组织政治核心作用</w:t>
      </w:r>
    </w:p>
    <w:p>
      <w:pPr>
        <w:ind w:left="0" w:right="0" w:firstLine="560"/>
        <w:spacing w:before="450" w:after="450" w:line="312" w:lineRule="auto"/>
      </w:pPr>
      <w:r>
        <w:rPr>
          <w:rFonts w:ascii="宋体" w:hAnsi="宋体" w:eastAsia="宋体" w:cs="宋体"/>
          <w:color w:val="000"/>
          <w:sz w:val="28"/>
          <w:szCs w:val="28"/>
        </w:rPr>
        <w:t xml:space="preserve">促进企业持续做优做强</w:t>
      </w:r>
    </w:p>
    <w:p>
      <w:pPr>
        <w:ind w:left="0" w:right="0" w:firstLine="560"/>
        <w:spacing w:before="450" w:after="450" w:line="312" w:lineRule="auto"/>
      </w:pPr>
      <w:r>
        <w:rPr>
          <w:rFonts w:ascii="宋体" w:hAnsi="宋体" w:eastAsia="宋体" w:cs="宋体"/>
          <w:color w:val="000"/>
          <w:sz w:val="28"/>
          <w:szCs w:val="28"/>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就XX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XX集团自X年在X的基础上组建以来，公司党委始终坚持围绕公司战略目标和工作重点，坚持加强党的领导与完善法人治理结构有机统一，在保证国有资产保值增值、促进公司健康持续发展上发挥了重要作用。截止X年末，公司资产总额达X亿元，净资产X亿元，下属全资和控股子公司X家，出资企业X家。公司党委目前有党委委员X人，下设党总支X个、党支部X个，共有党员X名。</w:t>
      </w:r>
    </w:p>
    <w:p>
      <w:pPr>
        <w:ind w:left="0" w:right="0" w:firstLine="560"/>
        <w:spacing w:before="450" w:after="450" w:line="312" w:lineRule="auto"/>
      </w:pPr>
      <w:r>
        <w:rPr>
          <w:rFonts w:ascii="宋体" w:hAnsi="宋体" w:eastAsia="宋体" w:cs="宋体"/>
          <w:color w:val="000"/>
          <w:sz w:val="28"/>
          <w:szCs w:val="28"/>
        </w:rPr>
        <w:t xml:space="preserve">（一）不断加强思想政治建设，切实增强党组织凝聚力</w:t>
      </w:r>
    </w:p>
    <w:p>
      <w:pPr>
        <w:ind w:left="0" w:right="0" w:firstLine="560"/>
        <w:spacing w:before="450" w:after="450" w:line="312" w:lineRule="auto"/>
      </w:pPr>
      <w:r>
        <w:rPr>
          <w:rFonts w:ascii="宋体" w:hAnsi="宋体" w:eastAsia="宋体" w:cs="宋体"/>
          <w:color w:val="000"/>
          <w:sz w:val="28"/>
          <w:szCs w:val="28"/>
        </w:rPr>
        <w:t xml:space="preserve">近年来，公司党委将党的群众路线教育实践活动、“三严三实”专题教育、“两学一做”学习教育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通过对照“为民、务实、清廉”“三严三实”和“两学一做”要求，查找在作风建设方面存在的问题，深刻剖析原因，从严从实抓好问题整改，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X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一是强化党风廉政建设主体责任,坚持“一岗双责”。</w:t>
      </w:r>
    </w:p>
    <w:p>
      <w:pPr>
        <w:ind w:left="0" w:right="0" w:firstLine="560"/>
        <w:spacing w:before="450" w:after="450" w:line="312" w:lineRule="auto"/>
      </w:pPr>
      <w:r>
        <w:rPr>
          <w:rFonts w:ascii="宋体" w:hAnsi="宋体" w:eastAsia="宋体" w:cs="宋体"/>
          <w:color w:val="000"/>
          <w:sz w:val="28"/>
          <w:szCs w:val="28"/>
        </w:rPr>
        <w:t xml:space="preserve">将党建工作作为第一要务和第一责任，每年初,公司党委都要组织召开党风廉政建设工作会议，签订目标责任书,将年度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X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近年来，公司虽然在推进党的思想建设、干部队伍建设、党风廉政建设和基层党组织建设方面做了大量工作，收获了一定成效。但对照党建工作面临的新形势、新任务仍存在不少问题：</w:t>
      </w:r>
    </w:p>
    <w:p>
      <w:pPr>
        <w:ind w:left="0" w:right="0" w:firstLine="560"/>
        <w:spacing w:before="450" w:after="450" w:line="312" w:lineRule="auto"/>
      </w:pPr>
      <w:r>
        <w:rPr>
          <w:rFonts w:ascii="宋体" w:hAnsi="宋体" w:eastAsia="宋体" w:cs="宋体"/>
          <w:color w:val="000"/>
          <w:sz w:val="28"/>
          <w:szCs w:val="28"/>
        </w:rPr>
        <w:t xml:space="preserve">一是公司党建工作领导体制和运行机制仍然不够完善，落实党风廉政建设工作主体责任不够到位。</w:t>
      </w:r>
    </w:p>
    <w:p>
      <w:pPr>
        <w:ind w:left="0" w:right="0" w:firstLine="560"/>
        <w:spacing w:before="450" w:after="450" w:line="312" w:lineRule="auto"/>
      </w:pPr>
      <w:r>
        <w:rPr>
          <w:rFonts w:ascii="宋体" w:hAnsi="宋体" w:eastAsia="宋体" w:cs="宋体"/>
          <w:color w:val="000"/>
          <w:sz w:val="28"/>
          <w:szCs w:val="28"/>
        </w:rPr>
        <w:t xml:space="preserve">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w:t>
      </w:r>
    </w:p>
    <w:p>
      <w:pPr>
        <w:ind w:left="0" w:right="0" w:firstLine="560"/>
        <w:spacing w:before="450" w:after="450" w:line="312" w:lineRule="auto"/>
      </w:pPr>
      <w:r>
        <w:rPr>
          <w:rFonts w:ascii="宋体" w:hAnsi="宋体" w:eastAsia="宋体" w:cs="宋体"/>
          <w:color w:val="000"/>
          <w:sz w:val="28"/>
          <w:szCs w:val="28"/>
        </w:rPr>
        <w:t xml:space="preserve">二是子公司党建工作基础较为薄弱。</w:t>
      </w:r>
    </w:p>
    <w:p>
      <w:pPr>
        <w:ind w:left="0" w:right="0" w:firstLine="560"/>
        <w:spacing w:before="450" w:after="450" w:line="312" w:lineRule="auto"/>
      </w:pPr>
      <w:r>
        <w:rPr>
          <w:rFonts w:ascii="宋体" w:hAnsi="宋体" w:eastAsia="宋体" w:cs="宋体"/>
          <w:color w:val="000"/>
          <w:sz w:val="28"/>
          <w:szCs w:val="28"/>
        </w:rPr>
        <w:t xml:space="preserve">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三是对集团公司不具实际控制权的控股企业党建工作指导力度不够。</w:t>
      </w:r>
    </w:p>
    <w:p>
      <w:pPr>
        <w:ind w:left="0" w:right="0" w:firstLine="560"/>
        <w:spacing w:before="450" w:after="450" w:line="312" w:lineRule="auto"/>
      </w:pPr>
      <w:r>
        <w:rPr>
          <w:rFonts w:ascii="宋体" w:hAnsi="宋体" w:eastAsia="宋体" w:cs="宋体"/>
          <w:color w:val="000"/>
          <w:sz w:val="28"/>
          <w:szCs w:val="28"/>
        </w:rPr>
        <w:t xml:space="preserve">导致控股企业党组织覆盖不全面，党建工作水平参差不齐，离中央要求党的建设“四同步”、“四对接”尚有距离。</w:t>
      </w:r>
    </w:p>
    <w:p>
      <w:pPr>
        <w:ind w:left="0" w:right="0" w:firstLine="560"/>
        <w:spacing w:before="450" w:after="450" w:line="312" w:lineRule="auto"/>
      </w:pPr>
      <w:r>
        <w:rPr>
          <w:rFonts w:ascii="宋体" w:hAnsi="宋体" w:eastAsia="宋体" w:cs="宋体"/>
          <w:color w:val="000"/>
          <w:sz w:val="28"/>
          <w:szCs w:val="28"/>
        </w:rPr>
        <w:t xml:space="preserve">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1、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于什么样的“法定核心地位”，目前在有关法律、法规中，都没有做出明确的规定，有的规定了也比较原则，在实际工作中不好操作，造成企业党组织的地位和作用缺乏法律的保障。近年来，中央下发的《关于深化国有企业改革的指导意见》《关于在深化国有企业改革中坚持党的领导加强党的建设的若干意见》和《关于中央企业党委在现代企业制度下充分发挥政治核心作用的意见》等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2、建议进一步完善企业领导机制，在领导班子配备上实现“三分离”。中央下发的三个文件中明确，参与重大问题决策是企业党委发挥政治核心作用的基本途径。目前，包括X集团在内的很多企业坚持和完善了“双向进入、交叉任职”的企业领导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3、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4、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2025-04-03T14:29:15+08:00</dcterms:created>
  <dcterms:modified xsi:type="dcterms:W3CDTF">2025-04-03T14:29:15+08:00</dcterms:modified>
</cp:coreProperties>
</file>

<file path=docProps/custom.xml><?xml version="1.0" encoding="utf-8"?>
<Properties xmlns="http://schemas.openxmlformats.org/officeDocument/2006/custom-properties" xmlns:vt="http://schemas.openxmlformats.org/officeDocument/2006/docPropsVTypes"/>
</file>