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在XXX州“十四五”规划编制工作调度会上的讲话</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XXX州“十四五”规划编制工作调度会上的讲话XxXXX州人民政府今天召开“十四五”规划编制工作调度会议，听了XXX州发改委和有关XXX州直部门的汇报。总体来看，我XXX州“十三五”规划执行非常认真，任务完成得比较好，但有少数指标可能难以完...</w:t>
      </w:r>
    </w:p>
    <w:p>
      <w:pPr>
        <w:ind w:left="0" w:right="0" w:firstLine="560"/>
        <w:spacing w:before="450" w:after="450" w:line="312" w:lineRule="auto"/>
      </w:pPr>
      <w:r>
        <w:rPr>
          <w:rFonts w:ascii="宋体" w:hAnsi="宋体" w:eastAsia="宋体" w:cs="宋体"/>
          <w:color w:val="000"/>
          <w:sz w:val="28"/>
          <w:szCs w:val="28"/>
        </w:rPr>
        <w:t xml:space="preserve">在XXX州“十四五”规划编制工作调度会上的讲话</w:t>
      </w:r>
    </w:p>
    <w:p>
      <w:pPr>
        <w:ind w:left="0" w:right="0" w:firstLine="560"/>
        <w:spacing w:before="450" w:after="450" w:line="312" w:lineRule="auto"/>
      </w:pPr>
      <w:r>
        <w:rPr>
          <w:rFonts w:ascii="宋体" w:hAnsi="宋体" w:eastAsia="宋体" w:cs="宋体"/>
          <w:color w:val="000"/>
          <w:sz w:val="28"/>
          <w:szCs w:val="28"/>
        </w:rPr>
        <w:t xml:space="preserve">XxXXX州人民政府今天召开“十四五”规划编制工作调度会议，听了XXX州发改委和有关XXX州直部门的汇报。总体来看，我XXX州“十三五”规划执行非常认真，任务完成得比较好，但有少数指标可能难以完成，是因为形势和要求都发生了变化。比如GDP增长、固定资产投资等指标是基于当时的历史条件确定的，这和后来中央高质量发展的要求以及中国经济提质换挡的现实是有区别的，难以完成可以理解，也是属于正常调整的。听了大家对“十四五”规划编制工作和目标任务的一些构想，总的来说，各部门都做了扎实的工作，有些部门开展了调查研究，有些部门有比较成熟的意见，比较具体的目标、项目和措施，但是综合来看，因为今天是第一次听汇报，“十四五”规划编制总体还处于起步阶段。这项工作现在已经开始行动了，但是有些部门还没有进入规划的语言体系，思路还没有转到怎样制定新一轮的规划上来，我们的工作还没有深入到比较深的层面。现在只差三四个月规划编制工作就启动一年了，后面的时间非常紧迫，我们要抓紧抓好规划编制工作。下面，我讲几点意见。</w:t>
      </w:r>
    </w:p>
    <w:p>
      <w:pPr>
        <w:ind w:left="0" w:right="0" w:firstLine="560"/>
        <w:spacing w:before="450" w:after="450" w:line="312" w:lineRule="auto"/>
      </w:pPr>
      <w:r>
        <w:rPr>
          <w:rFonts w:ascii="宋体" w:hAnsi="宋体" w:eastAsia="宋体" w:cs="宋体"/>
          <w:color w:val="000"/>
          <w:sz w:val="28"/>
          <w:szCs w:val="28"/>
        </w:rPr>
        <w:t xml:space="preserve">一要高度重视“十四五”规划编制工作，推动长期可持续高质量发展。做好“十四五”规划对我XXX州发展具有几个重要意义：一是有利于更好地融入国省发展战略。“十四五”规划要站在全国全省全局的角度来谋划湘西未来发展，所以有利于我XXX州更好地融入国省发展战略，争取到更多的项目、资金、优惠政策，推动湘西发展。二是有利于认真总结过来的成绩、经验，发现工作中的短板、弱项，更好地扬长避短，推动湘西新一轮发展。“十三五”规划执行以来，很多工作指标都已经完成，也有少部分工作没有完成，所以我们要总结经验教训，总结成败得失，这对于我们在过来的基础上做好规划工作，行稳致远、提档升级大有好处。三是有利于推动湘西特色发展。“十四五”规划最重要的就是要结合湘西实际，把国省发展战略和湘西实际相结合，对推动湘西特色发展、高质量发展。四是有利于提升政府驾驭经济社会发展的能力，提升社会治理水平。不研究规划，不抬头看更远的路，不站在更高的平台，我们就很容易变成具体的事务工作者，变成目光短浅的忙于具体事务的人，很难有战略远见，很难有工作的预见性、前瞻性，很难有一种很高的驾驭能力，所以，研究“十四五”规划最终是有助于提升政府的治理能力和治理水平。各级各部门要高度重视做好“十四五”规划工作，做好这项管长远的战略性工作。做好规划，既是务虚、更是务实，要从虚处入手、实处着力，最终使“十四五”规划为我XXX州未来发展绘制出美好的蓝图，为未来的长远发展打下坚实的基础。</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集各方智慧科学编制规划。规划编制工作绝不是哪几个人就能做好的，不是某个执笔人就能完成的。一是做好调查研究。必须要以科学调查研究为基础，把重点放在对“十三五”规划完成和执行情况，成败得失、经验教训的总结上搞好调查研究。要研究好湘西的现状和发展需求，找到解决人民群众最急、最需、最盼问题的着力点和突破口，避免规划脱离实际。要研判国省未来经济社会发展的走势，国省政策的未来走向。既要研究国省这个大板块，又要研究条条的，就是要研究上级行业主管部门的要求，不研究好上级政策，就会坐井观天，成为井底之蛙，就永远只会讲湘西话，不能讲普通话，所以，湘西人要实现高速发展，既要讲好湘西话，还要会讲普通话，要对接更加广阔的天地和舞台。二是广泛听取意见。要听取人民群众的意见，要认真听取各板块规划中涉及老百姓最多的是什么问题，他们最需要的是什么。要听取各县市的意见，不能让XXX州直单位的子规划和县市的发展脱离，要听取他们的意见，充分和他们对接。要听取实体经济和服务对象的意见，比如，经济发展部门要多听听企业家的意见，教育和卫健部门要听取学校和医院的意见，要和你们的服务对象好好对接。要听取专业人士的意见，比如工业发展，我们搞五大新兴优势产业，这个定位要进一步完善，优势产业要举足轻重、占比较大。比如讲新型智能小家电目前来讲只能是新兴产业，还不能作为优势产业。比如讲白酒和食品完全可以整合，生物制药、文化旅游、文创产业来势都很好，可以成为优势产业。我们不能只从某一个角度看，要根据专业意见多方分析。再比如农业提质增效的问题，因为现在柑橘老化品种多，已有面积是不是可以调整搞药材、搞油茶，同时，茶叶产业市场需求到底怎么样，饱和度如何，要广泛征求意见，看看专业机构怎么测算。这里要表扬统计局，每次都认真测算，他们和全国、全省的测算方法是联系到一起的，不是凭自我感觉，是有科学的测算标准，我们要全面考虑这些因素。在广泛征求意见之外，集中各方智慧是我们编制规划的基础，各部门都要做好这个基本功，了解规划的基本和要件，规划的要素有哪些，要抓哪些，一把手要亲自过问。</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科学定位，做好“十四五”规划。最重要的是要以习近平新时代中国特色社会主义思想为指导，贯彻落实新发展理念，根据新形势、新任务、新目标制定规划。如果抱着过来的条条框框、过来的观念几十年不变，“十四五”规划就没必要制定了。我们的社会是日新月异的社会，时代每一天都在发生各种各样的变化，没有任何一个人在几十年前讲一句话，几十年后还一成不变，这个是经济社会发展规律决定的，社会是滚滚向前的，我们必须不断解放思想，接受新理念、接受新思路、认清新形势，与时俱进，我们可以打破陈规，学习借鉴先进地区、周边地区、兄弟地区的好思路、好做法、好理念，科学定位工作、科学定位湘西未来发展，这是做好“十四五”规划的第一思想基础。特别是一把手和“关键少数”要解放思想，跳出约束，站在湘西XXX州未来长远发展的基础上编制规划，总是和过去一样，一成不变就没有价值，凡是过去好的要继续坚持，凡是时代需要的新东西要敢于纳入，一定要做好这两个结合。</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标任务、措施和项目。有没有前瞻性、指导性、操作性，是科学编制“十四五”规划的关键，要有精准的目标指引，统计局和各个部门要认真测算，不要摸脑壳定指标。“十三五”规划的一些目标实现了，一些没有实现，一方面是形势发生变化，这是客观原因，但也有些是主观目标确定得不精准，这次我们要总结教训。首先就是要实事求是，脱离了实事求是，所有的目标就都是假的，特别是有些园区规划，必须和国省国土政策对照，国土政策也是越来越严格，对于不符合实际的规划，即使提出了也没有意义，必须坚持实事求是，这是制定“十四五”规划的出发点，没有这个出发点，规划就变成了鬼话，这是很严肃的。一定要研究现状、政策、趋势，科学提出目标任务和措施，特别是要有措施、有项目、有保障，要有具体的工作任务、工作措施、具体落地的项目、具体的要素保障做支撑，没有这些，规划就无法变成成果，就是一纸空文，这几个关键的要素一定要有，有多个部门这方面要加强，要认真研究到具体项目上去。</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省战略。把各个部门请到一起研究这个规划，就是让大家相互知道别人怎么搞的，取长补短，知道他的规划和我的规划怎么匹配，很多是相互关联的。比如住建、环保、污水处理和水利，很多是联系在一起的。比如自然资源就和所有部门都有联系，比如发改的项目的都是来自于各个板块领域，和所有部门也都有关联，大家要互通信息，互相掌握情况，多沟通工作，努力做到多规合一。同时要积极和省里的主管部门沟通，和国家主管部门沟通，了解国省规划的制定情况，弄清楚哪些项目在全省有一席之地，哪些板块能够纳入省里的规划，要在这些方面做到心中有数。</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推动形成更多规划成果。每个部门都要成立专门工作班子，集中力量，尽锐出战，搞几个月，反复打磨研究；发改委要加强培训指导，明确规划编制的基本要求、基本原则和业务知识；副XXX州长要加强对分管部门的子规划的具体指导、反复牵头研究；各位副XXX州长要明确自己分管领域哪些规划要编制，对编制规划的关键思路、关键目标、关键任务，关键项目，都要亲自过问，让“十四五”规划和XXX州委XXX州政府的思路切合得更好更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2025-04-04T03:55:28+08:00</dcterms:created>
  <dcterms:modified xsi:type="dcterms:W3CDTF">2025-04-04T03:55:28+08:00</dcterms:modified>
</cp:coreProperties>
</file>

<file path=docProps/custom.xml><?xml version="1.0" encoding="utf-8"?>
<Properties xmlns="http://schemas.openxmlformats.org/officeDocument/2006/custom-properties" xmlns:vt="http://schemas.openxmlformats.org/officeDocument/2006/docPropsVTypes"/>
</file>