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市长在上半年经济运行分析会议上的讲话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上半年经济运行分析会议上的讲话同志们：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市长在上半年经济运行分析会议上的讲话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政府研究决定，今天晚上，我们召开上半年经济运行分析会议，主要任务是分析研判上半年全市经济形势，安排部署下半年的经济工作，动员全市上下进一步振奋精神，狠抓落实，确保年度目标任务的圆满完成。刚才，几个主要经济部门作了发言，XX通报了上半年经济运行情况，对下半年经济工作提出了很好的意见建议，希望大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一、按照问题导向，正确看待当前的经济形势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受疫情影响，全国经济持续下行和稳增长、调结构工作任务繁重。全市上下紧紧围绕年初确定的各项目标任务，迎难而上，主动作为，经济社会发展各项工作取得了较好的成绩。但与市委、市政府“时间过半，任务过半”的要求相比，还存在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预计，1—6月份，地区生产总值完成X万元，同比增长X%，完成了全年目标任务的X%；X万元以上固定资产投资完成X亿元，同比下降X%，完成了全年度目标任务的X%；地方公共财政预算收入完成X万元，同比增长X%，完成了年度目标任务的X%。从以上数据来看，我市经济形势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是典型的投资拉动型经济，只要把投资搞上去，各项经济指标也会上去，经济形势就会好转，投资上不去，各项指标很难完成。目前，在常态化疫情防控工作中，我市出现项目储备不足、开工率、复工率不高，建设推进缓慢。有的项目省级、市级资金已下达，但迟迟不能开工建设，严重影响了固定资产投资进度；有的项目虽已开工建设，但由于项目手续不完善，入库支撑条件不足、部门间协调不够、对投资项目掌握不全，导致无法申报入库，使得入库项目减少、库存项目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二、强化措施，牢牢把握工作重点不动摇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关键点，是推动发展的主抓手。全市上下务必要把项目建设作为经济发展的重中之重，全力以赴推动固定资产投资持续增长。一要抓项目储备。着眼全市经济社会发展需要，认真研究国家、省、市的投资导向，精心抓好项目布局规划，有针对性地筛选出一批大项目、好项目，建立健全申报国家投资补助项目储备库，力争更多项目进入国家和省、市计划盘子。二要抓项目开工。项目储备再多、争取再多，如果不能实现如期开工，就不能促进投资增长。全市各部门要把项目开工作为主要突破口，查找未开工原因，想方设法创造开工条件。三要抓项目进度。当前正是项目建设施工的黄金季节，重点建设项目组要强化组织管理，定期进行专题研究、分析研判、跟踪督促，全方位攻关，整过程协调，按月倒排工期进度，力争形成更多的投资量。四要抓项目入库。各项目责任单位要把项目入库作为投资工作的重点，抓实前期工作，强化要素保障，加强与统计部门的沟通协调，做到应统尽统。统计局要加大指导力度，及时协调解决项目入库问题，做到不漏统、不错统、不少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解决内生动力不足的关键，是打基础、利长远的工作。上半年，全市共实施招商引资项目X项，实际到位资金X亿元。一要创新招商方式。立足我市全域旅游、高原特色产业等优势，加大项目包装和策划，调整招商方向和定位，大力开展定向招商、代理招商、网上招商。注重利用好XX对口扶持平台，不断拓宽招商引资渠道。二要注重招商质量。要吃透上级政策和产业导向，加大招商力度，同时要严格招商审查，确保投资项目的可行性、科学性。三要推进招商项目落地。抓好项目的履约及项目洽谈、跟踪落实和项目实施的协调工作，提高合同履约率、资金到位率和项目开工率。对在建招商项目要千方百计帮助投资商理顺关系，排忧解难，确保按时建成投产。对已建成项目，要进行跟踪服务，为企业创造良好的生产、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三是抓实产业发展。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是推动地方经济发展的重要引擎，要突出抓好产业调整，优化空间布局，不断提升产业发展的质量和效益。一要加快特色产业发展。要持续抓好“三农”基础设施建设，积极推进青稞、中药材、藏香猪等特色种养殖基地建设，增加基地投入和科技支持。培育和扶持一批农产品龙头企业，壮大企业规模，提升辐射带动能力。二要加快工业经济发展。认真贯彻落实好省政府稳增长22条、市政府稳增长25条政策措施和《X市关于促进民营经济发展若干政策措施的意见》，促进工业经济持续健康发展。要紧紧抓住工业品价格回升的有利时机，积极引导企业加快生产。抓紧XX等一批重点项目的竣工投产，积极培育新上项目的达规升规，使之尽快成为我市工业经济增长的新亮点。三要促进旅游产业转型升级。实施好XX旅游综合开发等XX个重点旅游项目，推动旅游东环线建设，加快推进XX级景区创建工作，不断完善旅游基础设施建设。要有效应对省政府整治旅游市场22条措施对我市旅游业发展的影响，深入推进旅游宣传和环境整治力度，不断优化旅游环境，发挥旅游对消费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实脱贫攻坚。脱贫攻坚工作是最大的民生工程和政治工程，全市上下要紧紧围绕2024年脱贫攻坚收官的目标任务，认真贯彻好省、市、市的决策部署，着力在“精”和“实”字上下功夫。一要加大汇报对接力度。全市各部门要积极做好与省、市部门的汇报衔接，准确把握和吃透上级政策精神，积极反映脱贫攻坚工作中存在的困难问题，争取在项目、资金方面得到更多的支持和倾斜。二是加大工作落实力度。市里多次召开专题会议进行安排部署，下发了相应的政策文件，加强了驻村工作队力量。要认真实施好脱贫攻坚第三、第四个“百日会战”，全面完成各项目建设任务的扫尾工作，决不能搞变通、打折扣。三是全力抓好整改工作。全面做好“回头看”，切实补齐短板，确保脱贫攻坚工作不偏、不离。四是全力抓好民生工作。统筹推进教育、卫生、就业和社会保障等方面的工作，加快推进市医院、东城区幼儿园等项目前期工作，尽快实现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三、统筹协调，紧盯目标任务抓落实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一是加强对当前经济工作的领导。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加强对当前经济工作的领导，市政府全力以赴做好相关工作。会议之后，要进一步明确责任、倒排时间、倒排进度，一定要把市委、市政府经济运行会议上的要求、工作安排落到实处，特别是要解决好相关指标落后其他两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全市上下要顾大局，突出工作重点，抓住关键环节，找准突破口，把重点项目建设、脱贫攻坚、环境保护等重点工作牢牢抓在手上，以创新的思路、坚实的举措，真正把每一项工作落到实处、抓出成效。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三是督促检查抓落实。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今天会议后，请两办督查室、纪委监察做好督查工作，实行半月一检查，一月一大查。使全市上下形成良好的氛围，确保社会稳定、经济发展、干部队伍建设上一个新台阶。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“十三五”规划的收官之年，是全面建成小康社会、决胜脱贫攻坚的决战决胜之年，发展形势严峻，维稳责任重大，全市上下要按照市委、市政府的安排部署，以更加振奋的精神、更加务实的态度、更加扎实的作风，全力以赴推进各项工作，确保实现全年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