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在2024年市委党建工作领导小组会议上的讲话</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建工作领导小组会议上的讲话同志们：今天我们召开市委党建工作领导小组会议，主要任务是，深入学习贯彻习近平新时代中国特色社会主义思想、党的十九大和十九届四中全会精神及习近平总书记关于疫情防控的重要讲话精神,研究讨论2024年度...</w:t>
      </w:r>
    </w:p>
    <w:p>
      <w:pPr>
        <w:ind w:left="0" w:right="0" w:firstLine="560"/>
        <w:spacing w:before="450" w:after="450" w:line="312" w:lineRule="auto"/>
      </w:pPr>
      <w:r>
        <w:rPr>
          <w:rFonts w:ascii="宋体" w:hAnsi="宋体" w:eastAsia="宋体" w:cs="宋体"/>
          <w:color w:val="000"/>
          <w:sz w:val="28"/>
          <w:szCs w:val="28"/>
        </w:rPr>
        <w:t xml:space="preserve">在2024年市委党建工作领导小组会议上的讲话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委党建工作领导小组会议，主要任务是，深入学习贯彻习近平新时代中国特色社会主义思想、党的十九大和十九届四中全会精神及习近平总书记关于疫情防控的重要讲话精神,研究讨论2024年度全市党建工作要点及组织、宣传、统战2024年工作要点，全面安排部署市委党建工作领导小组2024年工作任务。</w:t>
      </w:r>
    </w:p>
    <w:p>
      <w:pPr>
        <w:ind w:left="0" w:right="0" w:firstLine="560"/>
        <w:spacing w:before="450" w:after="450" w:line="312" w:lineRule="auto"/>
      </w:pPr>
      <w:r>
        <w:rPr>
          <w:rFonts w:ascii="宋体" w:hAnsi="宋体" w:eastAsia="宋体" w:cs="宋体"/>
          <w:color w:val="000"/>
          <w:sz w:val="28"/>
          <w:szCs w:val="28"/>
        </w:rPr>
        <w:t xml:space="preserve">参加今天会议的有：市委党建工作领导小组组长、副组长和全体成员。</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首先，进行第一项议程：学习中共中央《党委（党组）落实全面从严治党主体责任规定》及《关于在全党开展“不忘初心、牢记使命”主题教育总结报告》。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下面，进行第二项议程：讨论审定调整市委党建工作领导小组组成人员方案。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下面，进行第三项议程：讨论审定2024年度全市党建工作要点及组织、宣传、统战等成员单位2024年工作要点。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学习了中共中央《党委（党组）落实全面从严治党主体责任规定》及《关于在全党开展“不忘初心、牢记使命”主题教育总结报告》，审议通过了调整市委党建工作领导小组组成人员方案，讨论审定了今年市委各成员单位的党建工作要点。总体来看，2024年我市的党建工作成效明显，2024年的党建工作谋划精心全面。过去的一年，全市各级党组织按照中央和省市委部署，紧紧围绕中心，自觉履职尽责，推动全面从严治党取得新成效、迈上新台阶。各项工作都有新的突破，在xx有位次，在全省有名气。“三安行动”和“争星夺旗”、争当“xx百佳”等活动有力推进，在党员群众中有影响力。党建+老旧小区治理经验在央视推介，xx市基层党建推进会在我市召开，党建引领社区治理等经验在国家及省级媒体多次推介。特别是春节以来，全市上下打响疫情防控阻击战，各级党组织和广大党员干部发挥战斗堡垒作用和先锋模范作用，筑起联防联控铜墙铁壁，取得一个接一个胜利，复工复产复市有序推进，成为xx市第一个实现“四个清零”的县市。这些成绩的取得与我们坚持大抓党建不放松，持续用力、坚持不懈，久久为功密不可分，是广大党员干部众志成城、顽强拼搏、共同努力紧紧相联。</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我市党建工作还存在一些短板和不足。部分机关党建“灯下黑”，两新组织党建尚处于薄弱领域。个别基层党组织书记仍然存在厌战思想、松懈情绪，持之以恒抓党建的理念没有入心入脑入行，宽松软问题仍有发生。少数基层党组织抓党建引领基层治理能力还不够高、应对复杂局面本领不强、组织服务群众机制还不够健全等。</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w:t>
      </w:r>
    </w:p>
    <w:p>
      <w:pPr>
        <w:ind w:left="0" w:right="0" w:firstLine="560"/>
        <w:spacing w:before="450" w:after="450" w:line="312" w:lineRule="auto"/>
      </w:pPr>
      <w:r>
        <w:rPr>
          <w:rFonts w:ascii="宋体" w:hAnsi="宋体" w:eastAsia="宋体" w:cs="宋体"/>
          <w:color w:val="000"/>
          <w:sz w:val="28"/>
          <w:szCs w:val="28"/>
        </w:rPr>
        <w:t xml:space="preserve">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两个维护”是党的十八大以来，我们党的重大政治成果和宝贵政治经验，是全党在革命性锻造中形成的普遍共识和共同意志。全市各级党组织特别是各级领导干部，要切实增强“四个意识”、坚定“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w:t>
      </w:r>
    </w:p>
    <w:p>
      <w:pPr>
        <w:ind w:left="0" w:right="0" w:firstLine="560"/>
        <w:spacing w:before="450" w:after="450" w:line="312" w:lineRule="auto"/>
      </w:pPr>
      <w:r>
        <w:rPr>
          <w:rFonts w:ascii="宋体" w:hAnsi="宋体" w:eastAsia="宋体" w:cs="宋体"/>
          <w:color w:val="000"/>
          <w:sz w:val="28"/>
          <w:szCs w:val="28"/>
        </w:rPr>
        <w:t xml:space="preserve">三要毫不动摇全面加强党的领导。加强党的政治建设，前提是坚持和加强党的全面领导。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w:t>
      </w:r>
    </w:p>
    <w:p>
      <w:pPr>
        <w:ind w:left="0" w:right="0" w:firstLine="560"/>
        <w:spacing w:before="450" w:after="450" w:line="312" w:lineRule="auto"/>
      </w:pPr>
      <w:r>
        <w:rPr>
          <w:rFonts w:ascii="宋体" w:hAnsi="宋体" w:eastAsia="宋体" w:cs="宋体"/>
          <w:color w:val="000"/>
          <w:sz w:val="28"/>
          <w:szCs w:val="28"/>
        </w:rPr>
        <w:t xml:space="preserve">二、抓实重点任务，在决战决胜中彰显党建工作的使命担当</w:t>
      </w:r>
    </w:p>
    <w:p>
      <w:pPr>
        <w:ind w:left="0" w:right="0" w:firstLine="560"/>
        <w:spacing w:before="450" w:after="450" w:line="312" w:lineRule="auto"/>
      </w:pPr>
      <w:r>
        <w:rPr>
          <w:rFonts w:ascii="宋体" w:hAnsi="宋体" w:eastAsia="宋体" w:cs="宋体"/>
          <w:color w:val="000"/>
          <w:sz w:val="28"/>
          <w:szCs w:val="28"/>
        </w:rPr>
        <w:t xml:space="preserve">打好决战决胜之仗，关键在于全面加强和改进党的领导，在于党建工作的保驾护航。前天，召开了全市三级干部大会对今年的重点任务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大灾大难是干部担当作为的磨刀石、试金石，要注重在疫情一线考察识别干部，加大鼓励激励和关心关爱力度，为他们鼓劲加油、当好后盾。</w:t>
      </w:r>
    </w:p>
    <w:p>
      <w:pPr>
        <w:ind w:left="0" w:right="0" w:firstLine="560"/>
        <w:spacing w:before="450" w:after="450" w:line="312" w:lineRule="auto"/>
      </w:pPr>
      <w:r>
        <w:rPr>
          <w:rFonts w:ascii="宋体" w:hAnsi="宋体" w:eastAsia="宋体" w:cs="宋体"/>
          <w:color w:val="000"/>
          <w:sz w:val="28"/>
          <w:szCs w:val="28"/>
        </w:rPr>
        <w:t xml:space="preserve">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要严格落实中央八项规定以及实施细则精神，深挖细查顶风违纪、隐形变异问题，严防变异反弹。深入整治形式主义、官僚主义问题，坚决查处作风不实、为官不为、缺乏担当等问题，教育警醒党员干部抓落实、重实效。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有制度不执行，比没有制度危害还要大。要强化对制度执行的监督，防止“做选择”“搞变通”“打折扣”，使制度真正成为“带电的高压线”。</w:t>
      </w:r>
    </w:p>
    <w:p>
      <w:pPr>
        <w:ind w:left="0" w:right="0" w:firstLine="560"/>
        <w:spacing w:before="450" w:after="450" w:line="312" w:lineRule="auto"/>
      </w:pPr>
      <w:r>
        <w:rPr>
          <w:rFonts w:ascii="宋体" w:hAnsi="宋体" w:eastAsia="宋体" w:cs="宋体"/>
          <w:color w:val="000"/>
          <w:sz w:val="28"/>
          <w:szCs w:val="28"/>
        </w:rPr>
        <w:t xml:space="preserve">三、聚焦主责主业，在从严从实中推动管党治党任务落地见效</w:t>
      </w:r>
    </w:p>
    <w:p>
      <w:pPr>
        <w:ind w:left="0" w:right="0" w:firstLine="560"/>
        <w:spacing w:before="450" w:after="450" w:line="312" w:lineRule="auto"/>
      </w:pPr>
      <w:r>
        <w:rPr>
          <w:rFonts w:ascii="宋体" w:hAnsi="宋体" w:eastAsia="宋体" w:cs="宋体"/>
          <w:color w:val="000"/>
          <w:sz w:val="28"/>
          <w:szCs w:val="28"/>
        </w:rPr>
        <w:t xml:space="preserve">加强组织领导，是推动工作落实的重要保证。全市各级党组织特别是主要负责同志，要将管党治党作为最大政绩、分内之事，带头抓落实，带头抓推进，不断提升我市党建工作整体水平。</w:t>
      </w:r>
    </w:p>
    <w:p>
      <w:pPr>
        <w:ind w:left="0" w:right="0" w:firstLine="560"/>
        <w:spacing w:before="450" w:after="450" w:line="312" w:lineRule="auto"/>
      </w:pPr>
      <w:r>
        <w:rPr>
          <w:rFonts w:ascii="宋体" w:hAnsi="宋体" w:eastAsia="宋体" w:cs="宋体"/>
          <w:color w:val="000"/>
          <w:sz w:val="28"/>
          <w:szCs w:val="28"/>
        </w:rPr>
        <w:t xml:space="preserve">一要强化自觉认真抓。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各级党建工作领导小组要发挥好牵头抓总作用，各成员单位要各司其责、各尽其力，形成党委统一领导、各部门齐抓共管的工作格局。</w:t>
      </w:r>
    </w:p>
    <w:p>
      <w:pPr>
        <w:ind w:left="0" w:right="0" w:firstLine="560"/>
        <w:spacing w:before="450" w:after="450" w:line="312" w:lineRule="auto"/>
      </w:pPr>
      <w:r>
        <w:rPr>
          <w:rFonts w:ascii="宋体" w:hAnsi="宋体" w:eastAsia="宋体" w:cs="宋体"/>
          <w:color w:val="000"/>
          <w:sz w:val="28"/>
          <w:szCs w:val="28"/>
        </w:rPr>
        <w:t xml:space="preserve">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w:t>
      </w:r>
    </w:p>
    <w:p>
      <w:pPr>
        <w:ind w:left="0" w:right="0" w:firstLine="560"/>
        <w:spacing w:before="450" w:after="450" w:line="312" w:lineRule="auto"/>
      </w:pPr>
      <w:r>
        <w:rPr>
          <w:rFonts w:ascii="宋体" w:hAnsi="宋体" w:eastAsia="宋体" w:cs="宋体"/>
          <w:color w:val="000"/>
          <w:sz w:val="28"/>
          <w:szCs w:val="28"/>
        </w:rPr>
        <w:t xml:space="preserve">三要聚焦重点精准抓。党建工作点多线长、面广量大，必须抓住“牛鼻子”精准发力。市委党建办要围绕年度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