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关于进一步做好全市企业复工和疫情防控工作的实施方案</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全市企业复工和疫情防控工作的实施方案为有效防控新型冠状病毒感染的肺炎疫情，坚决有力隔断传染源、切断风险源，切实维护经济社会正常秩序，更好保障人民群众生命安全和身体健康，按照中央、省委省政府和**市防控工作部署，根据《**省新型...</w:t>
      </w:r>
    </w:p>
    <w:p>
      <w:pPr>
        <w:ind w:left="0" w:right="0" w:firstLine="560"/>
        <w:spacing w:before="450" w:after="450" w:line="312" w:lineRule="auto"/>
      </w:pPr>
      <w:r>
        <w:rPr>
          <w:rFonts w:ascii="宋体" w:hAnsi="宋体" w:eastAsia="宋体" w:cs="宋体"/>
          <w:color w:val="000"/>
          <w:sz w:val="28"/>
          <w:szCs w:val="28"/>
        </w:rPr>
        <w:t xml:space="preserve">关于进一步做好全市企业复工和疫情防控工作的实施方案</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市防控工作部署，根据《**省新型冠状病毒感染的肺炎疫情防控工作领导小组关于做好企业复工和疫情防控工作的通知》、《关于做好全市企业复工和疫情防控的实施意见》要求，结合诸暨实际，制定我市企业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上企业和亩均效益高企业予以优先审批复工；尚未达到复工条件的，经审批后可以安排高管和关键岗位人员返</w:t>
      </w:r>
    </w:p>
    <w:p>
      <w:pPr>
        <w:ind w:left="0" w:right="0" w:firstLine="560"/>
        <w:spacing w:before="450" w:after="450" w:line="312" w:lineRule="auto"/>
      </w:pPr>
      <w:r>
        <w:rPr>
          <w:rFonts w:ascii="宋体" w:hAnsi="宋体" w:eastAsia="宋体" w:cs="宋体"/>
          <w:color w:val="000"/>
          <w:sz w:val="28"/>
          <w:szCs w:val="28"/>
        </w:rPr>
        <w:t xml:space="preserve">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对辖区企业疫情防控负总责，建立镇为单位、村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服从属地镇乡疫情防控管理，市建设局、市交通运输局、市水利局、各国资公司等主管部门要全力协助镇乡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w:t>
      </w:r>
    </w:p>
    <w:p>
      <w:pPr>
        <w:ind w:left="0" w:right="0" w:firstLine="560"/>
        <w:spacing w:before="450" w:after="450" w:line="312" w:lineRule="auto"/>
      </w:pPr>
      <w:r>
        <w:rPr>
          <w:rFonts w:ascii="宋体" w:hAnsi="宋体" w:eastAsia="宋体" w:cs="宋体"/>
          <w:color w:val="000"/>
          <w:sz w:val="28"/>
          <w:szCs w:val="28"/>
        </w:rPr>
        <w:t xml:space="preserve">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系统摸排。各镇乡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2．提前告知。企业要通过电话联系等方式，提前做好疫情重点区域人员的疏导劝返工作。湖北等疫情重点区域一律不得返还；</w:t>
      </w:r>
    </w:p>
    <w:p>
      <w:pPr>
        <w:ind w:left="0" w:right="0" w:firstLine="560"/>
        <w:spacing w:before="450" w:after="450" w:line="312" w:lineRule="auto"/>
      </w:pPr>
      <w:r>
        <w:rPr>
          <w:rFonts w:ascii="宋体" w:hAnsi="宋体" w:eastAsia="宋体" w:cs="宋体"/>
          <w:color w:val="000"/>
          <w:sz w:val="28"/>
          <w:szCs w:val="28"/>
        </w:rPr>
        <w:t xml:space="preserve">14天内有流行病学史或与其他区域确诊病例、疑似病例密切接触者，一律不得返还。在省级疫情一级响应解除前，企业**市外用工原则上“不招不进”，不得到**市外开展招聘活动，不得从**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3．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核查，经行业主管部门和卫健局联合审核后报市防疫指挥部批准后方可复工。未停工企业按上述要求补办手续。复工情况报**市疫情联防联控指挥部备案。</w:t>
      </w:r>
    </w:p>
    <w:p>
      <w:pPr>
        <w:ind w:left="0" w:right="0" w:firstLine="560"/>
        <w:spacing w:before="450" w:after="450" w:line="312" w:lineRule="auto"/>
      </w:pPr>
      <w:r>
        <w:rPr>
          <w:rFonts w:ascii="宋体" w:hAnsi="宋体" w:eastAsia="宋体" w:cs="宋体"/>
          <w:color w:val="000"/>
          <w:sz w:val="28"/>
          <w:szCs w:val="28"/>
        </w:rPr>
        <w:t xml:space="preserve">返岗阶段</w:t>
      </w:r>
    </w:p>
    <w:p>
      <w:pPr>
        <w:ind w:left="0" w:right="0" w:firstLine="560"/>
        <w:spacing w:before="450" w:after="450" w:line="312" w:lineRule="auto"/>
      </w:pPr>
      <w:r>
        <w:rPr>
          <w:rFonts w:ascii="宋体" w:hAnsi="宋体" w:eastAsia="宋体" w:cs="宋体"/>
          <w:color w:val="000"/>
          <w:sz w:val="28"/>
          <w:szCs w:val="28"/>
        </w:rPr>
        <w:t xml:space="preserve">1．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2．有序对接。按照“属地负责、企业主体、定向跟进”要求，各镇乡要及时对接各卡口站点入诸人员信息，并反馈有关人员对应企业。镇乡组织做好站点到属地的接驳任务，落实定向跟踪制度，动态掌握相关人员行程状况，确保跟进任务到岗、责任到人。企业要将返工人员信息提前2天报镇乡。</w:t>
      </w:r>
    </w:p>
    <w:p>
      <w:pPr>
        <w:ind w:left="0" w:right="0" w:firstLine="560"/>
        <w:spacing w:before="450" w:after="450" w:line="312" w:lineRule="auto"/>
      </w:pPr>
      <w:r>
        <w:rPr>
          <w:rFonts w:ascii="宋体" w:hAnsi="宋体" w:eastAsia="宋体" w:cs="宋体"/>
          <w:color w:val="000"/>
          <w:sz w:val="28"/>
          <w:szCs w:val="28"/>
        </w:rPr>
        <w:t xml:space="preserve">3．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复工阶段</w:t>
      </w:r>
    </w:p>
    <w:p>
      <w:pPr>
        <w:ind w:left="0" w:right="0" w:firstLine="560"/>
        <w:spacing w:before="450" w:after="450" w:line="312" w:lineRule="auto"/>
      </w:pPr>
      <w:r>
        <w:rPr>
          <w:rFonts w:ascii="宋体" w:hAnsi="宋体" w:eastAsia="宋体" w:cs="宋体"/>
          <w:color w:val="000"/>
          <w:sz w:val="28"/>
          <w:szCs w:val="28"/>
        </w:rPr>
        <w:t xml:space="preserve">1．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2．疫情处置。如发现发热等可能疫情发生，企业须及时报告镇乡，并第一时间用救护车送至医疗机构发热门诊就诊。经查实确有疫情的，各镇乡要组织企业严格做好医学观察和居厂隔离措施，对涉疫场所及时采取消毒和封闭等措施，并视情督促企业停工停产。对涉疫停工、封闭企业，由属地镇乡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3．督查检查。镇乡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1．各镇乡要因地制宜制订相关工作预案，成立工作专班，健全工作机制，加强属地企业疫情防控管理。深化“三服务”，帮助企业解决实际困难问题，确保平稳复工、防疫到位。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2．市发改局、市经信局、市教体局、市自然资源和规划局、市建设局、市交通运输局、市水利局、市农业农村局、市商务局、市文广旅游局、市市场监管局、市金融办、市供销总社、各国资公司等主管部门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3．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2025-04-05T01:17:59+08:00</dcterms:created>
  <dcterms:modified xsi:type="dcterms:W3CDTF">2025-04-05T01:17:59+08:00</dcterms:modified>
</cp:coreProperties>
</file>

<file path=docProps/custom.xml><?xml version="1.0" encoding="utf-8"?>
<Properties xmlns="http://schemas.openxmlformats.org/officeDocument/2006/custom-properties" xmlns:vt="http://schemas.openxmlformats.org/officeDocument/2006/docPropsVTypes"/>
</file>