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当前我市脱贫攻坚工作面临的问题与对策</w:t>
      </w:r>
      <w:bookmarkEnd w:id="1"/>
    </w:p>
    <w:p>
      <w:pPr>
        <w:jc w:val="center"/>
        <w:spacing w:before="0" w:after="450"/>
      </w:pPr>
      <w:r>
        <w:rPr>
          <w:rFonts w:ascii="Arial" w:hAnsi="Arial" w:eastAsia="Arial" w:cs="Arial"/>
          <w:color w:val="999999"/>
          <w:sz w:val="20"/>
          <w:szCs w:val="20"/>
        </w:rPr>
        <w:t xml:space="preserve">来源：网络  作者：梦里花落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当前我市脱贫攻坚工作面临的问题与对策经过全市上下持续几年的全面发力，晋城的脱贫攻坚取得了阶段性成果、决定性进展，成为全省首批整体基本脱贫市。但不可否认，当前脱贫攻坚仍存在或出现了一些新情况新问题。如何化解新矛盾，解决新问题，巩固提升脱贫攻坚...</w:t>
      </w:r>
    </w:p>
    <w:p>
      <w:pPr>
        <w:ind w:left="0" w:right="0" w:firstLine="560"/>
        <w:spacing w:before="450" w:after="450" w:line="312" w:lineRule="auto"/>
      </w:pPr>
      <w:r>
        <w:rPr>
          <w:rFonts w:ascii="宋体" w:hAnsi="宋体" w:eastAsia="宋体" w:cs="宋体"/>
          <w:color w:val="000"/>
          <w:sz w:val="28"/>
          <w:szCs w:val="28"/>
        </w:rPr>
        <w:t xml:space="preserve">当前我市脱贫攻坚工作面临的问题与对策</w:t>
      </w:r>
    </w:p>
    <w:p>
      <w:pPr>
        <w:ind w:left="0" w:right="0" w:firstLine="560"/>
        <w:spacing w:before="450" w:after="450" w:line="312" w:lineRule="auto"/>
      </w:pPr>
      <w:r>
        <w:rPr>
          <w:rFonts w:ascii="宋体" w:hAnsi="宋体" w:eastAsia="宋体" w:cs="宋体"/>
          <w:color w:val="000"/>
          <w:sz w:val="28"/>
          <w:szCs w:val="28"/>
        </w:rPr>
        <w:t xml:space="preserve">经过全市上下持续几年的全面发力，晋城的脱贫攻坚取得了阶段性成果、决定性进展，成为全省首批整体基本脱贫市。但不可否认，当前脱贫攻坚仍存在或出现了一些新情况新问题。如何化解新矛盾，解决新问题，巩固提升脱贫攻坚成果成为全市当前及今后一段时期内脱贫攻坚工作的主要任务。</w:t>
      </w:r>
    </w:p>
    <w:p>
      <w:pPr>
        <w:ind w:left="0" w:right="0" w:firstLine="560"/>
        <w:spacing w:before="450" w:after="450" w:line="312" w:lineRule="auto"/>
      </w:pPr>
      <w:r>
        <w:rPr>
          <w:rFonts w:ascii="宋体" w:hAnsi="宋体" w:eastAsia="宋体" w:cs="宋体"/>
          <w:color w:val="000"/>
          <w:sz w:val="28"/>
          <w:szCs w:val="28"/>
        </w:rPr>
        <w:t xml:space="preserve">一、晋城市脱贫攻坚面临的新形势新任务</w:t>
      </w:r>
    </w:p>
    <w:p>
      <w:pPr>
        <w:ind w:left="0" w:right="0" w:firstLine="560"/>
        <w:spacing w:before="450" w:after="450" w:line="312" w:lineRule="auto"/>
      </w:pPr>
      <w:r>
        <w:rPr>
          <w:rFonts w:ascii="宋体" w:hAnsi="宋体" w:eastAsia="宋体" w:cs="宋体"/>
          <w:color w:val="000"/>
          <w:sz w:val="28"/>
          <w:szCs w:val="28"/>
        </w:rPr>
        <w:t xml:space="preserve">截至2024年底，晋城2个贫困县摘帽、200个贫困村全部退出，6.6万贫困人口基本脱贫，全市只剩下17户35人未脱贫，成为全省首批整体基本脱贫市。“两不愁三保障”全面落实。贫困户吃、穿、住、医疗、教育、吃水等生活必需有了基本保障，贫困村的面貌有了极大改善，基础设施和公共服务有了很大提高，脱贫攻坚的任务整体上基本上完成。</w:t>
      </w:r>
    </w:p>
    <w:p>
      <w:pPr>
        <w:ind w:left="0" w:right="0" w:firstLine="560"/>
        <w:spacing w:before="450" w:after="450" w:line="312" w:lineRule="auto"/>
      </w:pPr>
      <w:r>
        <w:rPr>
          <w:rFonts w:ascii="宋体" w:hAnsi="宋体" w:eastAsia="宋体" w:cs="宋体"/>
          <w:color w:val="000"/>
          <w:sz w:val="28"/>
          <w:szCs w:val="28"/>
        </w:rPr>
        <w:t xml:space="preserve">当前及今后一段时期内，晋城脱贫攻坚的主要任务转变巩固提升脱贫攻坚成果。脱贫攻坚成果的巩固要站在统筹城乡发展的高度，根据新情况，针对新问题，以乡村振兴为统领，充分调动方方面面的积极性和主动性，发挥各项涉农政策的合力，统筹规划，协调贫困村与非贫困村的发展，不断提升农村基础设施和公共服务水平，发展壮大农村一、二、三产业，巩固提升脱贫攻坚成果，夯实乡村振兴基础，促进城乡一体发展。</w:t>
      </w:r>
    </w:p>
    <w:p>
      <w:pPr>
        <w:ind w:left="0" w:right="0" w:firstLine="560"/>
        <w:spacing w:before="450" w:after="450" w:line="312" w:lineRule="auto"/>
      </w:pPr>
      <w:r>
        <w:rPr>
          <w:rFonts w:ascii="宋体" w:hAnsi="宋体" w:eastAsia="宋体" w:cs="宋体"/>
          <w:color w:val="000"/>
          <w:sz w:val="28"/>
          <w:szCs w:val="28"/>
        </w:rPr>
        <w:t xml:space="preserve">二、存在的突出问题</w:t>
      </w:r>
    </w:p>
    <w:p>
      <w:pPr>
        <w:ind w:left="0" w:right="0" w:firstLine="560"/>
        <w:spacing w:before="450" w:after="450" w:line="312" w:lineRule="auto"/>
      </w:pPr>
      <w:r>
        <w:rPr>
          <w:rFonts w:ascii="宋体" w:hAnsi="宋体" w:eastAsia="宋体" w:cs="宋体"/>
          <w:color w:val="000"/>
          <w:sz w:val="28"/>
          <w:szCs w:val="28"/>
        </w:rPr>
        <w:t xml:space="preserve">一是干部队伍特别是一些领导干部出现了松劲懈怠、喘口气、歇歇脚的问题。随着两县的摘帽，脱贫任务的基本完成，有的领导出现工作放松倾向，把巩固提升当作一般性的工作来安排，一些部门领导在帮扶人员配备、帮扶力度上出现应付思想，一些县（市）对驻村干部的管理出现明显松懈。干部队伍这种苗头性问题直接影响脱贫攻坚成果的巩固。</w:t>
      </w:r>
    </w:p>
    <w:p>
      <w:pPr>
        <w:ind w:left="0" w:right="0" w:firstLine="560"/>
        <w:spacing w:before="450" w:after="450" w:line="312" w:lineRule="auto"/>
      </w:pPr>
      <w:r>
        <w:rPr>
          <w:rFonts w:ascii="宋体" w:hAnsi="宋体" w:eastAsia="宋体" w:cs="宋体"/>
          <w:color w:val="000"/>
          <w:sz w:val="28"/>
          <w:szCs w:val="28"/>
        </w:rPr>
        <w:t xml:space="preserve">二是脱贫村干部、群众依然存在主动性、积极性发挥不够问题。一些脱贫村“两委”干部年龄偏大、文化程度偏低、能力素质不高、主观能动性不强，反主为客，把村里的工作都交给驻村工作队或第一书记，缺乏主动带动群众致富的动力和能力。一些脱贫户主要依靠政策帮扶实现脱贫，缺乏自我发展的动力和能力。</w:t>
      </w:r>
    </w:p>
    <w:p>
      <w:pPr>
        <w:ind w:left="0" w:right="0" w:firstLine="560"/>
        <w:spacing w:before="450" w:after="450" w:line="312" w:lineRule="auto"/>
      </w:pPr>
      <w:r>
        <w:rPr>
          <w:rFonts w:ascii="宋体" w:hAnsi="宋体" w:eastAsia="宋体" w:cs="宋体"/>
          <w:color w:val="000"/>
          <w:sz w:val="28"/>
          <w:szCs w:val="28"/>
        </w:rPr>
        <w:t xml:space="preserve">三是脱贫产业基础不牢，脱贫人口存在返贫潜在风险。总体看脱贫产业普遍存在发展规模小、带动主体弱，利益联结机制不完善及产业项目雷同、市场风险大、运营管理不善、可持续性不强等问题，产业基础依然薄弱，致使脱贫缺乏有力的产业支撑。</w:t>
      </w:r>
    </w:p>
    <w:p>
      <w:pPr>
        <w:ind w:left="0" w:right="0" w:firstLine="560"/>
        <w:spacing w:before="450" w:after="450" w:line="312" w:lineRule="auto"/>
      </w:pPr>
      <w:r>
        <w:rPr>
          <w:rFonts w:ascii="宋体" w:hAnsi="宋体" w:eastAsia="宋体" w:cs="宋体"/>
          <w:color w:val="000"/>
          <w:sz w:val="28"/>
          <w:szCs w:val="28"/>
        </w:rPr>
        <w:t xml:space="preserve">四是易地扶贫搬迁遗留问题还较多。有的搬迁户因年龄偏大仍靠种地维生或搬入安置点就业无着落及上学、医疗等不能衔接，搬迁积极性不高或占新不拆旧，导致拆除复垦进度缓慢，集中安置点入住率不高等问题发生。</w:t>
      </w:r>
    </w:p>
    <w:p>
      <w:pPr>
        <w:ind w:left="0" w:right="0" w:firstLine="560"/>
        <w:spacing w:before="450" w:after="450" w:line="312" w:lineRule="auto"/>
      </w:pPr>
      <w:r>
        <w:rPr>
          <w:rFonts w:ascii="宋体" w:hAnsi="宋体" w:eastAsia="宋体" w:cs="宋体"/>
          <w:color w:val="000"/>
          <w:sz w:val="28"/>
          <w:szCs w:val="28"/>
        </w:rPr>
        <w:t xml:space="preserve">五是脱贫村基础设施和公共服务水平还待进一步改善。普遍存在标准不高、发展不足问题。如一些贫困村饮水安全标准还较低，一些村虽建了卫生室，但能为村民提供的服务很少。多数贫困村没有小学、幼儿院，陪孩子外出就学成为贫困村村民沉重的家庭负担。</w:t>
      </w:r>
    </w:p>
    <w:p>
      <w:pPr>
        <w:ind w:left="0" w:right="0" w:firstLine="560"/>
        <w:spacing w:before="450" w:after="450" w:line="312" w:lineRule="auto"/>
      </w:pPr>
      <w:r>
        <w:rPr>
          <w:rFonts w:ascii="宋体" w:hAnsi="宋体" w:eastAsia="宋体" w:cs="宋体"/>
          <w:color w:val="000"/>
          <w:sz w:val="28"/>
          <w:szCs w:val="28"/>
        </w:rPr>
        <w:t xml:space="preserve">六是脱贫攻坚中出现了一些值得关注的新问题。就我市来说，主要是贫困村与非贫困村的矛盾、贫困户与非贫困户的矛盾及边缘人口致贫风险问题。经过几年的脱贫攻坚，贫困村的面貌普遍发生了较大变化，贫困户得到了很大的实惠，而与贫困村、贫困户相邻的非贫困村、非贫困户特别是边缘户，本与贫困村、贫困户条件相差不大，这几年因得到的扶持很少，反而发展滞后于贫困村、贫困户，特别是一些边缘户因生活变故致贫风险很高，导致村与村、户与户、干部与群众之间的矛盾增加，影响了农村社会风气和稳定发展。</w:t>
      </w:r>
    </w:p>
    <w:p>
      <w:pPr>
        <w:ind w:left="0" w:right="0" w:firstLine="560"/>
        <w:spacing w:before="450" w:after="450" w:line="312" w:lineRule="auto"/>
      </w:pPr>
      <w:r>
        <w:rPr>
          <w:rFonts w:ascii="宋体" w:hAnsi="宋体" w:eastAsia="宋体" w:cs="宋体"/>
          <w:color w:val="000"/>
          <w:sz w:val="28"/>
          <w:szCs w:val="28"/>
        </w:rPr>
        <w:t xml:space="preserve">三、晋城市巩固提升脱贫攻坚成果的对策建议</w:t>
      </w:r>
    </w:p>
    <w:p>
      <w:pPr>
        <w:ind w:left="0" w:right="0" w:firstLine="560"/>
        <w:spacing w:before="450" w:after="450" w:line="312" w:lineRule="auto"/>
      </w:pPr>
      <w:r>
        <w:rPr>
          <w:rFonts w:ascii="宋体" w:hAnsi="宋体" w:eastAsia="宋体" w:cs="宋体"/>
          <w:color w:val="000"/>
          <w:sz w:val="28"/>
          <w:szCs w:val="28"/>
        </w:rPr>
        <w:t xml:space="preserve">一是统筹推进乡村基础设施和公共服务建设。以乡村振兴为统领，将乡村振兴规划与精准脱贫攻坚战三年行动计划统盘考虑，相互协调，互为补充，彼此融合。以县、乡为单位，统筹整合农村各类资源、市场要素和投向农村的财政、社会资金，布局、推进农村基础设施和公共服务建设，提高资源、资金使用效率，不断提升农村基础设施和公共服务水平，弥合贫困村和非贫困村之间、贫困户和非贫困户之间的矛盾，加大边缘人口的社会保障力度，逐步缩小城乡基础设施和公共服务差距，巩固提升脱贫攻坚成果，促进乡村振兴和城乡一体化发展。</w:t>
      </w:r>
    </w:p>
    <w:p>
      <w:pPr>
        <w:ind w:left="0" w:right="0" w:firstLine="560"/>
        <w:spacing w:before="450" w:after="450" w:line="312" w:lineRule="auto"/>
      </w:pPr>
      <w:r>
        <w:rPr>
          <w:rFonts w:ascii="宋体" w:hAnsi="宋体" w:eastAsia="宋体" w:cs="宋体"/>
          <w:color w:val="000"/>
          <w:sz w:val="28"/>
          <w:szCs w:val="28"/>
        </w:rPr>
        <w:t xml:space="preserve">二是狠抓干部队伍作风建设。干部是脱贫攻坚的领导力量，脱贫攻坚的成败取决于各级领导干部和扶贫干部的综合素质、决策水平、执行能力。要以</w:t>
      </w:r>
    </w:p>
    <w:p>
      <w:pPr>
        <w:ind w:left="0" w:right="0" w:firstLine="560"/>
        <w:spacing w:before="450" w:after="450" w:line="312" w:lineRule="auto"/>
      </w:pPr>
      <w:r>
        <w:rPr>
          <w:rFonts w:ascii="宋体" w:hAnsi="宋体" w:eastAsia="宋体" w:cs="宋体"/>
          <w:color w:val="000"/>
          <w:sz w:val="28"/>
          <w:szCs w:val="28"/>
        </w:rPr>
        <w:t xml:space="preserve">“改革创新、奋发有为”大讨论为契机，进一步增强各级领导干部的政治意识，深刻认识脱贫攻坚的政治属性，克服松劲懈怠倾向，加强对脱贫攻坚的领导。各有关单位在帮扶人员配备上要克服应付思想，选派爱农村、爱农民、懂农业、会帮扶的党员干部到扶贫一线。同时加强对驻村工作队和第一书记的管理，克服软弱涣散倾向，充分发挥党员干部队伍的主力军作用。</w:t>
      </w:r>
    </w:p>
    <w:p>
      <w:pPr>
        <w:ind w:left="0" w:right="0" w:firstLine="560"/>
        <w:spacing w:before="450" w:after="450" w:line="312" w:lineRule="auto"/>
      </w:pPr>
      <w:r>
        <w:rPr>
          <w:rFonts w:ascii="宋体" w:hAnsi="宋体" w:eastAsia="宋体" w:cs="宋体"/>
          <w:color w:val="000"/>
          <w:sz w:val="28"/>
          <w:szCs w:val="28"/>
        </w:rPr>
        <w:t xml:space="preserve">三是进一步激发贫困村干部群众的内生动力。贫困村干部、群众是脱贫攻坚的主体，稳定脱贫最终要靠贫困村干部、群众自我发展能力。要针对贫困村干部队伍老龄化严重的实际，通过选派大学生村官、村村联建、村企联建等方式，加强贫困村基层组织建设，增强贫困村村支“两委”带领群众脱贫致富的动力和能力。要在进一步提升农村基础设施和公共服务的基础上，多形式、多渠道激发贫困群众自我发展动力，增强自我发展能力。要通过宣传、教育，在农村营造“勤劳脱贫光荣，坐等靠要可耻”浓厚氛围，要通过提供就业岗位，搭建就业平台，加强就业培训，发展壮大农村产业等，逐步增强贫困群众自我发展能力，夯实其稳定脱贫基础。</w:t>
      </w:r>
    </w:p>
    <w:p>
      <w:pPr>
        <w:ind w:left="0" w:right="0" w:firstLine="560"/>
        <w:spacing w:before="450" w:after="450" w:line="312" w:lineRule="auto"/>
      </w:pPr>
      <w:r>
        <w:rPr>
          <w:rFonts w:ascii="宋体" w:hAnsi="宋体" w:eastAsia="宋体" w:cs="宋体"/>
          <w:color w:val="000"/>
          <w:sz w:val="28"/>
          <w:szCs w:val="28"/>
        </w:rPr>
        <w:t xml:space="preserve">四是发展壮大扶贫产业。产业不稳，基础不牢。在发展产业中，要减少单纯的行政行为，更多地发挥市场在资源配置中的决定性作用。要针对贫困村多为“空巢”老人村、老弱病残村的实际，通过进一步深化改革，推进承包地“三权分离”，宅基地“三权分置”、集体建设用地入市、集体资产入股等改革，培育、引进适度规模经营主体，发展农村一、二、三产业，让自我发展动力不足、能力不够的农户通过流转土地、入股分红、就近打工，参与到产业链中，稳定脱贫。同时，要通过培育和引进产业化社会服务组织，发展壮大农业保险等，降低小农户进入市场的成本和风险，促进小农户与现代产业的有机衔接，鼓励有劳动能力和一定经营能力的农户</w:t>
      </w:r>
    </w:p>
    <w:p>
      <w:pPr>
        <w:ind w:left="0" w:right="0" w:firstLine="560"/>
        <w:spacing w:before="450" w:after="450" w:line="312" w:lineRule="auto"/>
      </w:pPr>
      <w:r>
        <w:rPr>
          <w:rFonts w:ascii="宋体" w:hAnsi="宋体" w:eastAsia="宋体" w:cs="宋体"/>
          <w:color w:val="000"/>
          <w:sz w:val="28"/>
          <w:szCs w:val="28"/>
        </w:rPr>
        <w:t xml:space="preserve">“自主干”产业。通过发展壮大农村产业，构建稳定脱贫产业支撑。</w:t>
      </w:r>
    </w:p>
    <w:p>
      <w:pPr>
        <w:ind w:left="0" w:right="0" w:firstLine="560"/>
        <w:spacing w:before="450" w:after="450" w:line="312" w:lineRule="auto"/>
      </w:pPr>
      <w:r>
        <w:rPr>
          <w:rFonts w:ascii="宋体" w:hAnsi="宋体" w:eastAsia="宋体" w:cs="宋体"/>
          <w:color w:val="000"/>
          <w:sz w:val="28"/>
          <w:szCs w:val="28"/>
        </w:rPr>
        <w:t xml:space="preserve">五是尽快解决好易地扶贫搬迁遗留问题。易地扶贫搬迁是脱贫攻坚最大的政策红利，能否尽快妥善解决易地扶贫搬迁遗留问题，事关政府公信力和搬迁群众的切身利益。对集中安置点，要因地制宜加快基础设施和公共服务配套建设，保证搬迁民户办事有地方、议事有组织、纠纷有人管、困难有人帮；及时主动提供物业管理和公益岗位及就业培训、就业信息，广开就业门路，并把后续产业发展作为重中之重，为搬迁户搭建就地就近参与产业发展的平台，提高集中安置点入住率，加快撤除复垦，确保搬迁户“搬得出、稳得住，能脱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2025-04-03T15:20:12+08:00</dcterms:created>
  <dcterms:modified xsi:type="dcterms:W3CDTF">2025-04-03T15:20:12+08:00</dcterms:modified>
</cp:coreProperties>
</file>

<file path=docProps/custom.xml><?xml version="1.0" encoding="utf-8"?>
<Properties xmlns="http://schemas.openxmlformats.org/officeDocument/2006/custom-properties" xmlns:vt="http://schemas.openxmlformats.org/officeDocument/2006/docPropsVTypes"/>
</file>