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2024年促进全区经济社会发展工作报告（5篇可选）</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促进全区经济社会发展工作报告2024年促进全区经济社会发展工作报告2024年，区人大常委会机关在区委和区人大常委会的坚强领导下，全面贯彻执行《中共X市X区委关于转发〈X市X区人大常委会2024年工作要点〉的通知》（X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第一篇：2024年促进全区经济社会发展工作报告</w:t>
      </w:r>
    </w:p>
    <w:p>
      <w:pPr>
        <w:ind w:left="0" w:right="0" w:firstLine="560"/>
        <w:spacing w:before="450" w:after="450" w:line="312" w:lineRule="auto"/>
      </w:pPr>
      <w:r>
        <w:rPr>
          <w:rFonts w:ascii="宋体" w:hAnsi="宋体" w:eastAsia="宋体" w:cs="宋体"/>
          <w:color w:val="000"/>
          <w:sz w:val="28"/>
          <w:szCs w:val="28"/>
        </w:rPr>
        <w:t xml:space="preserve">2024年促进全区经济社会发展工作报告</w:t>
      </w:r>
    </w:p>
    <w:p>
      <w:pPr>
        <w:ind w:left="0" w:right="0" w:firstLine="560"/>
        <w:spacing w:before="450" w:after="450" w:line="312" w:lineRule="auto"/>
      </w:pPr>
      <w:r>
        <w:rPr>
          <w:rFonts w:ascii="宋体" w:hAnsi="宋体" w:eastAsia="宋体" w:cs="宋体"/>
          <w:color w:val="000"/>
          <w:sz w:val="28"/>
          <w:szCs w:val="28"/>
        </w:rPr>
        <w:t xml:space="preserve">2024年，区人大常委会机关在区委和区人大常委会的坚强领导下，全面贯彻执行《中共X市X区委关于转发〈X市X区人大常委会2024年工作要点〉的通知》（X发〔2024〕29号）要求，全面履行服务、参谋和协调的职能作用，不断加强自身建设，较好地完成了各项工作任务，为区人大及其常委会依法履行职权提供服务保障，为促进全区经济社会发展作出了应有贡献。</w:t>
      </w:r>
    </w:p>
    <w:p>
      <w:pPr>
        <w:ind w:left="0" w:right="0" w:firstLine="560"/>
        <w:spacing w:before="450" w:after="450" w:line="312" w:lineRule="auto"/>
      </w:pPr>
      <w:r>
        <w:rPr>
          <w:rFonts w:ascii="宋体" w:hAnsi="宋体" w:eastAsia="宋体" w:cs="宋体"/>
          <w:color w:val="000"/>
          <w:sz w:val="28"/>
          <w:szCs w:val="28"/>
        </w:rPr>
        <w:t xml:space="preserve">一、坚持党的领导，服务发展大局，依法履职取得新成效</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始终坚持党的领导、人民当家作主、依法治国有机统一，围绕中心、服务大局，改进作风、依法履职，不断提升服务质量和水平，较好地完成了区X届人大X次会议确定的各项目标任务。</w:t>
      </w:r>
    </w:p>
    <w:p>
      <w:pPr>
        <w:ind w:left="0" w:right="0" w:firstLine="560"/>
        <w:spacing w:before="450" w:after="450" w:line="312" w:lineRule="auto"/>
      </w:pPr>
      <w:r>
        <w:rPr>
          <w:rFonts w:ascii="宋体" w:hAnsi="宋体" w:eastAsia="宋体" w:cs="宋体"/>
          <w:color w:val="000"/>
          <w:sz w:val="28"/>
          <w:szCs w:val="28"/>
        </w:rPr>
        <w:t xml:space="preserve">（一）统筹安排好常委会监督计划和重要活动。注重加强上级人大办、区委办、区政府办、区政协办和各部门的沟通和联系，提前谋划安排各项工作。重大事项、重要活动及时向区委请示报告，紧扣全区中心工作调整人大工作思路、制定人大工作计划。扎实开展脱贫攻坚、包保项目、包保老旧小区创文工作、招商引资、挂钩联系重点产业和乡（镇、街道）等工作，积极为推动全区经济社会发展献计出力。根据区委批转的《X市X区人大常委会2024年工作要点》安排，组织开展检查26次、执法检查7次、调查3次、视察2次、专题调研3次。按照早谋划、早安排、早落实的要求，认真做好各项重要会议、重大活动的文稿起草工作，充分发挥人大各委室的参谋助手作用，为常委会充分行使监督、决定、任免等各项职权提供了优质服务。积极做好省、市人大常委会到X区开展的17次调查检查活动的服务保障工作。</w:t>
      </w:r>
    </w:p>
    <w:p>
      <w:pPr>
        <w:ind w:left="0" w:right="0" w:firstLine="560"/>
        <w:spacing w:before="450" w:after="450" w:line="312" w:lineRule="auto"/>
      </w:pPr>
      <w:r>
        <w:rPr>
          <w:rFonts w:ascii="宋体" w:hAnsi="宋体" w:eastAsia="宋体" w:cs="宋体"/>
          <w:color w:val="000"/>
          <w:sz w:val="28"/>
          <w:szCs w:val="28"/>
        </w:rPr>
        <w:t xml:space="preserve">（二）服务保障好“三会”。按照人大法律法规和常委会议事规则要求，本着节俭、高效、务实的原则，认真做好区X届人大X次和常委会议、主任会议的各项服务保障工作。一是筹备好人代会。严肃会风会纪，加强对会议出勤情况的统计和通报，确保会议出勤率和会议质量。区X届人大X次会议期间，成立大会筹备领导小组和秘书、组织、会务、后勤、宣传五个工作组，精心组织，统筹协调，密切配合，确保了大会圆满成功。组织工作人员，精心做好市五届人大三次会议X代表团的服务保障工作，保障X代表团依法履职，圆满完成各项任务。二是筹备好人大常委会议。在常委会议的组织上，严格执行地方组织法、监督法和区人大常委会议事规则的有关规定，积极向上级人大和其他县（市、区）人大学习沟通，不断规范会议程序，加强会议服务保障，努力提高会议实效。对常委会会议材料进行统一编号，在X电视台和X人大网站上，及时刊播常委会会议公告、报告、决议决定、人事事项和审议意见等。2024年，筹备召开区人大常委会会议9次，听取和审议专项工作报告25项。三是筹备好主任会议。在主任会议服务工作方面，根据年度计划，提出会议建议议题，做好会议材料收集、会议人员落实等具体服务保障工作，2024年共召开主任会议15次。根据主任会议对专项工作汇报的讨论情况，各相关委（室）认真抓好主任会议决定事项的落实，相关事项及时交“一府两院”及相关部门研究处理。</w:t>
      </w:r>
    </w:p>
    <w:p>
      <w:pPr>
        <w:ind w:left="0" w:right="0" w:firstLine="560"/>
        <w:spacing w:before="450" w:after="450" w:line="312" w:lineRule="auto"/>
      </w:pPr>
      <w:r>
        <w:rPr>
          <w:rFonts w:ascii="宋体" w:hAnsi="宋体" w:eastAsia="宋体" w:cs="宋体"/>
          <w:color w:val="000"/>
          <w:sz w:val="28"/>
          <w:szCs w:val="28"/>
        </w:rPr>
        <w:t xml:space="preserve">（三）精心组织好各项视察、检查、调查和调研工作。按照区人大常委会年初工作要点安排，提前谋划，精心准备工作方案，组织对《中华人民共和国民办教育促进法》《中华人民共和国人民陪审员法》《中华人民共和国政府采购法》《X市文明行为促进条例》《X省信息化促进条例》等7部法律的贯彻实施情况进行了执法检查。对2024年上半年国民经济和社会发展计划执行情况进行了调查，对环境状况和环境保护目标完成情况、脱贫攻坚、农村人居环境提升、物流产业发展、乡村商业中心建设、城市综合管理、区域教育医疗卫生中心建设、少数民族村经济社会发展等情况进行了检查，对地方公共财政预算调整方案、贯彻执行《X市集中式饮用水水源地保护条例》、代表活动阵地建设等情况进行了调研。对2024年代表所提议案、建议、批评和意见办理情况、审计查出问题整改落实情况、2024年区级财政预算执行情况和其他财政财务收支情况开展检查调查。组织省、市、区人大代表对X经济社会发展情况进行集中视察，提出了一系有针对性的意见建议，为区委科学决策提供依据。</w:t>
      </w:r>
    </w:p>
    <w:p>
      <w:pPr>
        <w:ind w:left="0" w:right="0" w:firstLine="560"/>
        <w:spacing w:before="450" w:after="450" w:line="312" w:lineRule="auto"/>
      </w:pPr>
      <w:r>
        <w:rPr>
          <w:rFonts w:ascii="宋体" w:hAnsi="宋体" w:eastAsia="宋体" w:cs="宋体"/>
          <w:color w:val="000"/>
          <w:sz w:val="28"/>
          <w:szCs w:val="28"/>
        </w:rPr>
        <w:t xml:space="preserve">（四）积极完成好各项重点工作任务。一是认真开展工作评议。始终把人民满意不满意作为衡量工作的标准，制定完善了《X区人大常委会开展工作评议的办法》，把对人的监督与对事的监督结合起来，细化评议方案、完善评议内容，规范评议程序，不断增强评议工作实效。先后组织对区公安分局、区林草局、区投资促进局等3个部门进行工作评议。通过评议，促进“一府两院”依法行政、公正司法，增强了部门的人大意识、宪法意识、公仆意识。二是依法做好人事任免工作。严格按照法定程序办事，认真组织做好人事任免相关工作，保障国家机关正常运行，全年共选举任免国家机关工作人员90人（次），组织宪法宣誓52人（次），切实增强了被任命干部的法治意识和责任意识。三是加强制度建设。认真落实人大机构改革任务，修订完善了人民代表大会议事规则、人大常委会议事规则、党组工作规则等36项规章制定，修订了“三会一课”、财务管理、宣传工作等11项机关管理制度，进一步提升了人大机关工作的制度化、程序化和规范化水平。</w:t>
      </w:r>
    </w:p>
    <w:p>
      <w:pPr>
        <w:ind w:left="0" w:right="0" w:firstLine="560"/>
        <w:spacing w:before="450" w:after="450" w:line="312" w:lineRule="auto"/>
      </w:pPr>
      <w:r>
        <w:rPr>
          <w:rFonts w:ascii="宋体" w:hAnsi="宋体" w:eastAsia="宋体" w:cs="宋体"/>
          <w:color w:val="000"/>
          <w:sz w:val="28"/>
          <w:szCs w:val="28"/>
        </w:rPr>
        <w:t xml:space="preserve">二、搭建履职平台，发挥主体作用，代表工作实现新突破</w:t>
      </w:r>
    </w:p>
    <w:p>
      <w:pPr>
        <w:ind w:left="0" w:right="0" w:firstLine="560"/>
        <w:spacing w:before="450" w:after="450" w:line="312" w:lineRule="auto"/>
      </w:pPr>
      <w:r>
        <w:rPr>
          <w:rFonts w:ascii="宋体" w:hAnsi="宋体" w:eastAsia="宋体" w:cs="宋体"/>
          <w:color w:val="000"/>
          <w:sz w:val="28"/>
          <w:szCs w:val="28"/>
        </w:rPr>
        <w:t xml:space="preserve">始终把加强代表工作作为人大机关工作的重中之重，不断创新工作机制，丰富活动内容，提高代表的履职能力，为代表依法履职搭建平台、创造条件。</w:t>
      </w:r>
    </w:p>
    <w:p>
      <w:pPr>
        <w:ind w:left="0" w:right="0" w:firstLine="560"/>
        <w:spacing w:before="450" w:after="450" w:line="312" w:lineRule="auto"/>
      </w:pPr>
      <w:r>
        <w:rPr>
          <w:rFonts w:ascii="宋体" w:hAnsi="宋体" w:eastAsia="宋体" w:cs="宋体"/>
          <w:color w:val="000"/>
          <w:sz w:val="28"/>
          <w:szCs w:val="28"/>
        </w:rPr>
        <w:t xml:space="preserve">（一）认真做好代表服务保障工作。深入贯彻落实《中共X省委关于加强和改进人大代表、政协委员有关工作的通知》精神和区委关于进一步加强人大代表工作的意见精神，把加强代表工作、发挥代表作用作为机关工作的重点，为代表依法履职提供有力支持和保障，代表主体作用得到较好发挥。积极组织开展常委会组成人员联系代表和人大代表联系群众的“双联”工作，每名区人大常委会组成人员联系代表3至5名，每名代表联系选民5名，通过走访、座谈等形式，及时了解法律法规和人大及其常委会决议决定的执行情况，了解代表生产生活和履职情况，了解民计民生，倾听群众心声，充分发挥了代表的桥梁纽带作用。通过建立区人大代表手机信息平台，向代表通报常委会重要工作，向代表发放人大会刊、人大杂志等材料，为代表依法履行职务提供学习资料、搭建履职服务平台。认真落实无固定收入区人大代表履职补贴，不断强化代表履职保障。加强指导，推进乡镇（街道）和村（社）代表活动阵地建设，不断规范人大代表活动阵地建设和管理。今年共邀请18名区人大代表列席区人大常委会会议，为代表学习培训、联系选民、执行职务、服务群众提供载体。</w:t>
      </w:r>
    </w:p>
    <w:p>
      <w:pPr>
        <w:ind w:left="0" w:right="0" w:firstLine="560"/>
        <w:spacing w:before="450" w:after="450" w:line="312" w:lineRule="auto"/>
      </w:pPr>
      <w:r>
        <w:rPr>
          <w:rFonts w:ascii="宋体" w:hAnsi="宋体" w:eastAsia="宋体" w:cs="宋体"/>
          <w:color w:val="000"/>
          <w:sz w:val="28"/>
          <w:szCs w:val="28"/>
        </w:rPr>
        <w:t xml:space="preserve">（二）认真督办议案建议。针对区X届人大X次会议代表提出的议案、建议、批评和意见共154件，按照区人大常委会领导重点督办、委（室）对口跟踪督办工作机制，对11件重点建议办理情况进行了视察和满意度测评，通过会议交办、听取汇报、实地视察、满意度测评等方式，强化跟踪问效。完善督办措施，提高议案建议办理质量，组织提出议案建议的代表全程参与办理工作，形成代表议案建议提出规范严谨、交办认真严肃、办理全程参与的办理模式，议案建议的办结率、问题解决率和代表满意率进一步提高，面商率达100%、满意率达98%。154件建议、批评和意见所提问题已解决或部分解决的占58%，所提问题正在解决或已列入计划解决的占32%，所提问题暂时无法解决或需争取上级帮助解决的占10%。</w:t>
      </w:r>
    </w:p>
    <w:p>
      <w:pPr>
        <w:ind w:left="0" w:right="0" w:firstLine="560"/>
        <w:spacing w:before="450" w:after="450" w:line="312" w:lineRule="auto"/>
      </w:pPr>
      <w:r>
        <w:rPr>
          <w:rFonts w:ascii="宋体" w:hAnsi="宋体" w:eastAsia="宋体" w:cs="宋体"/>
          <w:color w:val="000"/>
          <w:sz w:val="28"/>
          <w:szCs w:val="28"/>
        </w:rPr>
        <w:t xml:space="preserve">（三）不断加强人大信访工作。加强群众来信来访接待工作，强化与各信访工作机构的协同联动，加大对扫黑除恶线索排查、干部违纪违法举报、案件执行不力等群众普遍关注的信访问题的跟踪督办，认真落实个案下访、定时接访、催办、督办工作职责，加大群体访、重复访、越级访案件的跟踪落实，督促承办部门依法解决，全力保护信访人合法权益。全年共接待群众来信来访16件30人（次），做到件件有落实，事事有交代。</w:t>
      </w:r>
    </w:p>
    <w:p>
      <w:pPr>
        <w:ind w:left="0" w:right="0" w:firstLine="560"/>
        <w:spacing w:before="450" w:after="450" w:line="312" w:lineRule="auto"/>
      </w:pPr>
      <w:r>
        <w:rPr>
          <w:rFonts w:ascii="宋体" w:hAnsi="宋体" w:eastAsia="宋体" w:cs="宋体"/>
          <w:color w:val="000"/>
          <w:sz w:val="28"/>
          <w:szCs w:val="28"/>
        </w:rPr>
        <w:t xml:space="preserve">三、加强自身建设，改进工作作风，服务水平得到新提升</w:t>
      </w:r>
    </w:p>
    <w:p>
      <w:pPr>
        <w:ind w:left="0" w:right="0" w:firstLine="560"/>
        <w:spacing w:before="450" w:after="450" w:line="312" w:lineRule="auto"/>
      </w:pPr>
      <w:r>
        <w:rPr>
          <w:rFonts w:ascii="宋体" w:hAnsi="宋体" w:eastAsia="宋体" w:cs="宋体"/>
          <w:color w:val="000"/>
          <w:sz w:val="28"/>
          <w:szCs w:val="28"/>
        </w:rPr>
        <w:t xml:space="preserve">以建设全面担负起宪法法律赋予的各项职责的工作机关、同人民群众保持密切联系的代表机关为目标，持续加强自身建设。</w:t>
      </w:r>
    </w:p>
    <w:p>
      <w:pPr>
        <w:ind w:left="0" w:right="0" w:firstLine="560"/>
        <w:spacing w:before="450" w:after="450" w:line="312" w:lineRule="auto"/>
      </w:pPr>
      <w:r>
        <w:rPr>
          <w:rFonts w:ascii="宋体" w:hAnsi="宋体" w:eastAsia="宋体" w:cs="宋体"/>
          <w:color w:val="000"/>
          <w:sz w:val="28"/>
          <w:szCs w:val="28"/>
        </w:rPr>
        <w:t xml:space="preserve">（一）建立主题教育长效机制。把不忘初心、牢记使命作为加强党的建设的永恒课题和机关党员、干部的终身课题常抓不懈，巩固和拓展“不忘初心、牢记使命”主题教育学习成果。坚持每周一集中学习制度，遇节假日收假后第一天上午9:00集中学习。坚持党课制度，坚持邀请区人大常委会党员领导每季度为全体机关党员干部职工上1次专题党课，总支委员每人每年至少上1次微型党课。坚持机关学习交流制度，委（室）主任、副主任每年至少开展1次学习心得交流，鼓励干部职工在机关学习会议上交流学习心得。深入学习贯彻落实习近平新时代中国特色社会主义思想和习近平总书记考察X重要讲话精神，做到学用贯通、知行合一，树牢“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狠抓工作落实。建立健全了人大常委会领导和委（室）对口联系指导乡（镇、街道）人大工作制度，强化联系指导。严格执行首问首办、一次性告知、限时办结等制度，签订乡（镇、街道）、机关代表小组、人大常委机关各委（室）综合考核责任书，做到人人身上有指标，个个身上有担子。对人大及其常委会通过的决议决定强化督促办理，抓好监督落实。</w:t>
      </w:r>
    </w:p>
    <w:p>
      <w:pPr>
        <w:ind w:left="0" w:right="0" w:firstLine="560"/>
        <w:spacing w:before="450" w:after="450" w:line="312" w:lineRule="auto"/>
      </w:pPr>
      <w:r>
        <w:rPr>
          <w:rFonts w:ascii="宋体" w:hAnsi="宋体" w:eastAsia="宋体" w:cs="宋体"/>
          <w:color w:val="000"/>
          <w:sz w:val="28"/>
          <w:szCs w:val="28"/>
        </w:rPr>
        <w:t xml:space="preserve">（三）认真抓好包保的脱贫攻坚和创文工作。扎实推进播乐乡鸭团村脱贫攻坚和挂包帮等工作，组织机关干部进村入户、深入挂钩联系点开展调研，共协调落实帮扶资金100余万元，努力为挂钩帮扶村解决实际困难。精心组织开展创建市级文明单位，培育和践行社会主义核心价值观，积极开展学雷锋志愿服务、“送温暖、献爱心”、文明交通劝导、文明上网等活动，提供优质、文明、高效的服务，“讲文明，树新风”，大兴勤俭节约之风。切实履行包保责任单位责任，协调落实工作经费8万元，做好包保的X街道X社区及牵头包保的道路的创文工作，对照测评标准，认真研究解决相关问题，为做好创建全国文明城市工作贡献人大力量。</w:t>
      </w:r>
    </w:p>
    <w:p>
      <w:pPr>
        <w:ind w:left="0" w:right="0" w:firstLine="560"/>
        <w:spacing w:before="450" w:after="450" w:line="312" w:lineRule="auto"/>
      </w:pPr>
      <w:r>
        <w:rPr>
          <w:rFonts w:ascii="宋体" w:hAnsi="宋体" w:eastAsia="宋体" w:cs="宋体"/>
          <w:color w:val="000"/>
          <w:sz w:val="28"/>
          <w:szCs w:val="28"/>
        </w:rPr>
        <w:t xml:space="preserve">（四）进一步改进工作作风。严格执行中央“八项规定”和省市区委各项规定，密切联系代表和人民群众，规范调研活动，改进学风文风会风，节俭办文办会，加强公车管理，严控“三公”经费支出，推动作风建设常态化、长效化。严格执行反腐倡廉法规制度，健全完善权力配置、制约与监督机制，着力解决形式主义、官僚主义、享乐主义和奢靡之风，支持区纪委驻人大机关纪检组工作，营造了风清气正、团结务实的良好氛围。</w:t>
      </w:r>
    </w:p>
    <w:p>
      <w:pPr>
        <w:ind w:left="0" w:right="0" w:firstLine="560"/>
        <w:spacing w:before="450" w:after="450" w:line="312" w:lineRule="auto"/>
      </w:pPr>
      <w:r>
        <w:rPr>
          <w:rFonts w:ascii="宋体" w:hAnsi="宋体" w:eastAsia="宋体" w:cs="宋体"/>
          <w:color w:val="000"/>
          <w:sz w:val="28"/>
          <w:szCs w:val="28"/>
        </w:rPr>
        <w:t xml:space="preserve">（五）加强人大宣传工作。坚持正确舆论导向，充分利用广播电视、报刊、网络等媒介，及时宣传报道人大工作重点、代表工作亮点、自身建设特点，不断提升X人大工作影响力。认真落实信息公开制度，深化党务公开、政务公开等工作，公开的内容、时限和形式进一步规范。在XMX频道开办《X人大》专栏，加大对法律法规、人大制度、代表活动和代表履职先进事迹的宣传，拓展人大宣传工作的广度和深度，进一步提高全社会的法治意识、人大意识，为推进民主政治建设营造良好的舆论氛围。利用X人大网站、人大微信公众号等平台，发布人大信息256条，讲好X人大故事，全面反映了区人大及其常委会依法行使职权的成效。</w:t>
      </w:r>
    </w:p>
    <w:p>
      <w:pPr>
        <w:ind w:left="0" w:right="0" w:firstLine="560"/>
        <w:spacing w:before="450" w:after="450" w:line="312" w:lineRule="auto"/>
      </w:pPr>
      <w:r>
        <w:rPr>
          <w:rFonts w:ascii="宋体" w:hAnsi="宋体" w:eastAsia="宋体" w:cs="宋体"/>
          <w:color w:val="000"/>
          <w:sz w:val="28"/>
          <w:szCs w:val="28"/>
        </w:rPr>
        <w:t xml:space="preserve">下步工作中，区人大常委会机关将认真学习贯彻党的十九大精神，全面落实中央和省市区委的决策部署，围绕区委中心工作和常委会工作重点，认真履职，当好参谋，搞好服务，切实改进工作，不断提升能力和水平，密切与基层人大和代表的联系，进一步在狠抓落实上下功夫，筹备好区X届人大X次会议，科学提出2024年工作要点，为增强人大工作实效提供服务保障。坚持党的领导、人民当家作主和依法治国有机统一，依法行使宪法和法律赋予的各项职权，强化法律监督和工作监督，为促进全区经济社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第二篇：促进经济社会发展</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农业方面：立足于促进农民增收，以结构调整为主线，大力推进高效农业规模化发展，稳步推进“特色种植业、水生蔬菜产业、畜禽产业、水产业、特色农业旅游”五大产业工程，加快推进农业现代化、生态化进程。保障措施：</w:t>
      </w:r>
    </w:p>
    <w:p>
      <w:pPr>
        <w:ind w:left="0" w:right="0" w:firstLine="560"/>
        <w:spacing w:before="450" w:after="450" w:line="312" w:lineRule="auto"/>
      </w:pPr>
      <w:r>
        <w:rPr>
          <w:rFonts w:ascii="宋体" w:hAnsi="宋体" w:eastAsia="宋体" w:cs="宋体"/>
          <w:color w:val="000"/>
          <w:sz w:val="28"/>
          <w:szCs w:val="28"/>
        </w:rPr>
        <w:t xml:space="preserve">1、政策扶农，改善农业发展环境;</w:t>
      </w:r>
    </w:p>
    <w:p>
      <w:pPr>
        <w:ind w:left="0" w:right="0" w:firstLine="560"/>
        <w:spacing w:before="450" w:after="450" w:line="312" w:lineRule="auto"/>
      </w:pPr>
      <w:r>
        <w:rPr>
          <w:rFonts w:ascii="宋体" w:hAnsi="宋体" w:eastAsia="宋体" w:cs="宋体"/>
          <w:color w:val="000"/>
          <w:sz w:val="28"/>
          <w:szCs w:val="28"/>
        </w:rPr>
        <w:t xml:space="preserve">2、项目强农，增强农业发展后劲；</w:t>
      </w:r>
    </w:p>
    <w:p>
      <w:pPr>
        <w:ind w:left="0" w:right="0" w:firstLine="560"/>
        <w:spacing w:before="450" w:after="450" w:line="312" w:lineRule="auto"/>
      </w:pPr>
      <w:r>
        <w:rPr>
          <w:rFonts w:ascii="宋体" w:hAnsi="宋体" w:eastAsia="宋体" w:cs="宋体"/>
          <w:color w:val="000"/>
          <w:sz w:val="28"/>
          <w:szCs w:val="28"/>
        </w:rPr>
        <w:t xml:space="preserve">3、科技兴农，拓展农民增收空间；</w:t>
      </w:r>
    </w:p>
    <w:p>
      <w:pPr>
        <w:ind w:left="0" w:right="0" w:firstLine="560"/>
        <w:spacing w:before="450" w:after="450" w:line="312" w:lineRule="auto"/>
      </w:pPr>
      <w:r>
        <w:rPr>
          <w:rFonts w:ascii="宋体" w:hAnsi="宋体" w:eastAsia="宋体" w:cs="宋体"/>
          <w:color w:val="000"/>
          <w:sz w:val="28"/>
          <w:szCs w:val="28"/>
        </w:rPr>
        <w:t xml:space="preserve">4、依法护农，保障农业生产安全；</w:t>
      </w:r>
    </w:p>
    <w:p>
      <w:pPr>
        <w:ind w:left="0" w:right="0" w:firstLine="560"/>
        <w:spacing w:before="450" w:after="450" w:line="312" w:lineRule="auto"/>
      </w:pPr>
      <w:r>
        <w:rPr>
          <w:rFonts w:ascii="宋体" w:hAnsi="宋体" w:eastAsia="宋体" w:cs="宋体"/>
          <w:color w:val="000"/>
          <w:sz w:val="28"/>
          <w:szCs w:val="28"/>
        </w:rPr>
        <w:t xml:space="preserve">5、龙头壮农，促进农业产业化发展。工业方面：一是以招商引资为主抓手，实施项目工程，培植工业经济发展增长点；二是以骨干企业群为主核心，实施强体工程，抢占工业经济发展制高点；三是以村镇工业集中区为主载体，实施创业工程，打造工业经济发展闪光点。</w:t>
      </w:r>
    </w:p>
    <w:p>
      <w:pPr>
        <w:ind w:left="0" w:right="0" w:firstLine="560"/>
        <w:spacing w:before="450" w:after="450" w:line="312" w:lineRule="auto"/>
      </w:pPr>
      <w:r>
        <w:rPr>
          <w:rFonts w:ascii="宋体" w:hAnsi="宋体" w:eastAsia="宋体" w:cs="宋体"/>
          <w:color w:val="000"/>
          <w:sz w:val="28"/>
          <w:szCs w:val="28"/>
        </w:rPr>
        <w:t xml:space="preserve">个体私营经济：坚持能放则放，能宽则宽，能活则活的原则，防守发展个体私营经济。</w:t>
      </w:r>
    </w:p>
    <w:p>
      <w:pPr>
        <w:ind w:left="0" w:right="0" w:firstLine="560"/>
        <w:spacing w:before="450" w:after="450" w:line="312" w:lineRule="auto"/>
      </w:pPr>
      <w:r>
        <w:rPr>
          <w:rFonts w:ascii="宋体" w:hAnsi="宋体" w:eastAsia="宋体" w:cs="宋体"/>
          <w:color w:val="000"/>
          <w:sz w:val="28"/>
          <w:szCs w:val="28"/>
        </w:rPr>
        <w:t xml:space="preserve">“十一五”期间，我镇在上级党委政府的正确领导下，立足实际，真抓实干，国民经济实力增强，人民生活显著改善，社会事业蓬勃发展，精神文明建设取得了新的业绩，较好地完成了“十一五”计划的各项目标。2024年全镇国内生产总值7.05亿，比上年增长16.4%；工业生产总值17.12亿元，完成“十一五”计划目标的180.2%，比2024年增长80.2%，平均年递增率12.5%。农业经济稳步发展。2024年末农业生产总值4.85亿元，平均年递增率5.5%，2024年末粮食总产量达到61834吨，亩产479公斤，林牧渔生产持续增长；大力发展畜牧养殖，扩大四季鹅养殖，2024年四季鹅杨亮达80万只，加快发展肉鸡产业，年出栏500万只。工业经济增长较快。工业主导地位日益突出，2024年末全镇工业生产总值12.27亿元，年递增11.2%。</w:t>
      </w:r>
    </w:p>
    <w:p>
      <w:pPr>
        <w:ind w:left="0" w:right="0" w:firstLine="560"/>
        <w:spacing w:before="450" w:after="450" w:line="312" w:lineRule="auto"/>
      </w:pPr>
      <w:r>
        <w:rPr>
          <w:rFonts w:ascii="黑体" w:hAnsi="黑体" w:eastAsia="黑体" w:cs="黑体"/>
          <w:color w:val="000000"/>
          <w:sz w:val="36"/>
          <w:szCs w:val="36"/>
          <w:b w:val="1"/>
          <w:bCs w:val="1"/>
        </w:rPr>
        <w:t xml:space="preserve">第三篇：抓好目标管理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第四篇：国土局促进全县经济社会发展情况调研材料</w:t>
      </w:r>
    </w:p>
    <w:p>
      <w:pPr>
        <w:ind w:left="0" w:right="0" w:firstLine="560"/>
        <w:spacing w:before="450" w:after="450" w:line="312" w:lineRule="auto"/>
      </w:pPr>
      <w:r>
        <w:rPr>
          <w:rFonts w:ascii="宋体" w:hAnsi="宋体" w:eastAsia="宋体" w:cs="宋体"/>
          <w:color w:val="000"/>
          <w:sz w:val="28"/>
          <w:szCs w:val="28"/>
        </w:rPr>
        <w:t xml:space="preserve">国土局促进全县经济社会发展情况</w:t>
      </w:r>
    </w:p>
    <w:p>
      <w:pPr>
        <w:ind w:left="0" w:right="0" w:firstLine="560"/>
        <w:spacing w:before="450" w:after="450" w:line="312" w:lineRule="auto"/>
      </w:pPr>
      <w:r>
        <w:rPr>
          <w:rFonts w:ascii="宋体" w:hAnsi="宋体" w:eastAsia="宋体" w:cs="宋体"/>
          <w:color w:val="000"/>
          <w:sz w:val="28"/>
          <w:szCs w:val="28"/>
        </w:rPr>
        <w:t xml:space="preserve">调研材料</w:t>
      </w:r>
    </w:p>
    <w:p>
      <w:pPr>
        <w:ind w:left="0" w:right="0" w:firstLine="560"/>
        <w:spacing w:before="450" w:after="450" w:line="312" w:lineRule="auto"/>
      </w:pPr>
      <w:r>
        <w:rPr>
          <w:rFonts w:ascii="宋体" w:hAnsi="宋体" w:eastAsia="宋体" w:cs="宋体"/>
          <w:color w:val="000"/>
          <w:sz w:val="28"/>
          <w:szCs w:val="28"/>
        </w:rPr>
        <w:t xml:space="preserve">国土局促进全县经济社会发展情况调研材料 按照县委、县政府提出的“明县”战略部署，国土资源部门紧紧围绕保障发展这一主题，认真把握“尽职尽责保护国土资源，节约集约利用国土资源，尽心尽力维护群众权益”的工作定位，以“强农、兴工、激活三产”为核心，研究政策、强化管理，以深化土地制度改革为契机，更加注重服务，更加注重效率、更加注重规范，把规划布局在“一区五园”的发展构架上，把工作着力在城镇化建设用地上，把力量凝聚在全县重点产业项目上，发散思维、鼎力攻关，为全县经济社会又好又快发展提供坚强有力的用地</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一、对县委、县政府提出的“明县”战略贯彻执行情况</w:t>
      </w:r>
    </w:p>
    <w:p>
      <w:pPr>
        <w:ind w:left="0" w:right="0" w:firstLine="560"/>
        <w:spacing w:before="450" w:after="450" w:line="312" w:lineRule="auto"/>
      </w:pPr>
      <w:r>
        <w:rPr>
          <w:rFonts w:ascii="宋体" w:hAnsi="宋体" w:eastAsia="宋体" w:cs="宋体"/>
          <w:color w:val="000"/>
          <w:sz w:val="28"/>
          <w:szCs w:val="28"/>
        </w:rPr>
        <w:t xml:space="preserve">加大“一区五园”土地规划布局管控，创造产业项目落地先决条件。</w:t>
      </w:r>
    </w:p>
    <w:p>
      <w:pPr>
        <w:ind w:left="0" w:right="0" w:firstLine="560"/>
        <w:spacing w:before="450" w:after="450" w:line="312" w:lineRule="auto"/>
      </w:pPr>
      <w:r>
        <w:rPr>
          <w:rFonts w:ascii="宋体" w:hAnsi="宋体" w:eastAsia="宋体" w:cs="宋体"/>
          <w:color w:val="000"/>
          <w:sz w:val="28"/>
          <w:szCs w:val="28"/>
        </w:rPr>
        <w:t xml:space="preserve">我们把园区作为管理和服务的重点，科学做好园区用地功能区域规划，畜牧产业园、林木产业园没有用地规划，产业项目难以依法落地。我们借助国家支持“两大平原”发展现代农业综合配套改革试点之机，对-2024年土地利用总体规划进行中期评估修改，把两个园区项目用地调整为允许建设区。我们依据土地利用总体规划，用好增减挂政策，加大计划指标的争取力度，实现了规划管控和计划调节科学化，保证了致富工程、脱贫工程和保障工程“三大”工程对用地的需求。</w:t>
      </w:r>
    </w:p>
    <w:p>
      <w:pPr>
        <w:ind w:left="0" w:right="0" w:firstLine="560"/>
        <w:spacing w:before="450" w:after="450" w:line="312" w:lineRule="auto"/>
      </w:pPr>
      <w:r>
        <w:rPr>
          <w:rFonts w:ascii="宋体" w:hAnsi="宋体" w:eastAsia="宋体" w:cs="宋体"/>
          <w:color w:val="000"/>
          <w:sz w:val="28"/>
          <w:szCs w:val="28"/>
        </w:rPr>
        <w:t xml:space="preserve">深化土地制度改革，为城镇化用地提供土地支撑。</w:t>
      </w:r>
    </w:p>
    <w:p>
      <w:pPr>
        <w:ind w:left="0" w:right="0" w:firstLine="560"/>
        <w:spacing w:before="450" w:after="450" w:line="312" w:lineRule="auto"/>
      </w:pPr>
      <w:r>
        <w:rPr>
          <w:rFonts w:ascii="宋体" w:hAnsi="宋体" w:eastAsia="宋体" w:cs="宋体"/>
          <w:color w:val="000"/>
          <w:sz w:val="28"/>
          <w:szCs w:val="28"/>
        </w:rPr>
        <w:t xml:space="preserve">我们认真落实党的十八届三中全会精神，用好用足“两大平原”发展现代农业</w:t>
      </w:r>
    </w:p>
    <w:p>
      <w:pPr>
        <w:ind w:left="0" w:right="0" w:firstLine="560"/>
        <w:spacing w:before="450" w:after="450" w:line="312" w:lineRule="auto"/>
      </w:pPr>
      <w:r>
        <w:rPr>
          <w:rFonts w:ascii="宋体" w:hAnsi="宋体" w:eastAsia="宋体" w:cs="宋体"/>
          <w:color w:val="000"/>
          <w:sz w:val="28"/>
          <w:szCs w:val="28"/>
        </w:rPr>
        <w:t xml:space="preserve">综合配套改革土地政策。深入研究农村集体经营性建设用地的允许出让、租赁、入股以及与国有土地同等入市、同权同价等政策内涵，加大农村经营性建设用地监管，杜绝集体土地商品房开发，杜绝小产权房现象的发生，为城镇化用地提供了规范的土地支撑。</w:t>
      </w:r>
    </w:p>
    <w:p>
      <w:pPr>
        <w:ind w:left="0" w:right="0" w:firstLine="560"/>
        <w:spacing w:before="450" w:after="450" w:line="312" w:lineRule="auto"/>
      </w:pPr>
      <w:r>
        <w:rPr>
          <w:rFonts w:ascii="宋体" w:hAnsi="宋体" w:eastAsia="宋体" w:cs="宋体"/>
          <w:color w:val="000"/>
          <w:sz w:val="28"/>
          <w:szCs w:val="28"/>
        </w:rPr>
        <w:t xml:space="preserve">二、落实促进经济稳增长65条措施情况</w:t>
      </w:r>
    </w:p>
    <w:p>
      <w:pPr>
        <w:ind w:left="0" w:right="0" w:firstLine="560"/>
        <w:spacing w:before="450" w:after="450" w:line="312" w:lineRule="auto"/>
      </w:pPr>
      <w:r>
        <w:rPr>
          <w:rFonts w:ascii="宋体" w:hAnsi="宋体" w:eastAsia="宋体" w:cs="宋体"/>
          <w:color w:val="000"/>
          <w:sz w:val="28"/>
          <w:szCs w:val="28"/>
        </w:rPr>
        <w:t xml:space="preserve">黑龙江省促进经济稳增长65条措施涉及我们基层局配合落实的项目有3项，分别是高标准基本农田建设项目、矿产资源开发及集中供热热源项目、土地收储融资项目。</w:t>
      </w:r>
    </w:p>
    <w:p>
      <w:pPr>
        <w:ind w:left="0" w:right="0" w:firstLine="560"/>
        <w:spacing w:before="450" w:after="450" w:line="312" w:lineRule="auto"/>
      </w:pPr>
      <w:r>
        <w:rPr>
          <w:rFonts w:ascii="宋体" w:hAnsi="宋体" w:eastAsia="宋体" w:cs="宋体"/>
          <w:color w:val="000"/>
          <w:sz w:val="28"/>
          <w:szCs w:val="28"/>
        </w:rPr>
        <w:t xml:space="preserve">加强高标准基本农田项目建设。目前已有2个高标准基本农田建设项目即将批复资金准备实施，分别为双兴乡高标准基本农田建设项目和永兴镇高标准基本农田建设项目。项目总投资6818万元，项目建设总规模公顷。现项目已经进入实施前的准备阶段，将于2024年4月份开始实施。</w:t>
      </w:r>
    </w:p>
    <w:p>
      <w:pPr>
        <w:ind w:left="0" w:right="0" w:firstLine="560"/>
        <w:spacing w:before="450" w:after="450" w:line="312" w:lineRule="auto"/>
      </w:pPr>
      <w:r>
        <w:rPr>
          <w:rFonts w:ascii="宋体" w:hAnsi="宋体" w:eastAsia="宋体" w:cs="宋体"/>
          <w:color w:val="000"/>
          <w:sz w:val="28"/>
          <w:szCs w:val="28"/>
        </w:rPr>
        <w:t xml:space="preserve">加大矿产资源开发力度。我们把国家投资280万元的膨润土勘查项目由普查项目争取为详查项目，并加强了与省厅、与勘查主体省地质调查所的沟通联系，加快勘查进度，促进勘查工作早出成果，为膨润土开发奠定先期基础。加强收储机构建设。积极争取早日纳入国家级收储目录，为农发行办理土地融资业务奠定先期条件；与人民银行建立土地使用权抵押共同责任机制，加强对金融单位土地使用权抵押他项权利办理监管，防止土地资产流失。</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培育规范土地市场运行机制，壮大地方财政实力。</w:t>
      </w:r>
    </w:p>
    <w:p>
      <w:pPr>
        <w:ind w:left="0" w:right="0" w:firstLine="560"/>
        <w:spacing w:before="450" w:after="450" w:line="312" w:lineRule="auto"/>
      </w:pPr>
      <w:r>
        <w:rPr>
          <w:rFonts w:ascii="宋体" w:hAnsi="宋体" w:eastAsia="宋体" w:cs="宋体"/>
          <w:color w:val="000"/>
          <w:sz w:val="28"/>
          <w:szCs w:val="28"/>
        </w:rPr>
        <w:t xml:space="preserve">我们建立了土地市场价格运行机制、土地内部会审政府集体决策的市场调控机制、建立了以政府为主导的项目外埠推介机制，做好土地供应计划，把拟供应地块全部推向市场，不断增加地方政府财政收入。年初以来，通过招拍挂方式出让国有建设用地使用权16宗，出让面</w:t>
      </w:r>
    </w:p>
    <w:p>
      <w:pPr>
        <w:ind w:left="0" w:right="0" w:firstLine="560"/>
        <w:spacing w:before="450" w:after="450" w:line="312" w:lineRule="auto"/>
      </w:pPr>
      <w:r>
        <w:rPr>
          <w:rFonts w:ascii="宋体" w:hAnsi="宋体" w:eastAsia="宋体" w:cs="宋体"/>
          <w:color w:val="000"/>
          <w:sz w:val="28"/>
          <w:szCs w:val="28"/>
        </w:rPr>
        <w:t xml:space="preserve">积公顷，成交价款13517万元。切实强化资源保护责任机制，坚守耕地红线。</w:t>
      </w:r>
    </w:p>
    <w:p>
      <w:pPr>
        <w:ind w:left="0" w:right="0" w:firstLine="560"/>
        <w:spacing w:before="450" w:after="450" w:line="312" w:lineRule="auto"/>
      </w:pPr>
      <w:r>
        <w:rPr>
          <w:rFonts w:ascii="宋体" w:hAnsi="宋体" w:eastAsia="宋体" w:cs="宋体"/>
          <w:color w:val="000"/>
          <w:sz w:val="28"/>
          <w:szCs w:val="28"/>
        </w:rPr>
        <w:t xml:space="preserve">为把耕地保护责任和制度落实到位，我们协同县委县政府及相关部门认真落实国家耕地保护责任目标考核制度和耕地保护责任离任审计制度，纳入县委政府绩效评价的考核体系，有效促进主体责任的落实；同时强化耕地数量和质量占补平衡，全面实施耕作层剥离再利用制度。加强设施农业用地管理，制定明水县设施农业用地管理办法，对已审批的设施农业用地逐一核准规范，违者必究。实行设施农业用地乡政府、相关部门主要领导负责制。</w:t>
      </w:r>
    </w:p>
    <w:p>
      <w:pPr>
        <w:ind w:left="0" w:right="0" w:firstLine="560"/>
        <w:spacing w:before="450" w:after="450" w:line="312" w:lineRule="auto"/>
      </w:pPr>
      <w:r>
        <w:rPr>
          <w:rFonts w:ascii="宋体" w:hAnsi="宋体" w:eastAsia="宋体" w:cs="宋体"/>
          <w:color w:val="000"/>
          <w:sz w:val="28"/>
          <w:szCs w:val="28"/>
        </w:rPr>
        <w:t xml:space="preserve">加大土地执法共同责任机制建设，构筑执法监察新格局。</w:t>
      </w:r>
    </w:p>
    <w:p>
      <w:pPr>
        <w:ind w:left="0" w:right="0" w:firstLine="560"/>
        <w:spacing w:before="450" w:after="450" w:line="312" w:lineRule="auto"/>
      </w:pPr>
      <w:r>
        <w:rPr>
          <w:rFonts w:ascii="宋体" w:hAnsi="宋体" w:eastAsia="宋体" w:cs="宋体"/>
          <w:color w:val="000"/>
          <w:sz w:val="28"/>
          <w:szCs w:val="28"/>
        </w:rPr>
        <w:t xml:space="preserve">我们积极推进土地执法共同责任机制建设，以县委、县政府下发的土地执法共同责任机制建设的通知为载体，丰富内涵，把土地矿产执法、土地利用等相关业务内容全部融入其中，作为调整、规范、管理全县城乡建设用地行为的重要抓手，初步形成了政府主导、部门参与、群众监督、齐抓共管的国土资源监管格局。国庆前夕我们开展了执法大检查行动，重点对-2024城乡建设用地及设施农用地开工建设和手续办理等情况进行检查。共检查项目用地99宗，对其中的23宗违法用地行为进行了立案处理，对已经查处到位、符合产业政策的项目及时进行补办用地审批手续。保证工作时效质效，稳步推进农村集体土地确权登记发证。</w:t>
      </w:r>
    </w:p>
    <w:p>
      <w:pPr>
        <w:ind w:left="0" w:right="0" w:firstLine="560"/>
        <w:spacing w:before="450" w:after="450" w:line="312" w:lineRule="auto"/>
      </w:pPr>
      <w:r>
        <w:rPr>
          <w:rFonts w:ascii="宋体" w:hAnsi="宋体" w:eastAsia="宋体" w:cs="宋体"/>
          <w:color w:val="000"/>
          <w:sz w:val="28"/>
          <w:szCs w:val="28"/>
        </w:rPr>
        <w:t xml:space="preserve">农村集体土地确权登记发证工作从组织开展。目前，全县12个乡镇99个行政村农村集体土地所在权证书全部发放到位，发证率为100%。10月正式开展农村宅基地及农村集体建设用地确权登记发证工作。目前为止已完成8个乡镇65个村村庄地籍外业的权属调查及细部测量工作，完成45个村的内业建库工作，年末有望完成全部外业工作。</w:t>
      </w:r>
    </w:p>
    <w:p>
      <w:pPr>
        <w:ind w:left="0" w:right="0" w:firstLine="560"/>
        <w:spacing w:before="450" w:after="450" w:line="312" w:lineRule="auto"/>
      </w:pPr>
      <w:r>
        <w:rPr>
          <w:rFonts w:ascii="宋体" w:hAnsi="宋体" w:eastAsia="宋体" w:cs="宋体"/>
          <w:color w:val="000"/>
          <w:sz w:val="28"/>
          <w:szCs w:val="28"/>
        </w:rPr>
        <w:t xml:space="preserve">四、明年工作思路及重点工作安排</w:t>
      </w:r>
    </w:p>
    <w:p>
      <w:pPr>
        <w:ind w:left="0" w:right="0" w:firstLine="560"/>
        <w:spacing w:before="450" w:after="450" w:line="312" w:lineRule="auto"/>
      </w:pPr>
      <w:r>
        <w:rPr>
          <w:rFonts w:ascii="宋体" w:hAnsi="宋体" w:eastAsia="宋体" w:cs="宋体"/>
          <w:color w:val="000"/>
          <w:sz w:val="28"/>
          <w:szCs w:val="28"/>
        </w:rPr>
        <w:t xml:space="preserve">2024年我们将以十八届三中、四中全会精神为统领，以改革创新为动力，结合全县发展目标和部门工作实际，坚持抓服务保发展、抓节约促转变、抓规范促和谐，进一步做好“两大平原”土地制度改革工作，为县域经济发展提供有力的国土资源支撑。重点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重点项目用地保障。做好土地利用总体规划实施评估修改工作，争取调整土地利用总体规划，使我县有限建设用地指标能够得到更加充分、合理的利用，为滨泉新城建设、“一区五园”建设和其他民生项目建设的顺利报批创造条件。依据土地利用总体规划，用好增减挂政策，解决用地计划指标不足的问题，为产业项目提供用地保障。</w:t>
      </w:r>
    </w:p>
    <w:p>
      <w:pPr>
        <w:ind w:left="0" w:right="0" w:firstLine="560"/>
        <w:spacing w:before="450" w:after="450" w:line="312" w:lineRule="auto"/>
      </w:pPr>
      <w:r>
        <w:rPr>
          <w:rFonts w:ascii="宋体" w:hAnsi="宋体" w:eastAsia="宋体" w:cs="宋体"/>
          <w:color w:val="000"/>
          <w:sz w:val="28"/>
          <w:szCs w:val="28"/>
        </w:rPr>
        <w:t xml:space="preserve">二是进一步提高土地节约集约利用水平。加大闲置土地处置力度，使存量土地得到高效利用；坚持挖潜力，挤存量，着力解决批而未供、批而未用土地问题；</w:t>
      </w:r>
    </w:p>
    <w:p>
      <w:pPr>
        <w:ind w:left="0" w:right="0" w:firstLine="560"/>
        <w:spacing w:before="450" w:after="450" w:line="312" w:lineRule="auto"/>
      </w:pPr>
      <w:r>
        <w:rPr>
          <w:rFonts w:ascii="宋体" w:hAnsi="宋体" w:eastAsia="宋体" w:cs="宋体"/>
          <w:color w:val="000"/>
          <w:sz w:val="28"/>
          <w:szCs w:val="28"/>
        </w:rPr>
        <w:t xml:space="preserve">加大招拍挂出让力度，通过市场化手段合理配置有限的资源。</w:t>
      </w:r>
    </w:p>
    <w:p>
      <w:pPr>
        <w:ind w:left="0" w:right="0" w:firstLine="560"/>
        <w:spacing w:before="450" w:after="450" w:line="312" w:lineRule="auto"/>
      </w:pPr>
      <w:r>
        <w:rPr>
          <w:rFonts w:ascii="宋体" w:hAnsi="宋体" w:eastAsia="宋体" w:cs="宋体"/>
          <w:color w:val="000"/>
          <w:sz w:val="28"/>
          <w:szCs w:val="28"/>
        </w:rPr>
        <w:t xml:space="preserve">三是进一步加大城镇低效土地再开发力度。重点做好城镇低效土地再开发规划，合理配置土地资源。强化对再开发建设规模、布局、时序、结构的控制与指导。</w:t>
      </w:r>
    </w:p>
    <w:p>
      <w:pPr>
        <w:ind w:left="0" w:right="0" w:firstLine="560"/>
        <w:spacing w:before="450" w:after="450" w:line="312" w:lineRule="auto"/>
      </w:pPr>
      <w:r>
        <w:rPr>
          <w:rFonts w:ascii="宋体" w:hAnsi="宋体" w:eastAsia="宋体" w:cs="宋体"/>
          <w:color w:val="000"/>
          <w:sz w:val="28"/>
          <w:szCs w:val="28"/>
        </w:rPr>
        <w:t xml:space="preserve">四是进一步做好设施农用管理。完善设施农用地管理机制，积极引导设施农用地备案项目使用未利用地和低效闲置的土地。</w:t>
      </w:r>
    </w:p>
    <w:p>
      <w:pPr>
        <w:ind w:left="0" w:right="0" w:firstLine="560"/>
        <w:spacing w:before="450" w:after="450" w:line="312" w:lineRule="auto"/>
      </w:pPr>
      <w:r>
        <w:rPr>
          <w:rFonts w:ascii="宋体" w:hAnsi="宋体" w:eastAsia="宋体" w:cs="宋体"/>
          <w:color w:val="000"/>
          <w:sz w:val="28"/>
          <w:szCs w:val="28"/>
        </w:rPr>
        <w:t xml:space="preserve">五是进一步做好对上争取工作。争取高标准基本农田建设项目，对项目区域治理区位条件优越的，符合高标项目建设规模及投资强度的，优先争取项目入库备案。同时加大两个已批复高标准基本农田建设项目实施力度，计划建造农道桥6座、洞涵60座、抗旱井28眼、修筑田间道路54公里，修建水泥晾晒场地7平方米，建造防护林70000平方米。</w:t>
      </w:r>
    </w:p>
    <w:p>
      <w:pPr>
        <w:ind w:left="0" w:right="0" w:firstLine="560"/>
        <w:spacing w:before="450" w:after="450" w:line="312" w:lineRule="auto"/>
      </w:pPr>
      <w:r>
        <w:rPr>
          <w:rFonts w:ascii="黑体" w:hAnsi="黑体" w:eastAsia="黑体" w:cs="黑体"/>
          <w:color w:val="000000"/>
          <w:sz w:val="36"/>
          <w:szCs w:val="36"/>
          <w:b w:val="1"/>
          <w:bCs w:val="1"/>
        </w:rPr>
        <w:t xml:space="preserve">第五篇：促进人才资源和经济社会发展相协调</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指出，坚持人才资源与经济社会发展相协调，把人才作为制定国民经济和社会发展规划的重要内容，建立健全人才资源开发宏观调控体系。认真贯彻落实《决定》，实施人才强国战略，就是要使人才工作和人才资源开发，为党和国家的中心任务服务，为国家重大发展战略服务，为促进人的全面发展服务。人才资源的规划、开发、调配和利用，一定要同国家重大发展战略、重点建设项目、重要攻关课题和重要工作布局紧密配合，使两者相互协调、相互促进。概括起来说，就是要重点抓好几项工作。一是要紧紧围绕十六大和十六届三中全会提出的改革、发展的战略目标和部署，制定相应的人才资源规划，优化人才资源配置。要着眼于实现经济持续快速协调健康发展和社会全面进步，实现全面建设小康社会的宏伟目标，认真研究和分析所需人才资源的数量、素质和结构，主动把人才规划的制定和实施抓好抓实，为国家发展提供有力保障。二是要注意发挥社会主义市场经济的优势，在发挥市场配置人才资源基础性作用的同时，充分发挥社会主义制度能够集中力量办大事的优势，有效整合人才资源，形成人才资源的整体合力，集中力量攻克和解决经济社会发展中的关键性课题。三是要紧紧围绕科教兴国、可持续发展、西部大开发、振兴东北地区等老工业基地等战略的实施，有针对性的吸引、调配和补充紧缺人才和重点人才，以保证重大发展战略的顺利实施。“博士服务团”、“西部之光”人才培养计划、“西部千名学科带头人工程”、“院士专家西部行”、东西部干部交流和对口支援等活动，既为实施西部大开发战略提供了宝贵的人才和智力支持，又使许多青年人才在艰苦环境中得到锻炼。要认真总结和推广这方面的成功经验，努力使党和国家的每一项重大发展决策都能获得人才资源的充分配合和有力支持，都能为人才锻炼成长提供舞台。四是要进一步完善有关政策和法律法规，打破部门和区域垄断，加强宏观调控，盘活现有人才资源。尤其要制定鼓励和吸引人才到西部地区、民族地区、贫困地区和农村工作提供服务的优惠政策，引导人才向中小城市流动，鼓励党政机关、企事业单位、科研院所同人才匮乏地区和单位之间的人才流动，推动应用性科技人才自主创业和向企业流动，鼓励农业技术人才和高校毕业生到农村和基层创业，逐步解决人才积压和人才短缺的矛盾，最大限度地发挥现有人才资源的潜能。人才支撑发展，发展孕育人才。国家重大发展战略和项目的实施，为各类优秀人才脱颖而出提供了难得的机遇和舞台。要鼓励各级各类人才尤其是青年人才胸怀大志、不畏艰险，自觉投身西部大开发、扶贫开发、振兴东北地区等老工业基地这样的伟大事业，在艰苦环境中磨炼自己，在社会实践中成长为各项事业的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