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乡镇清明节期间森林防火工作方案</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乡镇清明节期间森林防火工作方案范文当前正值春耕生产季节，野外用火急剧增加，特别是清明节临近，群众扫墓、祭祀等活动大幅增加，野外火源点多面广，管理难度加大，森林火灾隐患愈加突出，森林火灾易发，森林防火形势十分严峻。为切实做好当前森林防火工作，...</w:t>
      </w:r>
    </w:p>
    <w:p>
      <w:pPr>
        <w:ind w:left="0" w:right="0" w:firstLine="560"/>
        <w:spacing w:before="450" w:after="450" w:line="312" w:lineRule="auto"/>
      </w:pPr>
      <w:r>
        <w:rPr>
          <w:rFonts w:ascii="宋体" w:hAnsi="宋体" w:eastAsia="宋体" w:cs="宋体"/>
          <w:color w:val="000"/>
          <w:sz w:val="28"/>
          <w:szCs w:val="28"/>
        </w:rPr>
        <w:t xml:space="preserve">乡镇清明节期间森林防火工作方案范文</w:t>
      </w:r>
    </w:p>
    <w:p>
      <w:pPr>
        <w:ind w:left="0" w:right="0" w:firstLine="560"/>
        <w:spacing w:before="450" w:after="450" w:line="312" w:lineRule="auto"/>
      </w:pPr>
      <w:r>
        <w:rPr>
          <w:rFonts w:ascii="宋体" w:hAnsi="宋体" w:eastAsia="宋体" w:cs="宋体"/>
          <w:color w:val="000"/>
          <w:sz w:val="28"/>
          <w:szCs w:val="28"/>
        </w:rPr>
        <w:t xml:space="preserve">当前正值春耕生产季节，野外用火急剧增加，特别是清明节临近，群众扫墓、祭祀等活动大幅增加，野外火源点多面广，管理难度加大，森林火灾隐患愈加突出，森林火灾易发，森林防火形势十分严峻。为切实做好当前森林防火工作，打好清明防火“攻坚战”，确保全镇森林资源和人民群众生命财产安全，根据县森林防火指挥部的要求，结合本镇实际，制定本方案：</w:t>
      </w:r>
    </w:p>
    <w:p>
      <w:pPr>
        <w:ind w:left="0" w:right="0" w:firstLine="560"/>
        <w:spacing w:before="450" w:after="450" w:line="312" w:lineRule="auto"/>
      </w:pPr>
      <w:r>
        <w:rPr>
          <w:rFonts w:ascii="宋体" w:hAnsi="宋体" w:eastAsia="宋体" w:cs="宋体"/>
          <w:color w:val="000"/>
          <w:sz w:val="28"/>
          <w:szCs w:val="28"/>
        </w:rPr>
        <w:t xml:space="preserve">一、从严落实责任。各村、镇直有关单位要进切实加强组织领导，认真贯彻“预防为主，积极消灭”的方针，充分认识做好森林防火工作的重要性，不可有丝毫松懈和大意，把“清明节”期间的森林防火作为当前一项重要的任务来抓紧抓实；严格落实村书记负责制、部门负责制，落实经营者主体责任，落实X涉林单位自防责任，落实护林员和其他有关工作人员责任，凡因责任不落实和措施不到位发生森林火灾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二、严密野外用火管控措施。野外火源管控是预防森林火灾的关键，也是森林防火工作的短板和难点。清明前后是森林火灾的高发时段，各村、镇直有关单位要认真分析野外火源管控存在的突出问题，结合各自实际，制定最严格的制度，采取最有力的措施，全方位加强野外火源管控工作。坚决筑牢用火审批、入山检查、林内巡护、分级包保、到点到人和联防联保等“六条防线”，及时清除火灾易发、多发区域可燃物；对于林内和林缘上坟烧纸、燃放烟花爆竹等用火行为，要切实加大引导和管控力度，落实防控措施；对特殊人群严加监管，对重点区域要落实专人严加看守；三级以上高火险天气，严禁X一切野外用火。</w:t>
      </w:r>
    </w:p>
    <w:p>
      <w:pPr>
        <w:ind w:left="0" w:right="0" w:firstLine="560"/>
        <w:spacing w:before="450" w:after="450" w:line="312" w:lineRule="auto"/>
      </w:pPr>
      <w:r>
        <w:rPr>
          <w:rFonts w:ascii="宋体" w:hAnsi="宋体" w:eastAsia="宋体" w:cs="宋体"/>
          <w:color w:val="000"/>
          <w:sz w:val="28"/>
          <w:szCs w:val="28"/>
        </w:rPr>
        <w:t xml:space="preserve">三、全方位开展森林防火宣传教育。各村、镇直有关单位要结合实际，集中开展森林防火宣传活动，推动森林防火进村入户、进社区、进单位、进学校、进企业，不断增强全民防火意识。充分运用广播、微信、横幅、标语、车辆等多种手段，增强宣传效果，普及森林防火常识，时刻提醒注意防火；要加强警示教育，以案说法，及时通报典型火灾案例，曝光森林火灾责任追究情况和肇事人员处罚结果，发挥威慑警示作用；着力提高全民防范森林火灾的自觉性。倡导鲜花祭扫、踏青遥祭、植树缅怀等祭扫方式和集体共祭、社区共祭、家庭追思等现代追思活动。</w:t>
      </w:r>
    </w:p>
    <w:p>
      <w:pPr>
        <w:ind w:left="0" w:right="0" w:firstLine="560"/>
        <w:spacing w:before="450" w:after="450" w:line="312" w:lineRule="auto"/>
      </w:pPr>
      <w:r>
        <w:rPr>
          <w:rFonts w:ascii="宋体" w:hAnsi="宋体" w:eastAsia="宋体" w:cs="宋体"/>
          <w:color w:val="000"/>
          <w:sz w:val="28"/>
          <w:szCs w:val="28"/>
        </w:rPr>
        <w:t xml:space="preserve">四、强化值班调度和信息传递。各村、镇直有关单位要安排人员X小时值班和领导带班，确保信息畅通，随时掌握辖区内火情动态，遇有情况要第一时间报告，及时做好上传下达。从X月X日开始到X月X日止（雨天除外），实行森林火灾零报告制度，各村在每日X时前向镇森防指办公室（XX）报送当日情况，紧急情况随时报告，严禁瞒报、迟报、漏报。</w:t>
      </w:r>
    </w:p>
    <w:p>
      <w:pPr>
        <w:ind w:left="0" w:right="0" w:firstLine="560"/>
        <w:spacing w:before="450" w:after="450" w:line="312" w:lineRule="auto"/>
      </w:pPr>
      <w:r>
        <w:rPr>
          <w:rFonts w:ascii="宋体" w:hAnsi="宋体" w:eastAsia="宋体" w:cs="宋体"/>
          <w:color w:val="000"/>
          <w:sz w:val="28"/>
          <w:szCs w:val="28"/>
        </w:rPr>
        <w:t xml:space="preserve">五、集中开展专项督查。要强化工作落实的力度，有针对性地开展森林火灾隐患排查，发现问题立即整改，坚决消除火灾隐患。各村、镇直有关单位要及时组织人员深入基层一线对火灾隐患及防控措施的落实情况进行自查自纠；镇包村领导和干部要及时深入责任区开展工作指导和检查；镇森林防火指挥部要对组织保障、责任落实、部门履职、宣传教育、人员在岗、火源管控、隐患排查、制度和防范措施落实、应急准备等方面及时开展明查暗访，特别是要重点检查管控措施是否具有针对性，执行是否严格、到位、有效，是否存在管理上的漏洞和盲区，发现问题要立即督促整改。</w:t>
      </w:r>
    </w:p>
    <w:p>
      <w:pPr>
        <w:ind w:left="0" w:right="0" w:firstLine="560"/>
        <w:spacing w:before="450" w:after="450" w:line="312" w:lineRule="auto"/>
      </w:pPr>
      <w:r>
        <w:rPr>
          <w:rFonts w:ascii="宋体" w:hAnsi="宋体" w:eastAsia="宋体" w:cs="宋体"/>
          <w:color w:val="000"/>
          <w:sz w:val="28"/>
          <w:szCs w:val="28"/>
        </w:rPr>
        <w:t xml:space="preserve">六、全面做好应急准备。密切关注火险天气形势，加强预警监测，及时发布森林火险等级和高火险警报，严格按应急预案要求开展防控工作，安排足够人员应急待命，认真落实好组织指挥、人员调配、经费保障、器材和物资、通讯联络、运输车辆和后勤保障等应急准备工作。牢固树立“以人为本、科学扑救”的思想，主要责任人靠前指挥；扑火队加强战备值班，发生火情要快速出击，重兵扑救，确保“打早、打小、打了”，最大限度地减少火灾损失和不良影响。</w:t>
      </w:r>
    </w:p>
    <w:p>
      <w:pPr>
        <w:ind w:left="0" w:right="0" w:firstLine="560"/>
        <w:spacing w:before="450" w:after="450" w:line="312" w:lineRule="auto"/>
      </w:pPr>
      <w:r>
        <w:rPr>
          <w:rFonts w:ascii="宋体" w:hAnsi="宋体" w:eastAsia="宋体" w:cs="宋体"/>
          <w:color w:val="000"/>
          <w:sz w:val="28"/>
          <w:szCs w:val="28"/>
        </w:rPr>
        <w:t xml:space="preserve">七、及时开展巡查和打击行动。森林派出所要安排足够警力及时开展巡查，切实加大执法打击力度，对违规野外用火行为，发现一起，从严查处一起；对森林火灾案件，要快侦快破，依法从重从快打击肇事者。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2025-04-25T03:33:25+08:00</dcterms:created>
  <dcterms:modified xsi:type="dcterms:W3CDTF">2025-04-25T03:33:25+08:00</dcterms:modified>
</cp:coreProperties>
</file>

<file path=docProps/custom.xml><?xml version="1.0" encoding="utf-8"?>
<Properties xmlns="http://schemas.openxmlformats.org/officeDocument/2006/custom-properties" xmlns:vt="http://schemas.openxmlformats.org/officeDocument/2006/docPropsVTypes"/>
</file>