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女性服装产品推广方案</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女性服装产品推广方案作品2一、女性服装企业的格局与发展现状分析要对女性服装市场与消费趋势进行细致地分析，就不能脱离对女性服装生产企业的格局、女性服装业的发展现状和女性品牌服装的市场与消费趋势及女性品牌服装的主要消费者的分析，因为这些是“VS...</w:t>
      </w:r>
    </w:p>
    <w:p>
      <w:pPr>
        <w:ind w:left="0" w:right="0" w:firstLine="560"/>
        <w:spacing w:before="450" w:after="450" w:line="312" w:lineRule="auto"/>
      </w:pPr>
      <w:r>
        <w:rPr>
          <w:rFonts w:ascii="宋体" w:hAnsi="宋体" w:eastAsia="宋体" w:cs="宋体"/>
          <w:color w:val="000"/>
          <w:sz w:val="28"/>
          <w:szCs w:val="28"/>
        </w:rPr>
        <w:t xml:space="preserve">女性服装产品推广方案作品2</w:t>
      </w:r>
    </w:p>
    <w:p>
      <w:pPr>
        <w:ind w:left="0" w:right="0" w:firstLine="560"/>
        <w:spacing w:before="450" w:after="450" w:line="312" w:lineRule="auto"/>
      </w:pPr>
      <w:r>
        <w:rPr>
          <w:rFonts w:ascii="宋体" w:hAnsi="宋体" w:eastAsia="宋体" w:cs="宋体"/>
          <w:color w:val="000"/>
          <w:sz w:val="28"/>
          <w:szCs w:val="28"/>
        </w:rPr>
        <w:t xml:space="preserve">一、女性服装企业的格局与发展现状分析</w:t>
      </w:r>
    </w:p>
    <w:p>
      <w:pPr>
        <w:ind w:left="0" w:right="0" w:firstLine="560"/>
        <w:spacing w:before="450" w:after="450" w:line="312" w:lineRule="auto"/>
      </w:pPr>
      <w:r>
        <w:rPr>
          <w:rFonts w:ascii="宋体" w:hAnsi="宋体" w:eastAsia="宋体" w:cs="宋体"/>
          <w:color w:val="000"/>
          <w:sz w:val="28"/>
          <w:szCs w:val="28"/>
        </w:rPr>
        <w:t xml:space="preserve">要对女性服装市场与消费趋势进行细致地分析，就不能脱离对女性服装生产企业的格局、女性服装业的发展现状和女性品牌服装的市场与消费趋势及女性品牌服装的主要消费者的分析，因为这些是“VSIC”服装服饰企业能否生存并发展壮大、新产品能否建立品牌形象及提高知名度和营销策略能否取得优良的销售效果的关键所在。</w:t>
      </w:r>
    </w:p>
    <w:p>
      <w:pPr>
        <w:ind w:left="0" w:right="0" w:firstLine="560"/>
        <w:spacing w:before="450" w:after="450" w:line="312" w:lineRule="auto"/>
      </w:pPr>
      <w:r>
        <w:rPr>
          <w:rFonts w:ascii="宋体" w:hAnsi="宋体" w:eastAsia="宋体" w:cs="宋体"/>
          <w:color w:val="000"/>
          <w:sz w:val="28"/>
          <w:szCs w:val="28"/>
        </w:rPr>
        <w:t xml:space="preserve">1)国内女性服装企业的格局分析</w:t>
      </w:r>
    </w:p>
    <w:p>
      <w:pPr>
        <w:ind w:left="0" w:right="0" w:firstLine="560"/>
        <w:spacing w:before="450" w:after="450" w:line="312" w:lineRule="auto"/>
      </w:pPr>
      <w:r>
        <w:rPr>
          <w:rFonts w:ascii="宋体" w:hAnsi="宋体" w:eastAsia="宋体" w:cs="宋体"/>
          <w:color w:val="000"/>
          <w:sz w:val="28"/>
          <w:szCs w:val="28"/>
        </w:rPr>
        <w:t xml:space="preserve">服装行业是我国发展比较快的行业之一，过去的二十年一直保持着较高的增长速度。目前，我国服装生产企业已有五万多家，总生产量在世界上位居第一，占领了高达20%的全球服装生产市场，为我国出口创汇、解决就业等做出了突出的贡献。</w:t>
      </w:r>
    </w:p>
    <w:p>
      <w:pPr>
        <w:ind w:left="0" w:right="0" w:firstLine="560"/>
        <w:spacing w:before="450" w:after="450" w:line="312" w:lineRule="auto"/>
      </w:pPr>
      <w:r>
        <w:rPr>
          <w:rFonts w:ascii="宋体" w:hAnsi="宋体" w:eastAsia="宋体" w:cs="宋体"/>
          <w:color w:val="000"/>
          <w:sz w:val="28"/>
          <w:szCs w:val="28"/>
        </w:rPr>
        <w:t xml:space="preserve">在激烈的市场竞争中，中国女性服装生产企业的格局也发生了深刻的变化，目前国内大中型女性服装生产企业可分为三类：一类是拥有精湛加工工艺水平但大多在做OEM的企业，这类企业主要是赚取加工费用，建立自有品牌较少，或者想创建自有知名品牌却因物流环境、市场开拓能力及配套供应面料的研发生产水平等因素制约而不能实现。这类企业面临的市场环境是，国内的低廉人工资源优势在逐步减弱，加工费用在降低，利润越来越薄;另一类是已拥有国内市场一线品牌的知名企业，这类企业经过多年的发展，品牌与渠道建设较成熟，并稳固占据了国内市场的销售份额。这类企业存在的问题是，设计水平距国际水准有较大的差距，品牌内涵肤浅、渠道庞杂增加管理成本，并因新兴面料依赖进口造成生产成本居高不下。同时，因入关以来国外同档次品牌的不断涌入，且这些外来品牌在价位与品牌力度方面有着绝对的竞争优势，当国家进口关税在未来的几年内完全放开后，何去何从就要看企业的发展方向和改革力度了;国内第三类企业创建了国内市场上大部分的二类品牌，因其规模和实力与国内大企业的差距，加上国外品牌在高端市场的垄断和中端市场被国内一线品牌和外来的中档价位品牌占据的局面，这类企业在缺乏推动企业发展的核心因素的优势状态下在剩余市场艰难的搏斗着。</w:t>
      </w:r>
    </w:p>
    <w:p>
      <w:pPr>
        <w:ind w:left="0" w:right="0" w:firstLine="560"/>
        <w:spacing w:before="450" w:after="450" w:line="312" w:lineRule="auto"/>
      </w:pPr>
      <w:r>
        <w:rPr>
          <w:rFonts w:ascii="宋体" w:hAnsi="宋体" w:eastAsia="宋体" w:cs="宋体"/>
          <w:color w:val="000"/>
          <w:sz w:val="28"/>
          <w:szCs w:val="28"/>
        </w:rPr>
        <w:t xml:space="preserve">国内女性服装生产企业的现状，同时也给了有物流环境、市场开拓能力和设计水平，能配套供应面料的女性服装生产企业巨大的发展空间和强劲的发展势头。</w:t>
      </w:r>
    </w:p>
    <w:p>
      <w:pPr>
        <w:ind w:left="0" w:right="0" w:firstLine="560"/>
        <w:spacing w:before="450" w:after="450" w:line="312" w:lineRule="auto"/>
      </w:pPr>
      <w:r>
        <w:rPr>
          <w:rFonts w:ascii="宋体" w:hAnsi="宋体" w:eastAsia="宋体" w:cs="宋体"/>
          <w:color w:val="000"/>
          <w:sz w:val="28"/>
          <w:szCs w:val="28"/>
        </w:rPr>
        <w:t xml:space="preserve">2)女装业的发展现状</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2024年1-11月，全国重点大型零售商场共销售女装5016万件，比去年同期增长8.5%，女装销售量占全部服装销量的27%，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(1)区域特征突出</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着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(2)积极寻求个性发展</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这表明，中国女装企业在行业的认知上迈进了一大步。</w:t>
      </w:r>
    </w:p>
    <w:p>
      <w:pPr>
        <w:ind w:left="0" w:right="0" w:firstLine="560"/>
        <w:spacing w:before="450" w:after="450" w:line="312" w:lineRule="auto"/>
      </w:pPr>
      <w:r>
        <w:rPr>
          <w:rFonts w:ascii="宋体" w:hAnsi="宋体" w:eastAsia="宋体" w:cs="宋体"/>
          <w:color w:val="000"/>
          <w:sz w:val="28"/>
          <w:szCs w:val="28"/>
        </w:rPr>
        <w:t xml:space="preserve">中国女装业现状，不难看出中国女装的前景广阔，具有巨大的发展空间。</w:t>
      </w:r>
    </w:p>
    <w:p>
      <w:pPr>
        <w:ind w:left="0" w:right="0" w:firstLine="560"/>
        <w:spacing w:before="450" w:after="450" w:line="312" w:lineRule="auto"/>
      </w:pPr>
      <w:r>
        <w:rPr>
          <w:rFonts w:ascii="宋体" w:hAnsi="宋体" w:eastAsia="宋体" w:cs="宋体"/>
          <w:color w:val="000"/>
          <w:sz w:val="28"/>
          <w:szCs w:val="28"/>
        </w:rPr>
        <w:t xml:space="preserve">二、女性品牌服装的市场与消费趋势分析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w:t>
      </w:r>
    </w:p>
    <w:p>
      <w:pPr>
        <w:ind w:left="0" w:right="0" w:firstLine="560"/>
        <w:spacing w:before="450" w:after="450" w:line="312" w:lineRule="auto"/>
      </w:pPr>
      <w:r>
        <w:rPr>
          <w:rFonts w:ascii="宋体" w:hAnsi="宋体" w:eastAsia="宋体" w:cs="宋体"/>
          <w:color w:val="000"/>
          <w:sz w:val="28"/>
          <w:szCs w:val="28"/>
        </w:rPr>
        <w:t xml:space="preserve">同样，目前我国服装市场对中老年人来讲，可选性不大。由于老龄服装市场过分单调，一些中老年人在市场上买不到合适的衣服，只好到裁缝店量身订做，大大的延长了购衣时间。随着新世纪的到来，中国65岁以上的人口已达到9377万多，将进人老龄社会，服装企业必定要重视这一潜力巨大的市场。</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质地上，热销的服装“纯度”将会更高，纯毛、纯棉、纯麻甚至纯丝等会更加走俏。天然原料稍微加工后制成的服装会大受消费者的欢迎。</w:t>
      </w:r>
    </w:p>
    <w:p>
      <w:pPr>
        <w:ind w:left="0" w:right="0" w:firstLine="560"/>
        <w:spacing w:before="450" w:after="450" w:line="312" w:lineRule="auto"/>
      </w:pPr>
      <w:r>
        <w:rPr>
          <w:rFonts w:ascii="宋体" w:hAnsi="宋体" w:eastAsia="宋体" w:cs="宋体"/>
          <w:color w:val="000"/>
          <w:sz w:val="28"/>
          <w:szCs w:val="28"/>
        </w:rPr>
        <w:t xml:space="preserve">三、女性品牌服装的消费者分析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a)15岁----25岁的青少年女性：</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c)46岁以上中老年女性：</w:t>
      </w:r>
    </w:p>
    <w:p>
      <w:pPr>
        <w:ind w:left="0" w:right="0" w:firstLine="560"/>
        <w:spacing w:before="450" w:after="450" w:line="312" w:lineRule="auto"/>
      </w:pPr>
      <w:r>
        <w:rPr>
          <w:rFonts w:ascii="宋体" w:hAnsi="宋体" w:eastAsia="宋体" w:cs="宋体"/>
          <w:color w:val="000"/>
          <w:sz w:val="28"/>
          <w:szCs w:val="28"/>
        </w:rPr>
        <w:t xml:space="preserve">这个年龄段的消费群，在社会经济活动中不占有主导地位，经济收入处于衰退或者停滞的阶段，对服装的要求不高或者不能要求太高，不是品牌服装的主导消费者。</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四、品牌的定位推广</w:t>
      </w:r>
    </w:p>
    <w:p>
      <w:pPr>
        <w:ind w:left="0" w:right="0" w:firstLine="560"/>
        <w:spacing w:before="450" w:after="450" w:line="312" w:lineRule="auto"/>
      </w:pPr>
      <w:r>
        <w:rPr>
          <w:rFonts w:ascii="宋体" w:hAnsi="宋体" w:eastAsia="宋体" w:cs="宋体"/>
          <w:color w:val="000"/>
          <w:sz w:val="28"/>
          <w:szCs w:val="28"/>
        </w:rPr>
        <w:t xml:space="preserve">1.通过电视广告进行宣传，最好是在热播的电视台，在黄金广告时段进行。</w:t>
      </w:r>
    </w:p>
    <w:p>
      <w:pPr>
        <w:ind w:left="0" w:right="0" w:firstLine="560"/>
        <w:spacing w:before="450" w:after="450" w:line="312" w:lineRule="auto"/>
      </w:pPr>
      <w:r>
        <w:rPr>
          <w:rFonts w:ascii="宋体" w:hAnsi="宋体" w:eastAsia="宋体" w:cs="宋体"/>
          <w:color w:val="000"/>
          <w:sz w:val="28"/>
          <w:szCs w:val="28"/>
        </w:rPr>
        <w:t xml:space="preserve">2.在销售过程中平凡搞促销活动，让”VSIC“品牌出现在消费者的视线中。</w:t>
      </w:r>
    </w:p>
    <w:p>
      <w:pPr>
        <w:ind w:left="0" w:right="0" w:firstLine="560"/>
        <w:spacing w:before="450" w:after="450" w:line="312" w:lineRule="auto"/>
      </w:pPr>
      <w:r>
        <w:rPr>
          <w:rFonts w:ascii="宋体" w:hAnsi="宋体" w:eastAsia="宋体" w:cs="宋体"/>
          <w:color w:val="000"/>
          <w:sz w:val="28"/>
          <w:szCs w:val="28"/>
        </w:rPr>
        <w:t xml:space="preserve">3.取得一定效果之后广告进行乘胜追击让消费者真正明白”VSIC“这一品牌。</w:t>
      </w:r>
    </w:p>
    <w:p>
      <w:pPr>
        <w:ind w:left="0" w:right="0" w:firstLine="560"/>
        <w:spacing w:before="450" w:after="450" w:line="312" w:lineRule="auto"/>
      </w:pPr>
      <w:r>
        <w:rPr>
          <w:rFonts w:ascii="宋体" w:hAnsi="宋体" w:eastAsia="宋体" w:cs="宋体"/>
          <w:color w:val="000"/>
          <w:sz w:val="28"/>
          <w:szCs w:val="28"/>
        </w:rPr>
        <w:t xml:space="preserve">产品推广方案作品3</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KOOGI是“韩服”中的一个知名品牌。它之所以成为知名品牌，并不是因为“KOOGI”这五个字母与“5001”四个数字紧密相连以暗示消费者：其服装非常前卫，即使时间跨越到5001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同时，为了体现服装的个性化，避免服装间的雷同，KOOGI的每一款服装都是小批量上市的。即使有些款式看似雷同，但细微之处的差异产生了不同的效果，如：纽扣的位置、衣服的长短、颜色的搭配等。KOOGI的这些营销举措，无疑迎合了当代青少年要求突出自我、与众不同的迫切需求，深受青少年的喜爱。尽管KOOGI服装的价格不菲。</w:t>
      </w:r>
    </w:p>
    <w:p>
      <w:pPr>
        <w:ind w:left="0" w:right="0" w:firstLine="560"/>
        <w:spacing w:before="450" w:after="450" w:line="312" w:lineRule="auto"/>
      </w:pPr>
      <w:r>
        <w:rPr>
          <w:rFonts w:ascii="宋体" w:hAnsi="宋体" w:eastAsia="宋体" w:cs="宋体"/>
          <w:color w:val="000"/>
          <w:sz w:val="28"/>
          <w:szCs w:val="28"/>
        </w:rPr>
        <w:t xml:space="preserve">通过对KOOGI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熞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三)、品牌的构成1、产品自身设计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1)品牌的号型系列搭配</w:t>
      </w:r>
    </w:p>
    <w:p>
      <w:pPr>
        <w:ind w:left="0" w:right="0" w:firstLine="560"/>
        <w:spacing w:before="450" w:after="450" w:line="312" w:lineRule="auto"/>
      </w:pPr>
      <w:r>
        <w:rPr>
          <w:rFonts w:ascii="宋体" w:hAnsi="宋体" w:eastAsia="宋体" w:cs="宋体"/>
          <w:color w:val="000"/>
          <w:sz w:val="28"/>
          <w:szCs w:val="28"/>
        </w:rPr>
        <w:t xml:space="preserve">2)品牌的号型生产数量比例</w:t>
      </w:r>
    </w:p>
    <w:p>
      <w:pPr>
        <w:ind w:left="0" w:right="0" w:firstLine="560"/>
        <w:spacing w:before="450" w:after="450" w:line="312" w:lineRule="auto"/>
      </w:pPr>
      <w:r>
        <w:rPr>
          <w:rFonts w:ascii="宋体" w:hAnsi="宋体" w:eastAsia="宋体" w:cs="宋体"/>
          <w:color w:val="000"/>
          <w:sz w:val="28"/>
          <w:szCs w:val="28"/>
        </w:rPr>
        <w:t xml:space="preserve">3)品牌的色系</w:t>
      </w:r>
    </w:p>
    <w:p>
      <w:pPr>
        <w:ind w:left="0" w:right="0" w:firstLine="560"/>
        <w:spacing w:before="450" w:after="450" w:line="312" w:lineRule="auto"/>
      </w:pPr>
      <w:r>
        <w:rPr>
          <w:rFonts w:ascii="宋体" w:hAnsi="宋体" w:eastAsia="宋体" w:cs="宋体"/>
          <w:color w:val="000"/>
          <w:sz w:val="28"/>
          <w:szCs w:val="28"/>
        </w:rPr>
        <w:t xml:space="preserve">4)品牌的款式设计</w:t>
      </w:r>
    </w:p>
    <w:p>
      <w:pPr>
        <w:ind w:left="0" w:right="0" w:firstLine="560"/>
        <w:spacing w:before="450" w:after="450" w:line="312" w:lineRule="auto"/>
      </w:pPr>
      <w:r>
        <w:rPr>
          <w:rFonts w:ascii="宋体" w:hAnsi="宋体" w:eastAsia="宋体" w:cs="宋体"/>
          <w:color w:val="000"/>
          <w:sz w:val="28"/>
          <w:szCs w:val="28"/>
        </w:rPr>
        <w:t xml:space="preserve">5)品牌的面辅料选择</w:t>
      </w:r>
    </w:p>
    <w:p>
      <w:pPr>
        <w:ind w:left="0" w:right="0" w:firstLine="560"/>
        <w:spacing w:before="450" w:after="450" w:line="312" w:lineRule="auto"/>
      </w:pPr>
      <w:r>
        <w:rPr>
          <w:rFonts w:ascii="宋体" w:hAnsi="宋体" w:eastAsia="宋体" w:cs="宋体"/>
          <w:color w:val="000"/>
          <w:sz w:val="28"/>
          <w:szCs w:val="28"/>
        </w:rPr>
        <w:t xml:space="preserve">6)品牌似的产品质量要求</w:t>
      </w:r>
    </w:p>
    <w:p>
      <w:pPr>
        <w:ind w:left="0" w:right="0" w:firstLine="560"/>
        <w:spacing w:before="450" w:after="450" w:line="312" w:lineRule="auto"/>
      </w:pPr>
      <w:r>
        <w:rPr>
          <w:rFonts w:ascii="宋体" w:hAnsi="宋体" w:eastAsia="宋体" w:cs="宋体"/>
          <w:color w:val="000"/>
          <w:sz w:val="28"/>
          <w:szCs w:val="28"/>
        </w:rPr>
        <w:t xml:space="preserve">8)品牌的包装</w:t>
      </w:r>
    </w:p>
    <w:p>
      <w:pPr>
        <w:ind w:left="0" w:right="0" w:firstLine="560"/>
        <w:spacing w:before="450" w:after="450" w:line="312" w:lineRule="auto"/>
      </w:pPr>
      <w:r>
        <w:rPr>
          <w:rFonts w:ascii="宋体" w:hAnsi="宋体" w:eastAsia="宋体" w:cs="宋体"/>
          <w:color w:val="000"/>
          <w:sz w:val="28"/>
          <w:szCs w:val="28"/>
        </w:rPr>
        <w:t xml:space="preserve">9)品牌的各种标牌设计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着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3、品牌的宣传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POP、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1、多品牌的战略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w:t>
      </w:r>
    </w:p>
    <w:p>
      <w:pPr>
        <w:ind w:left="0" w:right="0" w:firstLine="560"/>
        <w:spacing w:before="450" w:after="450" w:line="312" w:lineRule="auto"/>
      </w:pPr>
      <w:r>
        <w:rPr>
          <w:rFonts w:ascii="宋体" w:hAnsi="宋体" w:eastAsia="宋体" w:cs="宋体"/>
          <w:color w:val="000"/>
          <w:sz w:val="28"/>
          <w:szCs w:val="28"/>
        </w:rPr>
        <w:t xml:space="preserve">纽约的“唐娜凯伦”推出副品牌“DKNY”，就是为了区隔不同价位的消费者。而国内“七匹狼”的副品牌“与狼共舞”，推出时也是为了保持住批发市场的那部分客户。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Esprit，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2、如何实施品牌延伸</w:t>
      </w:r>
    </w:p>
    <w:p>
      <w:pPr>
        <w:ind w:left="0" w:right="0" w:firstLine="560"/>
        <w:spacing w:before="450" w:after="450" w:line="312" w:lineRule="auto"/>
      </w:pPr>
      <w:r>
        <w:rPr>
          <w:rFonts w:ascii="宋体" w:hAnsi="宋体" w:eastAsia="宋体" w:cs="宋体"/>
          <w:color w:val="000"/>
          <w:sz w:val="28"/>
          <w:szCs w:val="28"/>
        </w:rPr>
        <w:t xml:space="preserve">服装品牌延伸，即以某一既有品牌为核心，通过对其核心因素的展拓，形成新的品牌线或产品线。前者为主体品牌，后者为延伸品牌或延伸产品线，由此构成一个品牌族。</w:t>
      </w:r>
    </w:p>
    <w:p>
      <w:pPr>
        <w:ind w:left="0" w:right="0" w:firstLine="560"/>
        <w:spacing w:before="450" w:after="450" w:line="312" w:lineRule="auto"/>
      </w:pPr>
      <w:r>
        <w:rPr>
          <w:rFonts w:ascii="宋体" w:hAnsi="宋体" w:eastAsia="宋体" w:cs="宋体"/>
          <w:color w:val="000"/>
          <w:sz w:val="28"/>
          <w:szCs w:val="28"/>
        </w:rPr>
        <w:t xml:space="preserve">服装品牌延伸主要有如下四种形式：</w:t>
      </w:r>
    </w:p>
    <w:p>
      <w:pPr>
        <w:ind w:left="0" w:right="0" w:firstLine="560"/>
        <w:spacing w:before="450" w:after="450" w:line="312" w:lineRule="auto"/>
      </w:pPr>
      <w:r>
        <w:rPr>
          <w:rFonts w:ascii="宋体" w:hAnsi="宋体" w:eastAsia="宋体" w:cs="宋体"/>
          <w:color w:val="000"/>
          <w:sz w:val="28"/>
          <w:szCs w:val="28"/>
        </w:rPr>
        <w:t xml:space="preserve">1)、服装品类的扩展</w:t>
      </w:r>
    </w:p>
    <w:p>
      <w:pPr>
        <w:ind w:left="0" w:right="0" w:firstLine="560"/>
        <w:spacing w:before="450" w:after="450" w:line="312" w:lineRule="auto"/>
      </w:pPr>
      <w:r>
        <w:rPr>
          <w:rFonts w:ascii="宋体" w:hAnsi="宋体" w:eastAsia="宋体" w:cs="宋体"/>
          <w:color w:val="000"/>
          <w:sz w:val="28"/>
          <w:szCs w:val="28"/>
        </w:rPr>
        <w:t xml:space="preserve">一个服装品牌面世时，总是针对某一目标消费群推出某一或几类服装。一旦它拥有一定的市场份额，即可利用其信誉度进行类似消费层面中的服装品类的扩展以求品牌延伸。其形式细分为：</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如果以消费对象为基准，服装可分为男装、女装及童装三大品类。着名的迪奥品牌则由最早的女装扩展为女装、男装及童装兼具。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c)某一特殊服装品牌的强势借用</w:t>
      </w:r>
    </w:p>
    <w:p>
      <w:pPr>
        <w:ind w:left="0" w:right="0" w:firstLine="560"/>
        <w:spacing w:before="450" w:after="450" w:line="312" w:lineRule="auto"/>
      </w:pPr>
      <w:r>
        <w:rPr>
          <w:rFonts w:ascii="宋体" w:hAnsi="宋体" w:eastAsia="宋体" w:cs="宋体"/>
          <w:color w:val="000"/>
          <w:sz w:val="28"/>
          <w:szCs w:val="28"/>
        </w:rPr>
        <w:t xml:space="preserve">有些服装品牌以某一类最为着名，通过知名度的移罩，可再作品牌延伸。如芬迪以裘皮服装着称，但如今其普通材料时装也很出色;古奇也已由最早的皮革产品延伸至机织、针织时装系列。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2)、细分市场的跨越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1962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3、二线品牌或二线产品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DKNY在1997年全球销量达3亿美元;卡尔万克莱因的CK卡尔万克莱因仅批发就超过1。75亿美元。从某种意义上看，部分二线品牌的知名度已不在原来意义中的二线品牌了，而实现了柳暗花明的效果。</w:t>
      </w:r>
    </w:p>
    <w:p>
      <w:pPr>
        <w:ind w:left="0" w:right="0" w:firstLine="560"/>
        <w:spacing w:before="450" w:after="450" w:line="312" w:lineRule="auto"/>
      </w:pPr>
      <w:r>
        <w:rPr>
          <w:rFonts w:ascii="宋体" w:hAnsi="宋体" w:eastAsia="宋体" w:cs="宋体"/>
          <w:color w:val="000"/>
          <w:sz w:val="28"/>
          <w:szCs w:val="28"/>
        </w:rPr>
        <w:t xml:space="preserve">三、批发型企业如何建品牌</w:t>
      </w:r>
    </w:p>
    <w:p>
      <w:pPr>
        <w:ind w:left="0" w:right="0" w:firstLine="560"/>
        <w:spacing w:before="450" w:after="450" w:line="312" w:lineRule="auto"/>
      </w:pPr>
      <w:r>
        <w:rPr>
          <w:rFonts w:ascii="宋体" w:hAnsi="宋体" w:eastAsia="宋体" w:cs="宋体"/>
          <w:color w:val="000"/>
          <w:sz w:val="28"/>
          <w:szCs w:val="28"/>
        </w:rPr>
        <w:t xml:space="preserve">随着服装批发市场的日见萎缩，众多的服装生产商家纷纷把目光投向“品牌经营，连锁发展”这一诱人的阵地上来。一夜之间，在所有的大中城市及至乡镇，各类时装品牌纷纷而出，并正以连锁营销的模式迅猛发展，这就使得众多生产商家极欲“变脸上市”，争取自己的一席之地。但是，品牌经营真是如此易为吗生产批发型的企业真正到了日落黄昏，风光不再的地步并非如此，但品牌经营更易塑造形象，更具知名度，更能深入人心却已是不争的事实。</w:t>
      </w:r>
    </w:p>
    <w:p>
      <w:pPr>
        <w:ind w:left="0" w:right="0" w:firstLine="560"/>
        <w:spacing w:before="450" w:after="450" w:line="312" w:lineRule="auto"/>
      </w:pPr>
      <w:r>
        <w:rPr>
          <w:rFonts w:ascii="宋体" w:hAnsi="宋体" w:eastAsia="宋体" w:cs="宋体"/>
          <w:color w:val="000"/>
          <w:sz w:val="28"/>
          <w:szCs w:val="28"/>
        </w:rPr>
        <w:t xml:space="preserve">那么，从生产批发到品牌经营转型的过程是否也有捷径可走呢捷径有否或许不知道，但方法却是有的，或许可称之为成功的捷径。</w:t>
      </w:r>
    </w:p>
    <w:p>
      <w:pPr>
        <w:ind w:left="0" w:right="0" w:firstLine="560"/>
        <w:spacing w:before="450" w:after="450" w:line="312" w:lineRule="auto"/>
      </w:pPr>
      <w:r>
        <w:rPr>
          <w:rFonts w:ascii="宋体" w:hAnsi="宋体" w:eastAsia="宋体" w:cs="宋体"/>
          <w:color w:val="000"/>
          <w:sz w:val="28"/>
          <w:szCs w:val="28"/>
        </w:rPr>
        <w:t xml:space="preserve">首先，转型厂商遇到的便是产品设计，开发问题，传统的服装生产厂家以往只须成功抓住每年每季的潮流，生产出数种“火爆款式”，确保产品质量，低价批发，跟风作业即可大赚特赚，但“好景难再”，此类机会在今天潮流纷争的服装市场更显少之又少，而作为品牌连锁经营开设专卖店或发展加盟，产品必须是系列化，全方位的，必须使整个卖场的产品更为完善，如上衣、下装甚至配饰各占有多少比例，服装风格、路线等等都要早有预算，产品的开发生产已由“量化”向“质化”的方向转变，那么，企业建立一个完善的开发设计中心就显得必不可少，方可从面料开发伊始直至设计、打版、成衣等逐步实施，所以，产品开发设计作为品牌经营的基础，更是重中之重。</w:t>
      </w:r>
    </w:p>
    <w:p>
      <w:pPr>
        <w:ind w:left="0" w:right="0" w:firstLine="560"/>
        <w:spacing w:before="450" w:after="450" w:line="312" w:lineRule="auto"/>
      </w:pPr>
      <w:r>
        <w:rPr>
          <w:rFonts w:ascii="宋体" w:hAnsi="宋体" w:eastAsia="宋体" w:cs="宋体"/>
          <w:color w:val="000"/>
          <w:sz w:val="28"/>
          <w:szCs w:val="28"/>
        </w:rPr>
        <w:t xml:space="preserve">其二，市场及价格因素。作为生产批发型企业，在以往的业务活动中，不需直接面对顾客，所以亦无需制定产品市场定价，而作为品牌经营，已经变换为一种零售形态，企业必须直接面对市场，产品方向及零售价格就要小心把握，店铺选址更会分至某省某城及至某街区，产品零售价格的确定又与批发价格的制定迥然不同，作为零售营销形态，定价时必须考虑到行政费用的支出、铺租、装修、宣传推广及设备等各类成本，而以往，这些都是批发客户去考虑的，所以，转型企业取得和分析自有已往的批发客户的资料显得尤为关键，其中包括他们的营铺形态、自有街铺或是百货广场铺位租金水准等，价格定位，即以何种售价将产品卖给客人，折扣情况、有否讲价等等，因为，作为品牌连锁经营，在大部分的市场范围内，必须是统一定价，而非讲价政策，但往往定价销售时会导致业绩与批发商经营时不一致的情况出现。撘虼蟛糠峙发客户销售时可讲价，能否在产品定价销售时，做到业绩良好，就涉及到以上所讲的市场及价格定位问题更加重要。</w:t>
      </w:r>
    </w:p>
    <w:p>
      <w:pPr>
        <w:ind w:left="0" w:right="0" w:firstLine="560"/>
        <w:spacing w:before="450" w:after="450" w:line="312" w:lineRule="auto"/>
      </w:pPr>
      <w:r>
        <w:rPr>
          <w:rFonts w:ascii="宋体" w:hAnsi="宋体" w:eastAsia="宋体" w:cs="宋体"/>
          <w:color w:val="000"/>
          <w:sz w:val="28"/>
          <w:szCs w:val="28"/>
        </w:rPr>
        <w:t xml:space="preserve">再者，形象的塑造。以往，批发型企业可能很少会花时间去考虑这个问题，但作为品牌经营的企业却又不同。企业应在此时结合自身产品定位，为自己塑造出一整套独有的、深入民心的品牌形象CIS系。</w:t>
      </w:r>
    </w:p>
    <w:p>
      <w:pPr>
        <w:ind w:left="0" w:right="0" w:firstLine="560"/>
        <w:spacing w:before="450" w:after="450" w:line="312" w:lineRule="auto"/>
      </w:pPr>
      <w:r>
        <w:rPr>
          <w:rFonts w:ascii="宋体" w:hAnsi="宋体" w:eastAsia="宋体" w:cs="宋体"/>
          <w:color w:val="000"/>
          <w:sz w:val="28"/>
          <w:szCs w:val="28"/>
        </w:rPr>
        <w:t xml:space="preserve">还有，日常销售和营运管理，也是转型企业需时需力，必须完善的。当然，想要成功发展出一个全新品牌，并良好的经营，单靠以上几个方面并不足够，不仅要企业良好的实力，正确的发展策略，领导者果断的魅力等等，特别值得一提的是经营任何一个服装品牌，不管以后是否发展加盟连锁，都必需先开设直营店，企业只有通过成熟经营直营店获得符合自身需求的各类资料，如店铺租金水平，产品，定价，销售方法及成本控制等等，并通过资料不断调整经营策略，直到直营店获得成功，此时此刻，企业拥有一整套品牌经营的成熟经验，亦可向更大的市场空间拓展，如发展直营连锁，加盟连锁等，企业的发展壮大只是指日可待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2024-11-22T20:24:51+08:00</dcterms:created>
  <dcterms:modified xsi:type="dcterms:W3CDTF">2024-11-22T20:24:51+08:00</dcterms:modified>
</cp:coreProperties>
</file>

<file path=docProps/custom.xml><?xml version="1.0" encoding="utf-8"?>
<Properties xmlns="http://schemas.openxmlformats.org/officeDocument/2006/custom-properties" xmlns:vt="http://schemas.openxmlformats.org/officeDocument/2006/docPropsVTypes"/>
</file>