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在2024年党委理论中心组学习（扩大）会暨“十四五”规划编制研讨会上的讲话</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2024年党委理论中心组学习（扩大）会暨“十四五”规划编制研讨会上的讲话同志们：本次会议的特殊意义表现在：一是会议召开的背景很特殊。当今中国正处于世界百年未有之大变局和中华民族伟大复兴战略全局的历史交汇期，各种环境在变、各种要求在变，我们...</w:t>
      </w:r>
    </w:p>
    <w:p>
      <w:pPr>
        <w:ind w:left="0" w:right="0" w:firstLine="560"/>
        <w:spacing w:before="450" w:after="450" w:line="312" w:lineRule="auto"/>
      </w:pPr>
      <w:r>
        <w:rPr>
          <w:rFonts w:ascii="宋体" w:hAnsi="宋体" w:eastAsia="宋体" w:cs="宋体"/>
          <w:color w:val="000"/>
          <w:sz w:val="28"/>
          <w:szCs w:val="28"/>
        </w:rPr>
        <w:t xml:space="preserve">在2024年党委理论中心组学习（扩大）会暨“十四五”规划编制研讨会上的讲话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的特殊意义表现在：一是会议召开的背景很特殊。当今中国正处于世界百年未有之大变局和中华民族伟大复兴战略全局的历史交汇期，各种环境在变、各种要求在变，我们需要在这样的背景下，对“十四五”进行科学谋划，研判×如何应对变局、顺应变局，在保持发展定力中育新机、开新局，实现更高质量的发展。二是会议的主题很特殊。圆满收官“十三五”、全面谋划“十四五”是今年学校事业发展的重要任务，所以今年的主题很明确，那就是“科学谋划‘十四五’、奋力冲刺‘双一流’”，目的就是要在建设高水平研究型大学的背景下，科学谋划未来五年的发展战略、重点任务、建设路径，实现在新的平台上再出发。三是会议的时间节点很特殊。不可否认的是，突如其来的新冠肺炎疫情对学校事业发展产生了极大冲击，收官“十三五”和完成年度预设目标的任务变得较为繁重，所以，需要利用这次会议，整理一下思路，梳理一下任务，进一步鼓劲加油，确保各项工作圆满完成。</w:t>
      </w:r>
    </w:p>
    <w:p>
      <w:pPr>
        <w:ind w:left="0" w:right="0" w:firstLine="560"/>
        <w:spacing w:before="450" w:after="450" w:line="312" w:lineRule="auto"/>
      </w:pPr>
      <w:r>
        <w:rPr>
          <w:rFonts w:ascii="宋体" w:hAnsi="宋体" w:eastAsia="宋体" w:cs="宋体"/>
          <w:color w:val="000"/>
          <w:sz w:val="28"/>
          <w:szCs w:val="28"/>
        </w:rPr>
        <w:t xml:space="preserve">下面，我就本次会议和“十四五”规划编制，结合下半年的重点工作，再谈几点意见。</w:t>
      </w:r>
    </w:p>
    <w:p>
      <w:pPr>
        <w:ind w:left="0" w:right="0" w:firstLine="560"/>
        <w:spacing w:before="450" w:after="450" w:line="312" w:lineRule="auto"/>
      </w:pPr>
      <w:r>
        <w:rPr>
          <w:rFonts w:ascii="宋体" w:hAnsi="宋体" w:eastAsia="宋体" w:cs="宋体"/>
          <w:color w:val="000"/>
          <w:sz w:val="28"/>
          <w:szCs w:val="28"/>
        </w:rPr>
        <w:t xml:space="preserve">一、科学谋划“十四五”方略，在谋划方略中明确前行的航向和彼岸</w:t>
      </w:r>
    </w:p>
    <w:p>
      <w:pPr>
        <w:ind w:left="0" w:right="0" w:firstLine="560"/>
        <w:spacing w:before="450" w:after="450" w:line="312" w:lineRule="auto"/>
      </w:pPr>
      <w:r>
        <w:rPr>
          <w:rFonts w:ascii="宋体" w:hAnsi="宋体" w:eastAsia="宋体" w:cs="宋体"/>
          <w:color w:val="000"/>
          <w:sz w:val="28"/>
          <w:szCs w:val="28"/>
        </w:rPr>
        <w:t xml:space="preserve">校党委×届×次全委（扩大）会上，我提出今年的工作总基调是思想再解放、改革再深入、目标再攀升，这不但是今年工作的总方针，也是“十四五”期间学校事业发展的指导性方略。在编制“十四五”规划时，我们要深刻理解这一方略的真正内涵，重点厘清楚四对关系，即多学科整体水平提升与一流学科突破的关系、综合性大学数量增长与质量提升的关系、目标再攀升与“破五唯”的关系、事业发展与民生保障的关系。下面，我就未来五年的发展战略、发展目标、发展重点和发展举措，谈几点想法。</w:t>
      </w:r>
    </w:p>
    <w:p>
      <w:pPr>
        <w:ind w:left="0" w:right="0" w:firstLine="560"/>
        <w:spacing w:before="450" w:after="450" w:line="312" w:lineRule="auto"/>
      </w:pPr>
      <w:r>
        <w:rPr>
          <w:rFonts w:ascii="宋体" w:hAnsi="宋体" w:eastAsia="宋体" w:cs="宋体"/>
          <w:color w:val="000"/>
          <w:sz w:val="28"/>
          <w:szCs w:val="28"/>
        </w:rPr>
        <w:t xml:space="preserve">（一）坚持发展定位的一以贯之和发展战略的相对稳定，在战略传承中赋予新时代战略要求。</w:t>
      </w:r>
    </w:p>
    <w:p>
      <w:pPr>
        <w:ind w:left="0" w:right="0" w:firstLine="560"/>
        <w:spacing w:before="450" w:after="450" w:line="312" w:lineRule="auto"/>
      </w:pPr>
      <w:r>
        <w:rPr>
          <w:rFonts w:ascii="宋体" w:hAnsi="宋体" w:eastAsia="宋体" w:cs="宋体"/>
          <w:color w:val="000"/>
          <w:sz w:val="28"/>
          <w:szCs w:val="28"/>
        </w:rPr>
        <w:t xml:space="preserve">发展战略是办学治校的根本性问题。战略上判断得准确，战略上谋划得科学，就有利于统一思想、凝聚人心、汇聚力量，发展战略一旦确立就不能轻易改变。所以在规划草案中，我们沿用的还是校第三次党代会提出的人才集聚、学科化合、品牌发展、开放合作、文化引领等5大战略。当然，不同时期的发展方略也有不同的内涵意蕴。在人才集聚战略中，我们融入了分类精准引才、坚持绩效导向全面激发人才贡献度等内容；在学科化合战略中，我们提出要更加明晰学科相关负责人的权责界限，更加强调考核评价和结果运用，更加重视学科交叉等等；在品牌发展战略中，我们强调要围绕学校特色来塑造品牌，要围绕服务需求来彰显品牌；在开放合作战略中，我们提出要积极应对国际化大变局所带来的挑战，提高国际合作的层次和内涵，推动产学研更加紧密地融合，实现成果更多地转化应用；在文化引领战略中，我们提出要结合学校治理体系和治理能力现代化建设，大力发挥文化治理的效用，切实将强大的文化软实力转化为推动事业高质量发展的硬实力。接下来我们还要进一步分析研究，真正将最能引领未来5年发展的战略思路提炼出来。</w:t>
      </w:r>
    </w:p>
    <w:p>
      <w:pPr>
        <w:ind w:left="0" w:right="0" w:firstLine="560"/>
        <w:spacing w:before="450" w:after="450" w:line="312" w:lineRule="auto"/>
      </w:pPr>
      <w:r>
        <w:rPr>
          <w:rFonts w:ascii="宋体" w:hAnsi="宋体" w:eastAsia="宋体" w:cs="宋体"/>
          <w:color w:val="000"/>
          <w:sz w:val="28"/>
          <w:szCs w:val="28"/>
        </w:rPr>
        <w:t xml:space="preserve">（二）坚持发展目标的高点站位，在坚定高水平研究型大学定位中推动具体指标的再攀升。</w:t>
      </w:r>
    </w:p>
    <w:p>
      <w:pPr>
        <w:ind w:left="0" w:right="0" w:firstLine="560"/>
        <w:spacing w:before="450" w:after="450" w:line="312" w:lineRule="auto"/>
      </w:pPr>
      <w:r>
        <w:rPr>
          <w:rFonts w:ascii="宋体" w:hAnsi="宋体" w:eastAsia="宋体" w:cs="宋体"/>
          <w:color w:val="000"/>
          <w:sz w:val="28"/>
          <w:szCs w:val="28"/>
        </w:rPr>
        <w:t xml:space="preserve">任何一所高水平大学，必定会有一个战略目标作引领；一个没有坚定目标的大学，是不可能成为高水平大学的。高水平研究型大学的目标定位是今后五年乃至更长时间内的战略目标，必须一以贯之地落实到“十四五”规划中。×正处于高水平大学建设的爬坡越坎期，继续实施目标管理，是最行之有效的手段；未来五年，如果没有目标的再攀升，要建成高水平研究型大学就是一句空话，这也是有科学的理论和实践依据的。从理论上来讲，高水平大学建设有其客观规律，评价一所大学处于什么样的发展水平，往往就是看其核心指标。这里我要厘清一个认识误区，现在社会上不少人在提破“五唯”，这只是从完善评价体系的角度来说的，破“五唯”并不代表不要论文、不要奖项、不要人才项目。相反，像扬大这样的学校，往往要更加重视一流师资、一流成果、一流奖项。从实践上来讲，“十三五”以来，正是因为我们始终坚持目标导向，大力实施目标管理，才实现了内涵核心指标的接连突破，这是我们的宝贵经验；同时，我们初步梳理了一下，当初定下的目标，大部分已经完成甚至超额完成，这说明五年前我们确立目标时，思想还不够解放，还是偏保守。所以在预设具体目标时，编制办问我，要不要让各家报指标，然后再汇总形成全校性的目标。我认为，未来五年目标的确立应该对接高水平研究型大学建设的阶段性要求，然后再自上而下地分解目标；应该遵循“要我完成多少”的思路，而不能仅仅站在各自己的立场和当前的方位，思考“我能完成多少”。当然，草案中预设的目标还仅仅是个靶子，我们还要一项项地梳理优化，但总的导向一定是高目标引领。</w:t>
      </w:r>
    </w:p>
    <w:p>
      <w:pPr>
        <w:ind w:left="0" w:right="0" w:firstLine="560"/>
        <w:spacing w:before="450" w:after="450" w:line="312" w:lineRule="auto"/>
      </w:pPr>
      <w:r>
        <w:rPr>
          <w:rFonts w:ascii="宋体" w:hAnsi="宋体" w:eastAsia="宋体" w:cs="宋体"/>
          <w:color w:val="000"/>
          <w:sz w:val="28"/>
          <w:szCs w:val="28"/>
        </w:rPr>
        <w:t xml:space="preserve">（三）坚持发展重点不动摇，在打造重点任务的基础上实现事业的高质量发展。</w:t>
      </w:r>
    </w:p>
    <w:p>
      <w:pPr>
        <w:ind w:left="0" w:right="0" w:firstLine="560"/>
        <w:spacing w:before="450" w:after="450" w:line="312" w:lineRule="auto"/>
      </w:pPr>
      <w:r>
        <w:rPr>
          <w:rFonts w:ascii="宋体" w:hAnsi="宋体" w:eastAsia="宋体" w:cs="宋体"/>
          <w:color w:val="000"/>
          <w:sz w:val="28"/>
          <w:szCs w:val="28"/>
        </w:rPr>
        <w:t xml:space="preserve">任何一个时期，都要有几个重点的抓手，从而带动学校的整体发展。“十四五”事业发展涵盖方方面面，我们一方面要统筹谋划好各领域的改革发展，还要善于抓住重点领域和重点任务，对一些事关高水平研究型大学建设的重点环节，对未来五年要聚力推进的大事要事，对师生的普遍关切，要花大气力加以研究谋划。未来五年，我觉得要抓住九大发展重点：一是全面加强党对学校工作的全面领导，全面落实立德树人根本任务，力争获评“全国党建工作示范高校”“全国文明校园”。二是以力争入选一流学科建设高校为重点，加快推进高水平研究型大学建设。三是加快建设一支数量充足、结构优化、素质精良的师资队伍（×的专任教师）；四是发挥好综合优势，聚焦高水平大学建设要求，紧贴经济社会发展需求，调整优化学科专业布局，分层分类建设，全面提高学校总体实力，进一步提高人才培养质量和科技创新能力。五是建设和完善一套与高水平研究型大学相适应的现代大学制度体系，深化体制机制改革，全面提升学校治理体系和治理能力现代化水平。六是谋划推动好广陵学院转设，高质量建设好高邮校区，进一步拓展办学空间，进一步改善教学科研硬件条件。七是高质量建设好校史馆、博物馆等一批文化建设工程，全面彰显百年老校、改革名校和质量强校的文化品牌。八是巩固和扩大市校合作成果，拓展对外合作渠道，提升合作成效，力争集聚更多办学资源。九是进一步完善以绩效为导向的薪酬分配体系，畅通干部教师职务、职级、职称晋升渠道，打造“美丽扬大”和“幸福扬大”，全面提升师生的获得感幸福感安全感。</w:t>
      </w:r>
    </w:p>
    <w:p>
      <w:pPr>
        <w:ind w:left="0" w:right="0" w:firstLine="560"/>
        <w:spacing w:before="450" w:after="450" w:line="312" w:lineRule="auto"/>
      </w:pPr>
      <w:r>
        <w:rPr>
          <w:rFonts w:ascii="宋体" w:hAnsi="宋体" w:eastAsia="宋体" w:cs="宋体"/>
          <w:color w:val="000"/>
          <w:sz w:val="28"/>
          <w:szCs w:val="28"/>
        </w:rPr>
        <w:t xml:space="preserve">二、强化领导干部责任担当，在担当作为中接续奋斗高水平研究型大学建设</w:t>
      </w:r>
    </w:p>
    <w:p>
      <w:pPr>
        <w:ind w:left="0" w:right="0" w:firstLine="560"/>
        <w:spacing w:before="450" w:after="450" w:line="312" w:lineRule="auto"/>
      </w:pPr>
      <w:r>
        <w:rPr>
          <w:rFonts w:ascii="宋体" w:hAnsi="宋体" w:eastAsia="宋体" w:cs="宋体"/>
          <w:color w:val="000"/>
          <w:sz w:val="28"/>
          <w:szCs w:val="28"/>
        </w:rPr>
        <w:t xml:space="preserve">办学治校，首在用人。我们在“十三五”期间之所以能够取得全方位、开创性的成就，实现深层次、根本性的变革，关键就在于党政同心，有一个坚强有力的领导班子，关键就在于我们有一支想干事、会干事、敢干事、善成事的干部队伍。特别是从去年七月份中层干部换届聘任到位后，包括在座各位在内的广大中层干部顺利度过了适应期，很快进入了角色；大家也经受了本职岗位和所分管领域的一系列重大工作的考验，大部分同志的成绩单很出彩；我们还经受住了上半年疫情所带来的冲击，在“两手抓”方面交出了完美答卷。但客观地讲，我们的干部素质并非整齐划一，干事状态也是参差不齐，队伍总体质态仍有不少薄弱环节。比如，少数干部知识储备更新不足，对工作的规律性把握不够，习惯机械主义、拿来主义、经验主义，工作能力适应不了高水平研究型大学建设的新要求；少数干部担当作为不够，奉行“既不落后头、也不出风头”，见难则退、见事则让、见利就上，工作状态跟不上高水平研究型大学建设的新节奏；少数干部本位主义严重，部门协作的意识不强，有时在工作中还人为设置各种障碍壁垒，工作格局配不上高水平研究型大学建设的新使命；还有少数干部爱惜个人“羽毛”，怕得罪人，怕丢选票，搞无原则的一团和气，信奉多栽花、少栽刺的庸俗哲学，好人主义盛行，等等。这些问题，对学校的事业发展产生了十分消极的影响。下面，我就中层干部履职情况，再提三点要求。</w:t>
      </w:r>
    </w:p>
    <w:p>
      <w:pPr>
        <w:ind w:left="0" w:right="0" w:firstLine="560"/>
        <w:spacing w:before="450" w:after="450" w:line="312" w:lineRule="auto"/>
      </w:pPr>
      <w:r>
        <w:rPr>
          <w:rFonts w:ascii="宋体" w:hAnsi="宋体" w:eastAsia="宋体" w:cs="宋体"/>
          <w:color w:val="000"/>
          <w:sz w:val="28"/>
          <w:szCs w:val="28"/>
        </w:rPr>
        <w:t xml:space="preserve">第一，希望广大干部旗帜鲜明讲政治，把责任扛起来。讲政治最关键的就是要担当，有了担当就能够坚定执行学校党委、行政的决策部署，就能够将学校的发展当成自己的事业。希望大家进一步提高政治本领。政治担当也是一种能力水平，广大干部要通过学思践悟新思想来切实提高政治本领，要学会站在讲政治的高度来研判形势、分析问题，自觉站在学校发展大局、事业发展全局上想问题、做工作，做到一切服从大局、一切服从大局。希望大家进一步提高责任意识。大家可以看到，凡是一个单位主要负责人敢担当、肯担责的，这个单位的事业发展一定就会好，单位职工的精气神和发展氛围就会很好。广大干部要带头落实校党委、校行政的决策部署，带头担负起本单位、本学院和所分管领域的工作责任；要在本单位内部形成人人担当、人人负责、人人尽责的良好氛围。希望大家进一步严防政治风险。当前和今后一段时期，是意识形态领域最有可能产生政治风险的时期。广大干部要高度警醒，切实增强政治敏锐性和政治鉴别力，坚决守好一段渠，管好责任田，把各项工作做细做实，把重点人头管好管住，确保责任范围内不出意识形态问题。</w:t>
      </w:r>
    </w:p>
    <w:p>
      <w:pPr>
        <w:ind w:left="0" w:right="0" w:firstLine="560"/>
        <w:spacing w:before="450" w:after="450" w:line="312" w:lineRule="auto"/>
      </w:pPr>
      <w:r>
        <w:rPr>
          <w:rFonts w:ascii="宋体" w:hAnsi="宋体" w:eastAsia="宋体" w:cs="宋体"/>
          <w:color w:val="000"/>
          <w:sz w:val="28"/>
          <w:szCs w:val="28"/>
        </w:rPr>
        <w:t xml:space="preserve">第二，希望广大干部解放思想谋发展，让思路活起来。一定要跟上时代的变化，适应高等教育的变革，形成自己的理念思路。希望大家深刻把握高水平研究型大学建设的内在规律。思想解放不代表天马行空，必须遵循客观的规律。高水平研究型大学建设在不同历史时期、不同发展阶段、不同评价体系下，有着不同的发展表象和呈现形态，广大干部要善于从表象中把握内在规律，特别是把握好高水平研究型大学建设中的几对关系，即处理好解放思想和实事求是的关系、整体推进和重点突破的关系、前瞻设计与立足校情的关系、胆子要大和步子要稳的关系。希望大家保持自我改革的勇气和胸怀。我们要大力弘扬“首开高校合并办学之先河”的改革精神，既要坚持问题导向，冲破思想观念的障碍、突破利益固化的藩篱，有效解决各种历史问题和现实难题；又要坚持目标导向，瞄准前沿动态、重大战略等，找准突破口和着力点，坚定不移推进思维创新、实践创新、制度创新、路径创新，从而实现整体办学质量的提升。</w:t>
      </w:r>
    </w:p>
    <w:p>
      <w:pPr>
        <w:ind w:left="0" w:right="0" w:firstLine="560"/>
        <w:spacing w:before="450" w:after="450" w:line="312" w:lineRule="auto"/>
      </w:pPr>
      <w:r>
        <w:rPr>
          <w:rFonts w:ascii="宋体" w:hAnsi="宋体" w:eastAsia="宋体" w:cs="宋体"/>
          <w:color w:val="000"/>
          <w:sz w:val="28"/>
          <w:szCs w:val="28"/>
        </w:rPr>
        <w:t xml:space="preserve">第三，希望广大干部持之以恒抓落实，使作风硬起来。可以肯定的是，大部分中层正职，都是想干一番事业的；而能干成一番事业的，往往就是敢担当、会落实的干部。回首过往，我们每一个重大难题的破解，每一个重大项目的落地，每一个重大成果的突破，背后都凝聚着一个或者一批干部的责任担当。希望大家保持一抓到底的定力。不论是建设高水平研究型大学，还是推动学院、部门工作高质量发展，都不是一朝一夕、一蹴而就的事，广大干部尤其是中层正职领导一定要有“功成不必在我”的境界和“功成必定有我”的担当，一任接着一任干，一张蓝图绘到底。希望大家养成精益求精的习惯。中国高等教育已经从规模增长全面转向内涵高质量发展，精细化管理、追求卓越已经成为高校办学治校的必然要求。广大中层正职凡事要多一些较真，多一些追求完美，带头提高工作的精细化水平和工作质量。在谋划工作时要形成规划图、作战图、路线图，在落实工作时要有施工图、任务书、时间表、评分表、责任人等等。希望大家发挥团队合作的优势。团队协作不但能出生产力、出战斗力，也能出团结力、出健康。现在有一些中层干部成天喊忙忙忙，也确实看到整天在忙，但总是出不了活儿，看不出做成了什么事；有的中层干部是自己忙的团团转，下属则闲得慌，还会成天埋怨，这就是团队合作出了问题。希望广大中层正职争做“团结干事的带头人”和“干事创业的好搭档”，将团队打造成为“走在前列的好班子”，推动工作更有效率、更高质量地落实到位。</w:t>
      </w:r>
    </w:p>
    <w:p>
      <w:pPr>
        <w:ind w:left="0" w:right="0" w:firstLine="560"/>
        <w:spacing w:before="450" w:after="450" w:line="312" w:lineRule="auto"/>
      </w:pPr>
      <w:r>
        <w:rPr>
          <w:rFonts w:ascii="宋体" w:hAnsi="宋体" w:eastAsia="宋体" w:cs="宋体"/>
          <w:color w:val="000"/>
          <w:sz w:val="28"/>
          <w:szCs w:val="28"/>
        </w:rPr>
        <w:t xml:space="preserve">第四，希望广大干部敢闯会创善作为，将劲头鼓起来。在今年4月27日召开的全省2024年度高质量发展总结表彰大会上，省委书记×同志要求各地各部门拿出最好的状态，昂扬×干部不服输、不言败的斗志，弘扬勇攀登、争一流的精神，保持奋力拼、迎难上的劲头，在高质量发展的道路上来一场比学赶超，不断开辟×发展新境界。这对我们有很大的启发，我们一定要坚决落实到位，进一步激发出全校上下干事创业的精气神，形成比学赶超的良好氛围。具体来说，一是要拿出“比”的胆识。比一比“咬定青山不放松、坚定办好自己事”的信心和定力，比一比“逢山开路、遇河架桥”的创新锐气，比一比“越是艰险越向前”的斗争精神。二是要拿出“学”的功力。学习复杂多变形势下推动高质量发展的本领和方法；学习统筹推进、驾驭复杂局面的本领，推动“危机”向“新机”的转化；学习依靠师生、发动师生员工克服困难的办法。三是要拿出“赶”的劲头。对照考核指标，认清所处的方位，精准发力，加快追赶步伐；对照发展目标，锚定方向，明确时间表、路线图，开足马力去抓落实，让事业发展不断加速。四是要拿出“超”的雄心。把全校师生的努力汇聚成建设高水平研究型大学的磅礴力量，实现思想认识水平的超越，实现事业发展质量效益的超越，实现发展路径模式的超越，实现干事创业能力的超越。</w:t>
      </w:r>
    </w:p>
    <w:p>
      <w:pPr>
        <w:ind w:left="0" w:right="0" w:firstLine="560"/>
        <w:spacing w:before="450" w:after="450" w:line="312" w:lineRule="auto"/>
      </w:pPr>
      <w:r>
        <w:rPr>
          <w:rFonts w:ascii="宋体" w:hAnsi="宋体" w:eastAsia="宋体" w:cs="宋体"/>
          <w:color w:val="000"/>
          <w:sz w:val="28"/>
          <w:szCs w:val="28"/>
        </w:rPr>
        <w:t xml:space="preserve">三、全面收官“十三五”，高质量完成好下半年的重点任务</w:t>
      </w:r>
    </w:p>
    <w:p>
      <w:pPr>
        <w:ind w:left="0" w:right="0" w:firstLine="560"/>
        <w:spacing w:before="450" w:after="450" w:line="312" w:lineRule="auto"/>
      </w:pPr>
      <w:r>
        <w:rPr>
          <w:rFonts w:ascii="宋体" w:hAnsi="宋体" w:eastAsia="宋体" w:cs="宋体"/>
          <w:color w:val="000"/>
          <w:sz w:val="28"/>
          <w:szCs w:val="28"/>
        </w:rPr>
        <w:t xml:space="preserve">对于下半年的重点工作，在9月初的干部教师大会上，我和焦校长还要作具体部署，提明确要求，这里简单提一下，供大家结合本单位工作谋划推进。</w:t>
      </w:r>
    </w:p>
    <w:p>
      <w:pPr>
        <w:ind w:left="0" w:right="0" w:firstLine="560"/>
        <w:spacing w:before="450" w:after="450" w:line="312" w:lineRule="auto"/>
      </w:pPr>
      <w:r>
        <w:rPr>
          <w:rFonts w:ascii="宋体" w:hAnsi="宋体" w:eastAsia="宋体" w:cs="宋体"/>
          <w:color w:val="000"/>
          <w:sz w:val="28"/>
          <w:szCs w:val="28"/>
        </w:rPr>
        <w:t xml:space="preserve">一是做好一个规划。</w:t>
      </w:r>
    </w:p>
    <w:p>
      <w:pPr>
        <w:ind w:left="0" w:right="0" w:firstLine="560"/>
        <w:spacing w:before="450" w:after="450" w:line="312" w:lineRule="auto"/>
      </w:pPr>
      <w:r>
        <w:rPr>
          <w:rFonts w:ascii="宋体" w:hAnsi="宋体" w:eastAsia="宋体" w:cs="宋体"/>
          <w:color w:val="000"/>
          <w:sz w:val="28"/>
          <w:szCs w:val="28"/>
        </w:rPr>
        <w:t xml:space="preserve">关于“十四五”规划，刚才我已经谈了很多。下一步，规划办要会同相关部门，结合本次会议的成果，认真细致精心修改完善；要坚持开门做规划，以各种形式充分征求专家、社会各界和师生员工的意见建议；要统筹好各专项规划和分规划的编制工作，做好三者间的有效衔接。各专项规划牵头部门、参与部门和各学院，要加强协同，精心打磨规划文本。下半年，学校将召开多轮研讨打磨会，并对总规划、各专项规划和分规划一一过堂，进行全面研究论证，确保拿出一套高水平、高质量的“十四五”规划。</w:t>
      </w:r>
    </w:p>
    <w:p>
      <w:pPr>
        <w:ind w:left="0" w:right="0" w:firstLine="560"/>
        <w:spacing w:before="450" w:after="450" w:line="312" w:lineRule="auto"/>
      </w:pPr>
      <w:r>
        <w:rPr>
          <w:rFonts w:ascii="宋体" w:hAnsi="宋体" w:eastAsia="宋体" w:cs="宋体"/>
          <w:color w:val="000"/>
          <w:sz w:val="28"/>
          <w:szCs w:val="28"/>
        </w:rPr>
        <w:t xml:space="preserve">二是开好四个大会。</w:t>
      </w:r>
    </w:p>
    <w:p>
      <w:pPr>
        <w:ind w:left="0" w:right="0" w:firstLine="560"/>
        <w:spacing w:before="450" w:after="450" w:line="312" w:lineRule="auto"/>
      </w:pPr>
      <w:r>
        <w:rPr>
          <w:rFonts w:ascii="宋体" w:hAnsi="宋体" w:eastAsia="宋体" w:cs="宋体"/>
          <w:color w:val="000"/>
          <w:sz w:val="28"/>
          <w:szCs w:val="28"/>
        </w:rPr>
        <w:t xml:space="preserve">即精心筹备、高质量召开好人文社科大会、国际合作交流大会、医科发展大会和研究生教育工作推进会。要结合编制“十四五”规划，全面梳理相关领域所存在的问题短板，系统研究后提出明确的发展目标和思路举措。要通过召开会议，出台一批高质量的制度文件和改革举措，真正解决那些困扰各条线高质量发展的制度障碍和体制机制问题。</w:t>
      </w:r>
    </w:p>
    <w:p>
      <w:pPr>
        <w:ind w:left="0" w:right="0" w:firstLine="560"/>
        <w:spacing w:before="450" w:after="450" w:line="312" w:lineRule="auto"/>
      </w:pPr>
      <w:r>
        <w:rPr>
          <w:rFonts w:ascii="宋体" w:hAnsi="宋体" w:eastAsia="宋体" w:cs="宋体"/>
          <w:color w:val="000"/>
          <w:sz w:val="28"/>
          <w:szCs w:val="28"/>
        </w:rPr>
        <w:t xml:space="preserve">三是重点抓好六件大事。</w:t>
      </w:r>
    </w:p>
    <w:p>
      <w:pPr>
        <w:ind w:left="0" w:right="0" w:firstLine="560"/>
        <w:spacing w:before="450" w:after="450" w:line="312" w:lineRule="auto"/>
      </w:pPr>
      <w:r>
        <w:rPr>
          <w:rFonts w:ascii="宋体" w:hAnsi="宋体" w:eastAsia="宋体" w:cs="宋体"/>
          <w:color w:val="000"/>
          <w:sz w:val="28"/>
          <w:szCs w:val="28"/>
        </w:rPr>
        <w:t xml:space="preserve">一是抓好常态化疫情防控工作。重点做好秋学期学生返校和新生入学工作，并按照防控要求，做好正常的教育教学和校园及师生管理工作，确保师生生命安全和身体健康。二是抓好重点项目的跟踪落实。对新一轮“双一流”动态调整、第五轮学科评估、博硕士学位点增列申报、第二批国家一流本科专业建设点申报、一流本科课程申报、国家级大学科技园申报等事项，精心谋划、精准对接，拿出具体的工作方案，必要时成立专门班子加快推进，力争实现内涵发展核心指标的新突破。三是抓好人才引培工作。利用线上线下双重渠道，加快人才引进，提高引才质量，确保完成年度引才目标；要进一步解放思想，创新方法，着力破解文科人才引进难的瓶颈问题，吸引更多的文科类高端人才“逆向跳”，确保文科人才队伍建设高质量推进。四是抓好办学空间布局优化。精心谋划、加快推进广陵学院转设，如期提交转设方案；尽快完成原实验农牧场地拍卖款项回收工作，办结各项后续手续；加快推进高邮园区和校内一些重点基建项目建设工作。五是抓好省委考核准备工作。对照省委考核文件，及早启动各项准备工作；要对各项考核指标逐一过堂，加强过程评估，确保考核结果继续处于省属高校前列。六是抓好党的建设。以政治建设为统领，推动党的政治建设、思想建设、组织建设、作风建设、纪律建设和制度建设质量全面提高。</w:t>
      </w:r>
    </w:p>
    <w:p>
      <w:pPr>
        <w:ind w:left="0" w:right="0" w:firstLine="560"/>
        <w:spacing w:before="450" w:after="450" w:line="312" w:lineRule="auto"/>
      </w:pPr>
      <w:r>
        <w:rPr>
          <w:rFonts w:ascii="宋体" w:hAnsi="宋体" w:eastAsia="宋体" w:cs="宋体"/>
          <w:color w:val="000"/>
          <w:sz w:val="28"/>
          <w:szCs w:val="28"/>
        </w:rPr>
        <w:t xml:space="preserve">同志们，收官“十三五”、谋划“十四五”是今年学校的一项重大任务。收官之笔妙不妙，谋划之图好不好，关键靠在座各位领导干部。我相信，只要大家始终坚持观全局、谋大局，强本领、勇担当，重实干、求实效，×一定能在高质量发展轨道上劈风前行、行稳致远，高水平研究型大学建设一定会在新的发展平台上，实现新的更大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2024-11-23T01:17:35+08:00</dcterms:created>
  <dcterms:modified xsi:type="dcterms:W3CDTF">2024-11-23T01:17:35+08:00</dcterms:modified>
</cp:coreProperties>
</file>

<file path=docProps/custom.xml><?xml version="1.0" encoding="utf-8"?>
<Properties xmlns="http://schemas.openxmlformats.org/officeDocument/2006/custom-properties" xmlns:vt="http://schemas.openxmlformats.org/officeDocument/2006/docPropsVTypes"/>
</file>