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落实全面从严治党主体责任责任清单[大全5篇]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第一篇：落实全面从严治党主体责任责任清单【落实全面从严治党主体责任清单】从严治党 主体责任清单一**公司落实全面从严治党主体 责任清单和任务清单 为深入贯彻全面从严治党的要求，严格落实党风廉政建设的主体责任，根据区委、的文件精神，制定本责...</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主体责任清单一</w:t>
      </w:r>
    </w:p>
    <w:p>
      <w:pPr>
        <w:ind w:left="0" w:right="0" w:firstLine="560"/>
        <w:spacing w:before="450" w:after="450" w:line="312" w:lineRule="auto"/>
      </w:pPr>
      <w:r>
        <w:rPr>
          <w:rFonts w:ascii="宋体" w:hAnsi="宋体" w:eastAsia="宋体" w:cs="宋体"/>
          <w:color w:val="000"/>
          <w:sz w:val="28"/>
          <w:szCs w:val="28"/>
        </w:rPr>
        <w:t xml:space="preserve">**公司落实全面从严治党主体 责任清单和任务清单 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一、党支部领导班子责任和任务 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二、党支部主要负责人责任和任务 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三、党支部领导班子成员责任和任务 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4.及时报告重大问题。发现分管领域内存在的违规违纪问题和不正之风，及时向 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主体责任清单二</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 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主体责任清单</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w:t>
      </w:r>
    </w:p>
    <w:p>
      <w:pPr>
        <w:ind w:left="0" w:right="0" w:firstLine="560"/>
        <w:spacing w:before="450" w:after="450" w:line="312" w:lineRule="auto"/>
      </w:pPr>
      <w:r>
        <w:rPr>
          <w:rFonts w:ascii="宋体" w:hAnsi="宋体" w:eastAsia="宋体" w:cs="宋体"/>
          <w:color w:val="000"/>
          <w:sz w:val="28"/>
          <w:szCs w:val="28"/>
        </w:rPr>
        <w:t xml:space="preserve">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w:t>
      </w:r>
    </w:p>
    <w:p>
      <w:pPr>
        <w:ind w:left="0" w:right="0" w:firstLine="560"/>
        <w:spacing w:before="450" w:after="450" w:line="312" w:lineRule="auto"/>
      </w:pPr>
      <w:r>
        <w:rPr>
          <w:rFonts w:ascii="宋体" w:hAnsi="宋体" w:eastAsia="宋体" w:cs="宋体"/>
          <w:color w:val="000"/>
          <w:sz w:val="28"/>
          <w:szCs w:val="28"/>
        </w:rPr>
        <w:t xml:space="preserve">“七个有之”和“五个有的”，切实做到“五个必须”。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w:t>
      </w:r>
    </w:p>
    <w:p>
      <w:pPr>
        <w:ind w:left="0" w:right="0" w:firstLine="560"/>
        <w:spacing w:before="450" w:after="450" w:line="312" w:lineRule="auto"/>
      </w:pPr>
      <w:r>
        <w:rPr>
          <w:rFonts w:ascii="宋体" w:hAnsi="宋体" w:eastAsia="宋体" w:cs="宋体"/>
          <w:color w:val="000"/>
          <w:sz w:val="28"/>
          <w:szCs w:val="28"/>
        </w:rPr>
        <w:t xml:space="preserve">“三个区分开来”要求，建立健全尽职有为免责制度，充分调动基层积极性。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w:t>
      </w:r>
    </w:p>
    <w:p>
      <w:pPr>
        <w:ind w:left="0" w:right="0" w:firstLine="560"/>
        <w:spacing w:before="450" w:after="450" w:line="312" w:lineRule="auto"/>
      </w:pPr>
      <w:r>
        <w:rPr>
          <w:rFonts w:ascii="宋体" w:hAnsi="宋体" w:eastAsia="宋体" w:cs="宋体"/>
          <w:color w:val="000"/>
          <w:sz w:val="28"/>
          <w:szCs w:val="28"/>
        </w:rPr>
        <w:t xml:space="preserve">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坚决摒弃“不发一案、不倒一人”错误思想，积极支持纪检监察部门严肃查处党的十九大以来和“4·17”后仍然不知敬畏、胆大妄为，内外勾结挖公司墙角的“内鬼”，监守自盗侵吞公司财物的“家贼”，贪图私利啃食群众利益的“蝇贪”。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持续整治利益输送问题，对不良资产经营、信贷、股权类等业务领域中的利益输送问题进行清理整治。</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w:t>
      </w:r>
    </w:p>
    <w:p>
      <w:pPr>
        <w:ind w:left="0" w:right="0" w:firstLine="560"/>
        <w:spacing w:before="450" w:after="450" w:line="312" w:lineRule="auto"/>
      </w:pPr>
      <w:r>
        <w:rPr>
          <w:rFonts w:ascii="宋体" w:hAnsi="宋体" w:eastAsia="宋体" w:cs="宋体"/>
          <w:color w:val="000"/>
          <w:sz w:val="28"/>
          <w:szCs w:val="28"/>
        </w:rPr>
        <w:t xml:space="preserve">”向“管住大多数”拓展，协助党委对存在苗头性、倾向性问题的党员干部及时提醒、约谈、函询或诫勉谈话。对通过谈话函询了结的问题线索，按照不少于5%的比例进行抽查核实，强化监督的严肃性。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w:t>
      </w:r>
    </w:p>
    <w:p>
      <w:pPr>
        <w:ind w:left="0" w:right="0" w:firstLine="560"/>
        <w:spacing w:before="450" w:after="450" w:line="312" w:lineRule="auto"/>
      </w:pPr>
      <w:r>
        <w:rPr>
          <w:rFonts w:ascii="宋体" w:hAnsi="宋体" w:eastAsia="宋体" w:cs="宋体"/>
          <w:color w:val="000"/>
          <w:sz w:val="28"/>
          <w:szCs w:val="28"/>
        </w:rPr>
        <w:t xml:space="preserve">“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w:t>
      </w:r>
    </w:p>
    <w:p>
      <w:pPr>
        <w:ind w:left="0" w:right="0" w:firstLine="560"/>
        <w:spacing w:before="450" w:after="450" w:line="312" w:lineRule="auto"/>
      </w:pPr>
      <w:r>
        <w:rPr>
          <w:rFonts w:ascii="宋体" w:hAnsi="宋体" w:eastAsia="宋体" w:cs="宋体"/>
          <w:color w:val="000"/>
          <w:sz w:val="28"/>
          <w:szCs w:val="28"/>
        </w:rPr>
        <w:t xml:space="preserve">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2024-11-22T17:55:05+08:00</dcterms:created>
  <dcterms:modified xsi:type="dcterms:W3CDTF">2024-11-22T17:55:05+08:00</dcterms:modified>
</cp:coreProperties>
</file>

<file path=docProps/custom.xml><?xml version="1.0" encoding="utf-8"?>
<Properties xmlns="http://schemas.openxmlformats.org/officeDocument/2006/custom-properties" xmlns:vt="http://schemas.openxmlformats.org/officeDocument/2006/docPropsVTypes"/>
</file>