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xx镇遍访贫困对象典型案例</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田集镇遍访贫困对象典型案例杨爱清杨爱清，田集镇庞老村村民，2024年因精神受到严重打击住进阜阳市第三人民医院，初步诊断为重型精神抑郁症。经过一段时间治疗，恢复后又屡次复发，后被诊断证明为精神分裂症。2024年4月，由杨爱清提出个人申请、群众...</w:t>
      </w:r>
    </w:p>
    <w:p>
      <w:pPr>
        <w:ind w:left="0" w:right="0" w:firstLine="560"/>
        <w:spacing w:before="450" w:after="450" w:line="312" w:lineRule="auto"/>
      </w:pPr>
      <w:r>
        <w:rPr>
          <w:rFonts w:ascii="宋体" w:hAnsi="宋体" w:eastAsia="宋体" w:cs="宋体"/>
          <w:color w:val="000"/>
          <w:sz w:val="28"/>
          <w:szCs w:val="28"/>
        </w:rPr>
        <w:t xml:space="preserve">田集镇遍访贫困对象典型案例杨爱清</w:t>
      </w:r>
    </w:p>
    <w:p>
      <w:pPr>
        <w:ind w:left="0" w:right="0" w:firstLine="560"/>
        <w:spacing w:before="450" w:after="450" w:line="312" w:lineRule="auto"/>
      </w:pPr>
      <w:r>
        <w:rPr>
          <w:rFonts w:ascii="宋体" w:hAnsi="宋体" w:eastAsia="宋体" w:cs="宋体"/>
          <w:color w:val="000"/>
          <w:sz w:val="28"/>
          <w:szCs w:val="28"/>
        </w:rPr>
        <w:t xml:space="preserve">杨爱清，田集镇庞老村村民，2024年因精神受到严重打击住进阜阳市第三人民医院，初步诊断为重型精神抑郁症。经过一段时间治疗，恢复后又屡次复发，后被诊断证明为精神分裂症。</w:t>
      </w:r>
    </w:p>
    <w:p>
      <w:pPr>
        <w:ind w:left="0" w:right="0" w:firstLine="560"/>
        <w:spacing w:before="450" w:after="450" w:line="312" w:lineRule="auto"/>
      </w:pPr>
      <w:r>
        <w:rPr>
          <w:rFonts w:ascii="宋体" w:hAnsi="宋体" w:eastAsia="宋体" w:cs="宋体"/>
          <w:color w:val="000"/>
          <w:sz w:val="28"/>
          <w:szCs w:val="28"/>
        </w:rPr>
        <w:t xml:space="preserve">2024年4月，由杨爱清提出个人申请、群众评议，被确认为低保贫困户。但自从杨爱清诊断为精神分裂症后，他便一蹶不振、精神萎靡、意志消沉，不愿与人交往，不想吃饭，不想干活，不想说话，不愿见人，总觉得低人一等。后被医学鉴定为二级严重型精神残疾，从此丧失了劳动能力。经过村两委几年来的帮扶和杨爱清儿子、儿媳的努力务工，终于在2024年实现了脱贫。</w:t>
      </w:r>
    </w:p>
    <w:p>
      <w:pPr>
        <w:ind w:left="0" w:right="0" w:firstLine="560"/>
        <w:spacing w:before="450" w:after="450" w:line="312" w:lineRule="auto"/>
      </w:pPr>
      <w:r>
        <w:rPr>
          <w:rFonts w:ascii="宋体" w:hAnsi="宋体" w:eastAsia="宋体" w:cs="宋体"/>
          <w:color w:val="000"/>
          <w:sz w:val="28"/>
          <w:szCs w:val="28"/>
        </w:rPr>
        <w:t xml:space="preserve">经济收入上虽然脱了贫，但杨爱清思想上的消极和厌世仍然没有消失。自上级要求开展“遍访贫困对象”活动以来，田集镇庞老村新任支部书记庞洪海、新任包村组长陈锋和新下派扶贫专干赵高峰便把增加贫困户收入的主要工作思路转变到“扶人先扶志”上来，思想十分消极的杨爱清被作为重点走访、扶志对象。</w:t>
      </w:r>
    </w:p>
    <w:p>
      <w:pPr>
        <w:ind w:left="0" w:right="0" w:firstLine="560"/>
        <w:spacing w:before="450" w:after="450" w:line="312" w:lineRule="auto"/>
      </w:pPr>
      <w:r>
        <w:rPr>
          <w:rFonts w:ascii="宋体" w:hAnsi="宋体" w:eastAsia="宋体" w:cs="宋体"/>
          <w:color w:val="000"/>
          <w:sz w:val="28"/>
          <w:szCs w:val="28"/>
        </w:rPr>
        <w:t xml:space="preserve">庞洪海、陈锋和赵高峰经常到杨爱清家宣传党的扶贫政策，帮助解决思想问题。庞洪海语重心长的对杨爱清说：你是老三层的高中毕业生，新中国第一代新式农民，受过党多年教育应，当振作精神，走在时代的最前列。现在形式这么好国家发展那么快，国际地位日益提高，国家要富强，我们怎能因个人的贫困拖国家的后腿呢！我们富裕了，国家富裕了，国际地位提高了，我们的腰杆不就撑的更直了吗？你应该做一个表率，为我们年轻人做一个榜样，你知道榜样的力量是无穷的。庞洪海不厌其烦的帮助杨爱清、开导他、鼓励她，像一盏指路的明灯，指引杨爱清前进的方向，让杨爱清在养殖、种植方面动脑筋，想办法，并通过各种渠道给杨爱清儿子和儿媳妇联系工作，让杨爱清利用自然资源养鱼，让杨爱清搞特色种植，多种油菜和西瓜、芝麻、红芋等经济作为，以增加经济收入。</w:t>
      </w:r>
    </w:p>
    <w:p>
      <w:pPr>
        <w:ind w:left="0" w:right="0" w:firstLine="560"/>
        <w:spacing w:before="450" w:after="450" w:line="312" w:lineRule="auto"/>
      </w:pPr>
      <w:r>
        <w:rPr>
          <w:rFonts w:ascii="宋体" w:hAnsi="宋体" w:eastAsia="宋体" w:cs="宋体"/>
          <w:color w:val="000"/>
          <w:sz w:val="28"/>
          <w:szCs w:val="28"/>
        </w:rPr>
        <w:t xml:space="preserve">在庞洪海几人的指导下，杨爱清种了两亩多地油菜、四亩西瓜、三亩芝麻和半亩红芋，并套种了花生、大豆。不仅在经济上有了一笔可观的收入，而且让杨爱清通过劳动改变了胡思乱想、消极厌世的态度。</w:t>
      </w:r>
    </w:p>
    <w:p>
      <w:pPr>
        <w:ind w:left="0" w:right="0" w:firstLine="560"/>
        <w:spacing w:before="450" w:after="450" w:line="312" w:lineRule="auto"/>
      </w:pPr>
      <w:r>
        <w:rPr>
          <w:rFonts w:ascii="宋体" w:hAnsi="宋体" w:eastAsia="宋体" w:cs="宋体"/>
          <w:color w:val="000"/>
          <w:sz w:val="28"/>
          <w:szCs w:val="28"/>
        </w:rPr>
        <w:t xml:space="preserve">现在，庞洪海等人在繁忙的工作中仍然确保每周走访一次杨爱清，通过问政策满意，问意见建议，问需求要求，来持续解决杨爱清思想的问题，用杨爱清的话说：“现在忙起来比闲起来好，以前一个人的时候容易胡思乱想，也没有人关心我耐心与我沟通，通过庞书记的开导，我现在只要按时按量吃药，不仅不发病，还能想着帮大家做事情，我自己的儿子都做不到经常关心我的想法啊”。</w:t>
      </w:r>
    </w:p>
    <w:p>
      <w:pPr>
        <w:ind w:left="0" w:right="0" w:firstLine="560"/>
        <w:spacing w:before="450" w:after="450" w:line="312" w:lineRule="auto"/>
      </w:pPr>
      <w:r>
        <w:rPr>
          <w:rFonts w:ascii="宋体" w:hAnsi="宋体" w:eastAsia="宋体" w:cs="宋体"/>
          <w:color w:val="000"/>
          <w:sz w:val="28"/>
          <w:szCs w:val="28"/>
        </w:rPr>
        <w:t xml:space="preserve">只有通过与贫困群众的“零距离接触”，认真倾听贫困户家庭内心的声音，才能发现一些容易忽略的细节问题，做到对症下药。</w:t>
      </w:r>
    </w:p>
    <w:p>
      <w:pPr>
        <w:ind w:left="0" w:right="0" w:firstLine="560"/>
        <w:spacing w:before="450" w:after="450" w:line="312" w:lineRule="auto"/>
      </w:pPr>
      <w:r>
        <w:rPr>
          <w:rFonts w:ascii="宋体" w:hAnsi="宋体" w:eastAsia="宋体" w:cs="宋体"/>
          <w:color w:val="000"/>
          <w:sz w:val="28"/>
          <w:szCs w:val="28"/>
        </w:rPr>
        <w:t xml:space="preserve">通过“遍访贫困对象”也进一步深化了我们镇村党员干部思想认识，强化了责任担当，更加紧密了党群干群关系，切实提高了群众的幸福感和满意度，有力夯实了脱贫攻坚群众基础。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2024-11-22T19:58:46+08:00</dcterms:created>
  <dcterms:modified xsi:type="dcterms:W3CDTF">2024-11-22T19:58:46+08:00</dcterms:modified>
</cp:coreProperties>
</file>

<file path=docProps/custom.xml><?xml version="1.0" encoding="utf-8"?>
<Properties xmlns="http://schemas.openxmlformats.org/officeDocument/2006/custom-properties" xmlns:vt="http://schemas.openxmlformats.org/officeDocument/2006/docPropsVTypes"/>
</file>