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最新解读学习贯彻党的十九届四中全会精神材料[精选5篇]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最新解读学习贯彻党的十九届四中全会精神材料最新解读学习贯彻党的十九届四中全会精神材料篇1：解读十九届四中全会公报：释放“中国之治”最强信号中国共产党十九届四中全会31日闭幕。全会明确提出到我们党成立一百年时，在各方面制度更加成熟更...</w:t>
      </w:r>
    </w:p>
    <w:p>
      <w:pPr>
        <w:ind w:left="0" w:right="0" w:firstLine="560"/>
        <w:spacing w:before="450" w:after="450" w:line="312" w:lineRule="auto"/>
      </w:pPr>
      <w:r>
        <w:rPr>
          <w:rFonts w:ascii="黑体" w:hAnsi="黑体" w:eastAsia="黑体" w:cs="黑体"/>
          <w:color w:val="000000"/>
          <w:sz w:val="36"/>
          <w:szCs w:val="36"/>
          <w:b w:val="1"/>
          <w:bCs w:val="1"/>
        </w:rPr>
        <w:t xml:space="preserve">第一篇：最新解读学习贯彻党的十九届四中全会精神材料</w:t>
      </w:r>
    </w:p>
    <w:p>
      <w:pPr>
        <w:ind w:left="0" w:right="0" w:firstLine="560"/>
        <w:spacing w:before="450" w:after="450" w:line="312" w:lineRule="auto"/>
      </w:pPr>
      <w:r>
        <w:rPr>
          <w:rFonts w:ascii="宋体" w:hAnsi="宋体" w:eastAsia="宋体" w:cs="宋体"/>
          <w:color w:val="000"/>
          <w:sz w:val="28"/>
          <w:szCs w:val="28"/>
        </w:rPr>
        <w:t xml:space="preserve">最新解读学习贯彻党的十九届四中全会精神材料</w:t>
      </w:r>
    </w:p>
    <w:p>
      <w:pPr>
        <w:ind w:left="0" w:right="0" w:firstLine="560"/>
        <w:spacing w:before="450" w:after="450" w:line="312" w:lineRule="auto"/>
      </w:pPr>
      <w:r>
        <w:rPr>
          <w:rFonts w:ascii="宋体" w:hAnsi="宋体" w:eastAsia="宋体" w:cs="宋体"/>
          <w:color w:val="000"/>
          <w:sz w:val="28"/>
          <w:szCs w:val="28"/>
        </w:rPr>
        <w:t xml:space="preserve">篇1：解读十九届四中全会公报：释放“中国之治”最强信号</w:t>
      </w:r>
    </w:p>
    <w:p>
      <w:pPr>
        <w:ind w:left="0" w:right="0" w:firstLine="560"/>
        <w:spacing w:before="450" w:after="450" w:line="312" w:lineRule="auto"/>
      </w:pPr>
      <w:r>
        <w:rPr>
          <w:rFonts w:ascii="宋体" w:hAnsi="宋体" w:eastAsia="宋体" w:cs="宋体"/>
          <w:color w:val="000"/>
          <w:sz w:val="28"/>
          <w:szCs w:val="28"/>
        </w:rPr>
        <w:t xml:space="preserve">中国共产党十九届四中全会31日闭幕。全会明确提出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关键词1——显著优势</w:t>
      </w:r>
    </w:p>
    <w:p>
      <w:pPr>
        <w:ind w:left="0" w:right="0" w:firstLine="560"/>
        <w:spacing w:before="450" w:after="450" w:line="312" w:lineRule="auto"/>
      </w:pPr>
      <w:r>
        <w:rPr>
          <w:rFonts w:ascii="宋体" w:hAnsi="宋体" w:eastAsia="宋体" w:cs="宋体"/>
          <w:color w:val="000"/>
          <w:sz w:val="28"/>
          <w:szCs w:val="28"/>
        </w:rPr>
        <w:t xml:space="preserve">全会强调，我国国家制度和国家治理体系具有多方面的显著优势。包括坚持党的集中统一领导，坚持党的科学理论，保持政治稳定，确保国家始终沿着社会主义方向前进的显著优势等13个方面。</w:t>
      </w:r>
    </w:p>
    <w:p>
      <w:pPr>
        <w:ind w:left="0" w:right="0" w:firstLine="560"/>
        <w:spacing w:before="450" w:after="450" w:line="312" w:lineRule="auto"/>
      </w:pPr>
      <w:r>
        <w:rPr>
          <w:rFonts w:ascii="宋体" w:hAnsi="宋体" w:eastAsia="宋体" w:cs="宋体"/>
          <w:color w:val="000"/>
          <w:sz w:val="28"/>
          <w:szCs w:val="28"/>
        </w:rPr>
        <w:t xml:space="preserve">这13个方面的显著优势，是对我国国家制度和国家治理体系的一次科学、系统、客观的全面总结，全面揭示了中国特色社会主义科学制度体系的优越性，也标志着我们党对于国家制度结构和体系功能的认识不断深化。这些显著优势，就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关键词2——党的领导制度体系</w:t>
      </w:r>
    </w:p>
    <w:p>
      <w:pPr>
        <w:ind w:left="0" w:right="0" w:firstLine="560"/>
        <w:spacing w:before="450" w:after="450" w:line="312" w:lineRule="auto"/>
      </w:pPr>
      <w:r>
        <w:rPr>
          <w:rFonts w:ascii="宋体" w:hAnsi="宋体" w:eastAsia="宋体" w:cs="宋体"/>
          <w:color w:val="000"/>
          <w:sz w:val="28"/>
          <w:szCs w:val="28"/>
        </w:rPr>
        <w:t xml:space="preserve">全会提出，坚持和完善党的领导制度体系，提高党科学执政、民主执政、依法执政水平。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全会明确提出坚持和完善党的领导制度体系，具有标志性意义。中国特色社会主义制度强大生命力、巨大优越性最集中的体现，就是中国共产党的领导。必须健全总揽全局、协调各方的党的领导制度体系，把党的领导落实到国家治理各领域各方面各环节。</w:t>
      </w:r>
    </w:p>
    <w:p>
      <w:pPr>
        <w:ind w:left="0" w:right="0" w:firstLine="560"/>
        <w:spacing w:before="450" w:after="450" w:line="312" w:lineRule="auto"/>
      </w:pPr>
      <w:r>
        <w:rPr>
          <w:rFonts w:ascii="宋体" w:hAnsi="宋体" w:eastAsia="宋体" w:cs="宋体"/>
          <w:color w:val="000"/>
          <w:sz w:val="28"/>
          <w:szCs w:val="28"/>
        </w:rPr>
        <w:t xml:space="preserve">关键词3——人民当家作主</w:t>
      </w:r>
    </w:p>
    <w:p>
      <w:pPr>
        <w:ind w:left="0" w:right="0" w:firstLine="560"/>
        <w:spacing w:before="450" w:after="450" w:line="312" w:lineRule="auto"/>
      </w:pPr>
      <w:r>
        <w:rPr>
          <w:rFonts w:ascii="宋体" w:hAnsi="宋体" w:eastAsia="宋体" w:cs="宋体"/>
          <w:color w:val="000"/>
          <w:sz w:val="28"/>
          <w:szCs w:val="28"/>
        </w:rPr>
        <w:t xml:space="preserve">全会提出，坚持和完善人民当家作主制度体系，发展社会主义民主政治。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社会主义社会是人民的社会，社会主义国家是人民的国家。中国特色社会主义政治发展道路，是中国历史激越变革、激荡发展的必然选择。实现人民当家作主，关键是要坚持党的领导，集中人民的智慧，凝聚人民的力量，确保人民依法通过各种途径和形式管理国家事务。</w:t>
      </w:r>
    </w:p>
    <w:p>
      <w:pPr>
        <w:ind w:left="0" w:right="0" w:firstLine="560"/>
        <w:spacing w:before="450" w:after="450" w:line="312" w:lineRule="auto"/>
      </w:pPr>
      <w:r>
        <w:rPr>
          <w:rFonts w:ascii="宋体" w:hAnsi="宋体" w:eastAsia="宋体" w:cs="宋体"/>
          <w:color w:val="000"/>
          <w:sz w:val="28"/>
          <w:szCs w:val="28"/>
        </w:rPr>
        <w:t xml:space="preserve">关键词4——依法治国</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全会提出坚持依法治国、依法执政、依法行政共同推进，坚持法治国家、法治政府、法治社会一体建设，同时强调要健全保证宪法全面实施的体制机制、完善立法体制机制。这标志着全面依法治国的制度体系，将从宪法制度、立法制度、社会公平正义的保障制度和监督制度等方面不断完善。</w:t>
      </w:r>
    </w:p>
    <w:p>
      <w:pPr>
        <w:ind w:left="0" w:right="0" w:firstLine="560"/>
        <w:spacing w:before="450" w:after="450" w:line="312" w:lineRule="auto"/>
      </w:pPr>
      <w:r>
        <w:rPr>
          <w:rFonts w:ascii="宋体" w:hAnsi="宋体" w:eastAsia="宋体" w:cs="宋体"/>
          <w:color w:val="000"/>
          <w:sz w:val="28"/>
          <w:szCs w:val="28"/>
        </w:rPr>
        <w:t xml:space="preserve">关键词5——政府治理体系</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行政体制是国家治理体系的重要组成部分，全会强调要坚持完善中国特色社会主义行政体制，通过完善国家行政体制，优化政府职责体系，优化政府组织结构，最终形成科学完善的政府治理体系，让政府更好承担起按照党和国家决策部署推动经济社会发展、管理社会事务、服务人民群众的重大职责。</w:t>
      </w:r>
    </w:p>
    <w:p>
      <w:pPr>
        <w:ind w:left="0" w:right="0" w:firstLine="560"/>
        <w:spacing w:before="450" w:after="450" w:line="312" w:lineRule="auto"/>
      </w:pPr>
      <w:r>
        <w:rPr>
          <w:rFonts w:ascii="宋体" w:hAnsi="宋体" w:eastAsia="宋体" w:cs="宋体"/>
          <w:color w:val="000"/>
          <w:sz w:val="28"/>
          <w:szCs w:val="28"/>
        </w:rPr>
        <w:t xml:space="preserve">关键词6——社会主义基本经济制度</w:t>
      </w:r>
    </w:p>
    <w:p>
      <w:pPr>
        <w:ind w:left="0" w:right="0" w:firstLine="560"/>
        <w:spacing w:before="450" w:after="450" w:line="312" w:lineRule="auto"/>
      </w:pPr>
      <w:r>
        <w:rPr>
          <w:rFonts w:ascii="宋体" w:hAnsi="宋体" w:eastAsia="宋体" w:cs="宋体"/>
          <w:color w:val="000"/>
          <w:sz w:val="28"/>
          <w:szCs w:val="28"/>
        </w:rPr>
        <w:t xml:space="preserve">全会提出，坚持和完善社会主义基本经济制度，推动经济高质量发展。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全会强调了社会主义基本经济制度的基础性地位，明确社会主义基本经济制度包括“公有制为主体、多种所有制经济共同发展，按劳分配为主体、多种分配方式并存，社会主义市场经济体制等”，同时强调要全面贯彻新发展理念，完善科技创新体制机制，为经济高质量发展提供重要保障。</w:t>
      </w:r>
    </w:p>
    <w:p>
      <w:pPr>
        <w:ind w:left="0" w:right="0" w:firstLine="560"/>
        <w:spacing w:before="450" w:after="450" w:line="312" w:lineRule="auto"/>
      </w:pPr>
      <w:r>
        <w:rPr>
          <w:rFonts w:ascii="宋体" w:hAnsi="宋体" w:eastAsia="宋体" w:cs="宋体"/>
          <w:color w:val="000"/>
          <w:sz w:val="28"/>
          <w:szCs w:val="28"/>
        </w:rPr>
        <w:t xml:space="preserve">关键词7——社会主义先进文化</w:t>
      </w:r>
    </w:p>
    <w:p>
      <w:pPr>
        <w:ind w:left="0" w:right="0" w:firstLine="560"/>
        <w:spacing w:before="450" w:after="450" w:line="312" w:lineRule="auto"/>
      </w:pPr>
      <w:r>
        <w:rPr>
          <w:rFonts w:ascii="宋体" w:hAnsi="宋体" w:eastAsia="宋体" w:cs="宋体"/>
          <w:color w:val="000"/>
          <w:sz w:val="28"/>
          <w:szCs w:val="28"/>
        </w:rPr>
        <w:t xml:space="preserve">全会提出，坚持和完善繁荣发展社会主义先进文化的制度，巩固全体人民团结奋斗的共同思想基础。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国家治理是建立在社会共识的基础上，团结统一的思想基础是国家治理的强大精神支撑，必须要有坚定正确的政治方向。全会明确提出要坚持马克思主义在意识形态领域指导地位的根本制度，这对于保证社会主义先进文化前进方向意义重大。</w:t>
      </w:r>
    </w:p>
    <w:p>
      <w:pPr>
        <w:ind w:left="0" w:right="0" w:firstLine="560"/>
        <w:spacing w:before="450" w:after="450" w:line="312" w:lineRule="auto"/>
      </w:pPr>
      <w:r>
        <w:rPr>
          <w:rFonts w:ascii="宋体" w:hAnsi="宋体" w:eastAsia="宋体" w:cs="宋体"/>
          <w:color w:val="000"/>
          <w:sz w:val="28"/>
          <w:szCs w:val="28"/>
        </w:rPr>
        <w:t xml:space="preserve">关键词8——民生保障</w:t>
      </w:r>
    </w:p>
    <w:p>
      <w:pPr>
        <w:ind w:left="0" w:right="0" w:firstLine="560"/>
        <w:spacing w:before="450" w:after="450" w:line="312" w:lineRule="auto"/>
      </w:pPr>
      <w:r>
        <w:rPr>
          <w:rFonts w:ascii="宋体" w:hAnsi="宋体" w:eastAsia="宋体" w:cs="宋体"/>
          <w:color w:val="000"/>
          <w:sz w:val="28"/>
          <w:szCs w:val="28"/>
        </w:rPr>
        <w:t xml:space="preserve">全会提出，坚持和完善统筹城乡的民生保障制度，满足人民日益增长的美好生活需要。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改善民生只有进行时，没有完成时。在决胜全面建成小康社会的关键阶段，各地区发展水平仍有差异，脱贫攻坚面临诸多挑战和困难。解决这些问题，不断满足人民美好生活需要，亟需完善制度来保障。全会强调，增进人民福祉、促进人的全面发展是我们党立党为公、执政为民的本质要求，并在教育、医疗、住房、养老等多个方面提出要求，必将推动民生保障制度进一步完善，让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关键词9——社会治理共同体</w:t>
      </w:r>
    </w:p>
    <w:p>
      <w:pPr>
        <w:ind w:left="0" w:right="0" w:firstLine="560"/>
        <w:spacing w:before="450" w:after="450" w:line="312" w:lineRule="auto"/>
      </w:pPr>
      <w:r>
        <w:rPr>
          <w:rFonts w:ascii="宋体" w:hAnsi="宋体" w:eastAsia="宋体" w:cs="宋体"/>
          <w:color w:val="000"/>
          <w:sz w:val="28"/>
          <w:szCs w:val="28"/>
        </w:rPr>
        <w:t xml:space="preserve">全会提出，坚持和完善共建共治共享的社会治理制度，保持社会稳定、维护国家安全。建设人人有责、人人尽责、人人享有的社会治理共同体。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健全社会治理制度，才能使社会稳定、国家安全更有保障。全会明确提出完善党委领导、政府负责、民主协商、社会协同、公众参与、法治保障、科技支撑的社会治理体系，在党委领导的基础上强调民主协商，在法治保障的基础上强调科技支撑，同时明确提出建立社会治理共同体的最终目标，进一步丰富完善了社会治理体系建设的内涵。</w:t>
      </w:r>
    </w:p>
    <w:p>
      <w:pPr>
        <w:ind w:left="0" w:right="0" w:firstLine="560"/>
        <w:spacing w:before="450" w:after="450" w:line="312" w:lineRule="auto"/>
      </w:pPr>
      <w:r>
        <w:rPr>
          <w:rFonts w:ascii="宋体" w:hAnsi="宋体" w:eastAsia="宋体" w:cs="宋体"/>
          <w:color w:val="000"/>
          <w:sz w:val="28"/>
          <w:szCs w:val="28"/>
        </w:rPr>
        <w:t xml:space="preserve">关键词10——生态文明</w:t>
      </w:r>
    </w:p>
    <w:p>
      <w:pPr>
        <w:ind w:left="0" w:right="0" w:firstLine="560"/>
        <w:spacing w:before="450" w:after="450" w:line="312" w:lineRule="auto"/>
      </w:pPr>
      <w:r>
        <w:rPr>
          <w:rFonts w:ascii="宋体" w:hAnsi="宋体" w:eastAsia="宋体" w:cs="宋体"/>
          <w:color w:val="000"/>
          <w:sz w:val="28"/>
          <w:szCs w:val="28"/>
        </w:rPr>
        <w:t xml:space="preserve">全会提出，坚持和完善生态文明制度体系，促进人与自然和谐共生。</w:t>
      </w:r>
    </w:p>
    <w:p>
      <w:pPr>
        <w:ind w:left="0" w:right="0" w:firstLine="560"/>
        <w:spacing w:before="450" w:after="450" w:line="312" w:lineRule="auto"/>
      </w:pPr>
      <w:r>
        <w:rPr>
          <w:rFonts w:ascii="宋体" w:hAnsi="宋体" w:eastAsia="宋体" w:cs="宋体"/>
          <w:color w:val="000"/>
          <w:sz w:val="28"/>
          <w:szCs w:val="28"/>
        </w:rPr>
        <w:t xml:space="preserve">全会体现了党中央推进生态文明建设的坚定决心，必须践行“绿水青山就是金山银山”的理念。统筹目标、责任和利益，建立高度协同的生态文明制度体系，创造一条经济与环境协同发展的新型道路，这是建设美丽中国的必由之路。</w:t>
      </w:r>
    </w:p>
    <w:p>
      <w:pPr>
        <w:ind w:left="0" w:right="0" w:firstLine="560"/>
        <w:spacing w:before="450" w:after="450" w:line="312" w:lineRule="auto"/>
      </w:pPr>
      <w:r>
        <w:rPr>
          <w:rFonts w:ascii="宋体" w:hAnsi="宋体" w:eastAsia="宋体" w:cs="宋体"/>
          <w:color w:val="000"/>
          <w:sz w:val="28"/>
          <w:szCs w:val="28"/>
        </w:rPr>
        <w:t xml:space="preserve">关键词11——党对人民军队的绝对领导</w:t>
      </w:r>
    </w:p>
    <w:p>
      <w:pPr>
        <w:ind w:left="0" w:right="0" w:firstLine="560"/>
        <w:spacing w:before="450" w:after="450" w:line="312" w:lineRule="auto"/>
      </w:pPr>
      <w:r>
        <w:rPr>
          <w:rFonts w:ascii="宋体" w:hAnsi="宋体" w:eastAsia="宋体" w:cs="宋体"/>
          <w:color w:val="000"/>
          <w:sz w:val="28"/>
          <w:szCs w:val="28"/>
        </w:rPr>
        <w:t xml:space="preserve">全会提出，坚持和完善党对人民军队的绝对领导制度，确保人民军队忠实履行新时代使命任务。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党对军队的绝对领导是我军的军魂和命根子，永远不能变，永远不能丢。无论军队建设内外环境如何变化、军队组织形态怎么调整，我们都要坚持党对军队的绝对领导不动摇，确保人民军队始终沿着坚定正确的政治方向奋勇前行。</w:t>
      </w:r>
    </w:p>
    <w:p>
      <w:pPr>
        <w:ind w:left="0" w:right="0" w:firstLine="560"/>
        <w:spacing w:before="450" w:after="450" w:line="312" w:lineRule="auto"/>
      </w:pPr>
      <w:r>
        <w:rPr>
          <w:rFonts w:ascii="宋体" w:hAnsi="宋体" w:eastAsia="宋体" w:cs="宋体"/>
          <w:color w:val="000"/>
          <w:sz w:val="28"/>
          <w:szCs w:val="28"/>
        </w:rPr>
        <w:t xml:space="preserve">关键词12——“一国两制”</w:t>
      </w:r>
    </w:p>
    <w:p>
      <w:pPr>
        <w:ind w:left="0" w:right="0" w:firstLine="560"/>
        <w:spacing w:before="450" w:after="450" w:line="312" w:lineRule="auto"/>
      </w:pPr>
      <w:r>
        <w:rPr>
          <w:rFonts w:ascii="宋体" w:hAnsi="宋体" w:eastAsia="宋体" w:cs="宋体"/>
          <w:color w:val="000"/>
          <w:sz w:val="28"/>
          <w:szCs w:val="28"/>
        </w:rPr>
        <w:t xml:space="preserve">全会提出，坚持和完善“一国两制”制度体系，推进祖国和平统一。</w:t>
      </w:r>
    </w:p>
    <w:p>
      <w:pPr>
        <w:ind w:left="0" w:right="0" w:firstLine="560"/>
        <w:spacing w:before="450" w:after="450" w:line="312" w:lineRule="auto"/>
      </w:pPr>
      <w:r>
        <w:rPr>
          <w:rFonts w:ascii="宋体" w:hAnsi="宋体" w:eastAsia="宋体" w:cs="宋体"/>
          <w:color w:val="000"/>
          <w:sz w:val="28"/>
          <w:szCs w:val="28"/>
        </w:rPr>
        <w:t xml:space="preserve">“一国两制”是中国特色社会主义的一个伟大创举。公报展现了我们党坚决维护“一国两制”行稳致远的坚定决心，必将为香港、澳门长期繁荣稳定提供有力保障，为推进祖国和平统一进程，完善促进两岸交流合作、深化两岸融合发展、保障台湾同胞福祉提供制度安排和政策措施。</w:t>
      </w:r>
    </w:p>
    <w:p>
      <w:pPr>
        <w:ind w:left="0" w:right="0" w:firstLine="560"/>
        <w:spacing w:before="450" w:after="450" w:line="312" w:lineRule="auto"/>
      </w:pPr>
      <w:r>
        <w:rPr>
          <w:rFonts w:ascii="宋体" w:hAnsi="宋体" w:eastAsia="宋体" w:cs="宋体"/>
          <w:color w:val="000"/>
          <w:sz w:val="28"/>
          <w:szCs w:val="28"/>
        </w:rPr>
        <w:t xml:space="preserve">关键词13——人类命运共同体</w:t>
      </w:r>
    </w:p>
    <w:p>
      <w:pPr>
        <w:ind w:left="0" w:right="0" w:firstLine="560"/>
        <w:spacing w:before="450" w:after="450" w:line="312" w:lineRule="auto"/>
      </w:pPr>
      <w:r>
        <w:rPr>
          <w:rFonts w:ascii="宋体" w:hAnsi="宋体" w:eastAsia="宋体" w:cs="宋体"/>
          <w:color w:val="000"/>
          <w:sz w:val="28"/>
          <w:szCs w:val="28"/>
        </w:rPr>
        <w:t xml:space="preserve">全会提出，坚持和完善独立自主的和平外交政策，推动构建人类命运共同体。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和平外交政策日益成熟和定型，是国家治理体系和治理能力现代化的重要体现。我们将更好统筹国内国际两个大局，高举和平、发展、合作、共赢旗帜，坚定不移维护国家主权、安全、发展利益，坚定不移维护世界和平、促进共同发展。</w:t>
      </w:r>
    </w:p>
    <w:p>
      <w:pPr>
        <w:ind w:left="0" w:right="0" w:firstLine="560"/>
        <w:spacing w:before="450" w:after="450" w:line="312" w:lineRule="auto"/>
      </w:pPr>
      <w:r>
        <w:rPr>
          <w:rFonts w:ascii="宋体" w:hAnsi="宋体" w:eastAsia="宋体" w:cs="宋体"/>
          <w:color w:val="000"/>
          <w:sz w:val="28"/>
          <w:szCs w:val="28"/>
        </w:rPr>
        <w:t xml:space="preserve">关键词14——党和国家监督体系</w:t>
      </w:r>
    </w:p>
    <w:p>
      <w:pPr>
        <w:ind w:left="0" w:right="0" w:firstLine="560"/>
        <w:spacing w:before="450" w:after="450" w:line="312" w:lineRule="auto"/>
      </w:pPr>
      <w:r>
        <w:rPr>
          <w:rFonts w:ascii="宋体" w:hAnsi="宋体" w:eastAsia="宋体" w:cs="宋体"/>
          <w:color w:val="000"/>
          <w:sz w:val="28"/>
          <w:szCs w:val="28"/>
        </w:rPr>
        <w:t xml:space="preserve">全会提出，坚持和完善党和国家监督体系，强化对权力运行的制约和监督。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现代化的国家治理体系，需要高效有力的领导制度和行政体制，也离不开对权力运行的有效制约监督体系。党和国家监督体系是党在长期执政条件下实现自我净化、自我完善、自我革新、自我提高的重要制度保障，也是党确保权力始终用来为人民谋幸福的关键之举。</w:t>
      </w:r>
    </w:p>
    <w:p>
      <w:pPr>
        <w:ind w:left="0" w:right="0" w:firstLine="560"/>
        <w:spacing w:before="450" w:after="450" w:line="312" w:lineRule="auto"/>
      </w:pPr>
      <w:r>
        <w:rPr>
          <w:rFonts w:ascii="宋体" w:hAnsi="宋体" w:eastAsia="宋体" w:cs="宋体"/>
          <w:color w:val="000"/>
          <w:sz w:val="28"/>
          <w:szCs w:val="28"/>
        </w:rPr>
        <w:t xml:space="preserve">篇2：解读十九届四中全会公报：为新中国下一个70年进行“制度奠基”</w:t>
      </w:r>
    </w:p>
    <w:p>
      <w:pPr>
        <w:ind w:left="0" w:right="0" w:firstLine="560"/>
        <w:spacing w:before="450" w:after="450" w:line="312" w:lineRule="auto"/>
      </w:pPr>
      <w:r>
        <w:rPr>
          <w:rFonts w:ascii="宋体" w:hAnsi="宋体" w:eastAsia="宋体" w:cs="宋体"/>
          <w:color w:val="000"/>
          <w:sz w:val="28"/>
          <w:szCs w:val="28"/>
        </w:rPr>
        <w:t xml:space="preserve">中共十九届四中全会公报31日公布，在近6千字的文本之中，中共将坚持和完善中国特色社会主义制度、推进国家治理体系和治理能力现代化列为“全党的一项重大战略任务”，不仅阐明显著优势、明确总体目标，也作出了具有前瞻性、全局性的详实部署。</w:t>
      </w:r>
    </w:p>
    <w:p>
      <w:pPr>
        <w:ind w:left="0" w:right="0" w:firstLine="560"/>
        <w:spacing w:before="450" w:after="450" w:line="312" w:lineRule="auto"/>
      </w:pPr>
      <w:r>
        <w:rPr>
          <w:rFonts w:ascii="宋体" w:hAnsi="宋体" w:eastAsia="宋体" w:cs="宋体"/>
          <w:color w:val="000"/>
          <w:sz w:val="28"/>
          <w:szCs w:val="28"/>
        </w:rPr>
        <w:t xml:space="preserve">一个重要背景是，本月初中国刚刚隆重庆祝新中国成立70周年。全会对坚持和完善中国特色社会主义制度、推进国家治理体系和治理能力现代化作出的安排体现了战略思考，是着眼新中国下一个70年的发展，为其进行制度奠基。这样的制度安排具有里程碑意义。</w:t>
      </w:r>
    </w:p>
    <w:p>
      <w:pPr>
        <w:ind w:left="0" w:right="0" w:firstLine="560"/>
        <w:spacing w:before="450" w:after="450" w:line="312" w:lineRule="auto"/>
      </w:pPr>
      <w:r>
        <w:rPr>
          <w:rFonts w:ascii="宋体" w:hAnsi="宋体" w:eastAsia="宋体" w:cs="宋体"/>
          <w:color w:val="000"/>
          <w:sz w:val="28"/>
          <w:szCs w:val="28"/>
        </w:rPr>
        <w:t xml:space="preserve">全会站在历史高度，集中研究如何坚持和完善中国特色社会主义制度、推进国家治理体系和治理能力现代化的重大问题。除了立足中国自身建设与发展，这一问题也兼具国际意义。</w:t>
      </w:r>
    </w:p>
    <w:p>
      <w:pPr>
        <w:ind w:left="0" w:right="0" w:firstLine="560"/>
        <w:spacing w:before="450" w:after="450" w:line="312" w:lineRule="auto"/>
      </w:pPr>
      <w:r>
        <w:rPr>
          <w:rFonts w:ascii="宋体" w:hAnsi="宋体" w:eastAsia="宋体" w:cs="宋体"/>
          <w:color w:val="000"/>
          <w:sz w:val="28"/>
          <w:szCs w:val="28"/>
        </w:rPr>
        <w:t xml:space="preserve">无产阶级掌握政权后碰到的最大问题就是如何把国家治理好。马克思、恩格斯都没有详细研究过这个问题，苏联进行了初步探索。从全球层面看，治理问题可以说悬而未决，中国作出的探索与实践至关重要。</w:t>
      </w:r>
    </w:p>
    <w:p>
      <w:pPr>
        <w:ind w:left="0" w:right="0" w:firstLine="560"/>
        <w:spacing w:before="450" w:after="450" w:line="312" w:lineRule="auto"/>
      </w:pPr>
      <w:r>
        <w:rPr>
          <w:rFonts w:ascii="宋体" w:hAnsi="宋体" w:eastAsia="宋体" w:cs="宋体"/>
          <w:color w:val="000"/>
          <w:sz w:val="28"/>
          <w:szCs w:val="28"/>
        </w:rPr>
        <w:t xml:space="preserve">公报对中国特色社会主义制度和国家治理体系作出重要判断，指出“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上述判断表明，当下正在坚持和完善的中国特色社会主义制度以及正在推进的国家治理体系遵循了马克思主义中国化与中国实际相结合的正确道路，既植根于中国现实需要，又汲取了中国文化的营养，是立足中国自身需求、符合中国实际的正确选择。</w:t>
      </w:r>
    </w:p>
    <w:p>
      <w:pPr>
        <w:ind w:left="0" w:right="0" w:firstLine="560"/>
        <w:spacing w:before="450" w:after="450" w:line="312" w:lineRule="auto"/>
      </w:pPr>
      <w:r>
        <w:rPr>
          <w:rFonts w:ascii="宋体" w:hAnsi="宋体" w:eastAsia="宋体" w:cs="宋体"/>
          <w:color w:val="000"/>
          <w:sz w:val="28"/>
          <w:szCs w:val="28"/>
        </w:rPr>
        <w:t xml:space="preserve">中国从国情出发形成了国家治理体系和治理能力，对此我们应该有充分自信，不能盲目照搬照抄别国的东西。</w:t>
      </w:r>
    </w:p>
    <w:p>
      <w:pPr>
        <w:ind w:left="0" w:right="0" w:firstLine="560"/>
        <w:spacing w:before="450" w:after="450" w:line="312" w:lineRule="auto"/>
      </w:pPr>
      <w:r>
        <w:rPr>
          <w:rFonts w:ascii="宋体" w:hAnsi="宋体" w:eastAsia="宋体" w:cs="宋体"/>
          <w:color w:val="000"/>
          <w:sz w:val="28"/>
          <w:szCs w:val="28"/>
        </w:rPr>
        <w:t xml:space="preserve">在作出重要判断基础上，公报对中国国家制度和国家治理体系的显著优势进行概括，将其总结为13个“坚持”。在许耀桐看来，这是迄今为止中共对国家制度和国家治理体系所做的最全面经验总结。这些显著优势至少有三层突出意义。</w:t>
      </w:r>
    </w:p>
    <w:p>
      <w:pPr>
        <w:ind w:left="0" w:right="0" w:firstLine="560"/>
        <w:spacing w:before="450" w:after="450" w:line="312" w:lineRule="auto"/>
      </w:pPr>
      <w:r>
        <w:rPr>
          <w:rFonts w:ascii="宋体" w:hAnsi="宋体" w:eastAsia="宋体" w:cs="宋体"/>
          <w:color w:val="000"/>
          <w:sz w:val="28"/>
          <w:szCs w:val="28"/>
        </w:rPr>
        <w:t xml:space="preserve">——中国对自身道路更加心中有数。从“坚持党的集中统一领导”“坚持人民当家作主”“坚持全面依法治国”，到“坚持全国一盘棋”“坚持共同的理想信念、价值理念、道德观念”“坚持改革创新、与时俱进”，中共摸清并掌握了国家制度和国家治理体系的“家底”及其优势。</w:t>
      </w:r>
    </w:p>
    <w:p>
      <w:pPr>
        <w:ind w:left="0" w:right="0" w:firstLine="560"/>
        <w:spacing w:before="450" w:after="450" w:line="312" w:lineRule="auto"/>
      </w:pPr>
      <w:r>
        <w:rPr>
          <w:rFonts w:ascii="宋体" w:hAnsi="宋体" w:eastAsia="宋体" w:cs="宋体"/>
          <w:color w:val="000"/>
          <w:sz w:val="28"/>
          <w:szCs w:val="28"/>
        </w:rPr>
        <w:t xml:space="preserve">——中国官方所提的“四个自信”有了更充实、具体的表达。“四个自信”是高度抽象、理论化的精炼概括，13个“坚持”是“四个自信”在国家制度和国家治理体系领域的具体化。</w:t>
      </w:r>
    </w:p>
    <w:p>
      <w:pPr>
        <w:ind w:left="0" w:right="0" w:firstLine="560"/>
        <w:spacing w:before="450" w:after="450" w:line="312" w:lineRule="auto"/>
      </w:pPr>
      <w:r>
        <w:rPr>
          <w:rFonts w:ascii="宋体" w:hAnsi="宋体" w:eastAsia="宋体" w:cs="宋体"/>
          <w:color w:val="000"/>
          <w:sz w:val="28"/>
          <w:szCs w:val="28"/>
        </w:rPr>
        <w:t xml:space="preserve">——为今后坚持和完善中国特色社会主义制度、推进国家治理体系和治理能力现代化提供了基础指南，有助于使今后工作更有章法。</w:t>
      </w:r>
    </w:p>
    <w:p>
      <w:pPr>
        <w:ind w:left="0" w:right="0" w:firstLine="560"/>
        <w:spacing w:before="450" w:after="450" w:line="312" w:lineRule="auto"/>
      </w:pPr>
      <w:r>
        <w:rPr>
          <w:rFonts w:ascii="宋体" w:hAnsi="宋体" w:eastAsia="宋体" w:cs="宋体"/>
          <w:color w:val="000"/>
          <w:sz w:val="28"/>
          <w:szCs w:val="28"/>
        </w:rPr>
        <w:t xml:space="preserve">在提出坚持和完善中国特色社会主义制度、推进国家治理体系和治理能力现代化的总体目标的基础上，公报就未来部署提出13个“坚持和完善”。</w:t>
      </w:r>
    </w:p>
    <w:p>
      <w:pPr>
        <w:ind w:left="0" w:right="0" w:firstLine="560"/>
        <w:spacing w:before="450" w:after="450" w:line="312" w:lineRule="auto"/>
      </w:pPr>
      <w:r>
        <w:rPr>
          <w:rFonts w:ascii="宋体" w:hAnsi="宋体" w:eastAsia="宋体" w:cs="宋体"/>
          <w:color w:val="000"/>
          <w:sz w:val="28"/>
          <w:szCs w:val="28"/>
        </w:rPr>
        <w:t xml:space="preserve">上述部署均针对下一步改革要面对的重要问题和领域，旨在将中国特色社会主义制度优势最大限度转化为治理效能。</w:t>
      </w:r>
    </w:p>
    <w:p>
      <w:pPr>
        <w:ind w:left="0" w:right="0" w:firstLine="560"/>
        <w:spacing w:before="450" w:after="450" w:line="312" w:lineRule="auto"/>
      </w:pPr>
      <w:r>
        <w:rPr>
          <w:rFonts w:ascii="宋体" w:hAnsi="宋体" w:eastAsia="宋体" w:cs="宋体"/>
          <w:color w:val="000"/>
          <w:sz w:val="28"/>
          <w:szCs w:val="28"/>
        </w:rPr>
        <w:t xml:space="preserve">“仔细分析这些‘坚持和完善’可知，有些涉及全局性、整体性制度体系布局与完善，有些涉及若干重要具体领域的制度体系布局与完善，是相互联系的有机整体。</w:t>
      </w:r>
    </w:p>
    <w:p>
      <w:pPr>
        <w:ind w:left="0" w:right="0" w:firstLine="560"/>
        <w:spacing w:before="450" w:after="450" w:line="312" w:lineRule="auto"/>
      </w:pPr>
      <w:r>
        <w:rPr>
          <w:rFonts w:ascii="宋体" w:hAnsi="宋体" w:eastAsia="宋体" w:cs="宋体"/>
          <w:color w:val="000"/>
          <w:sz w:val="28"/>
          <w:szCs w:val="28"/>
        </w:rPr>
        <w:t xml:space="preserve">“坚持和完善党的领导制度体系”被放在首位予以论述，深意不言自明。“党的领导是中国特色社会主义最本质的特征，也是中国特色社会主义制度的最大优势。提高治理水平和治理能力本身就是在完善中国特色社会主义制度，因此加强党的领导是最根本的要求。</w:t>
      </w:r>
    </w:p>
    <w:p>
      <w:pPr>
        <w:ind w:left="0" w:right="0" w:firstLine="560"/>
        <w:spacing w:before="450" w:after="450" w:line="312" w:lineRule="auto"/>
      </w:pPr>
      <w:r>
        <w:rPr>
          <w:rFonts w:ascii="宋体" w:hAnsi="宋体" w:eastAsia="宋体" w:cs="宋体"/>
          <w:color w:val="000"/>
          <w:sz w:val="28"/>
          <w:szCs w:val="28"/>
        </w:rPr>
        <w:t xml:space="preserve">在专家们看来，公报关于未来部署所作的细节表述不乏亮点。比如，在当前中共正开展“不忘初心、牢记使命”主题教育的背景下，公报提出“要建立不忘初心、牢记使命的制度。从主题教育上升为制度，意味着全党将在加强初心使命学习的基础上，加强制度设计与制度激励，完善制度问责。</w:t>
      </w:r>
    </w:p>
    <w:p>
      <w:pPr>
        <w:ind w:left="0" w:right="0" w:firstLine="560"/>
        <w:spacing w:before="450" w:after="450" w:line="312" w:lineRule="auto"/>
      </w:pPr>
      <w:r>
        <w:rPr>
          <w:rFonts w:ascii="宋体" w:hAnsi="宋体" w:eastAsia="宋体" w:cs="宋体"/>
          <w:color w:val="000"/>
          <w:sz w:val="28"/>
          <w:szCs w:val="28"/>
        </w:rPr>
        <w:t xml:space="preserve">再如，公报关于制度体系的诸多论述均体现对民生的关照，包括“建立解决相对贫困的长效机制”“健全人民文化权益保障制度”“完善覆盖全民的社会保障体系”“健全有利于更充分更高质量就业的促进机制”“完善正确处理新形势下人民内部矛盾有效机制”。</w:t>
      </w:r>
    </w:p>
    <w:p>
      <w:pPr>
        <w:ind w:left="0" w:right="0" w:firstLine="560"/>
        <w:spacing w:before="450" w:after="450" w:line="312" w:lineRule="auto"/>
      </w:pPr>
      <w:r>
        <w:rPr>
          <w:rFonts w:ascii="宋体" w:hAnsi="宋体" w:eastAsia="宋体" w:cs="宋体"/>
          <w:color w:val="000"/>
          <w:sz w:val="28"/>
          <w:szCs w:val="28"/>
        </w:rPr>
        <w:t xml:space="preserve">民心是最大的政治。无论是坚持和完善中国特色社会主义制度，还是推进国家治理体系和治理能力现代化，其出发点和落脚点都是保障民众根本利益、权益与幸福生活，这是现代化所应追求的目标。</w:t>
      </w:r>
    </w:p>
    <w:p>
      <w:pPr>
        <w:ind w:left="0" w:right="0" w:firstLine="560"/>
        <w:spacing w:before="450" w:after="450" w:line="312" w:lineRule="auto"/>
      </w:pPr>
      <w:r>
        <w:rPr>
          <w:rFonts w:ascii="宋体" w:hAnsi="宋体" w:eastAsia="宋体" w:cs="宋体"/>
          <w:color w:val="000"/>
          <w:sz w:val="28"/>
          <w:szCs w:val="28"/>
        </w:rPr>
        <w:t xml:space="preserve">总体而言，从全局性部署到细节性关照，本届全会所作出的安排有助于中国在制度建设方面走得更加自信、从容、稳健，从而帮助走好下一个70年。</w:t>
      </w:r>
    </w:p>
    <w:p>
      <w:pPr>
        <w:ind w:left="0" w:right="0" w:firstLine="560"/>
        <w:spacing w:before="450" w:after="450" w:line="312" w:lineRule="auto"/>
      </w:pPr>
      <w:r>
        <w:rPr>
          <w:rFonts w:ascii="黑体" w:hAnsi="黑体" w:eastAsia="黑体" w:cs="黑体"/>
          <w:color w:val="000000"/>
          <w:sz w:val="36"/>
          <w:szCs w:val="36"/>
          <w:b w:val="1"/>
          <w:bCs w:val="1"/>
        </w:rPr>
        <w:t xml:space="preserve">第二篇：**街道学习贯彻十九届四中全会精神</w:t>
      </w:r>
    </w:p>
    <w:p>
      <w:pPr>
        <w:ind w:left="0" w:right="0" w:firstLine="560"/>
        <w:spacing w:before="450" w:after="450" w:line="312" w:lineRule="auto"/>
      </w:pPr>
      <w:r>
        <w:rPr>
          <w:rFonts w:ascii="宋体" w:hAnsi="宋体" w:eastAsia="宋体" w:cs="宋体"/>
          <w:color w:val="000"/>
          <w:sz w:val="28"/>
          <w:szCs w:val="28"/>
        </w:rPr>
        <w:t xml:space="preserve">水泥街道学习贯彻十九届四中全会精神</w:t>
      </w:r>
    </w:p>
    <w:p>
      <w:pPr>
        <w:ind w:left="0" w:right="0" w:firstLine="560"/>
        <w:spacing w:before="450" w:after="450" w:line="312" w:lineRule="auto"/>
      </w:pPr>
      <w:r>
        <w:rPr>
          <w:rFonts w:ascii="宋体" w:hAnsi="宋体" w:eastAsia="宋体" w:cs="宋体"/>
          <w:color w:val="000"/>
          <w:sz w:val="28"/>
          <w:szCs w:val="28"/>
        </w:rPr>
        <w:t xml:space="preserve">水泥街道于2024年11月11日上午召开机关，社区全体会议,传达学习党的十九届四中全会精神,研究贯彻落实意见。</w:t>
      </w:r>
    </w:p>
    <w:p>
      <w:pPr>
        <w:ind w:left="0" w:right="0" w:firstLine="560"/>
        <w:spacing w:before="450" w:after="450" w:line="312" w:lineRule="auto"/>
      </w:pPr>
      <w:r>
        <w:rPr>
          <w:rFonts w:ascii="宋体" w:hAnsi="宋体" w:eastAsia="宋体" w:cs="宋体"/>
          <w:color w:val="000"/>
          <w:sz w:val="28"/>
          <w:szCs w:val="28"/>
        </w:rPr>
        <w:t xml:space="preserve">会议认为,党的十九届四中全会是在庆祝新中国成立70周年之际,向全面建成小康社会、实现第一个百年奋斗目标迈进的关键之年,召开的一次具有开创性、里程碑意义的重要会议。全会听取和讨论了习近平总书记受中央政治局委托作的工作报告,充分肯定党的十九届三中全会以来中央政治局的工作。全会专题研究坚持和完善中国特色社会主义制度、推进国家治理体系和治理能力现代化问题并作出《决定》,充分体现了以习近平同志为核心的党中央高瞻远瞩的战略眼光和强烈的历史担当,对决胜全面建成小康社会、全面建设社会主义现代化国家,对巩固党的执政地位、确保党和国家长治久安,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会议指出,全会通过的《决定》,充分肯定我们党治理国家取得的历史性成就,全面总结我国国家制度和国家治理体系的显著优势,深刻回答了“坚持和巩固什么、完善和发展什么”这个重大政治问题,是一篇马克思主义的纲领性文献,是一篇马克思主义的政治宣言书,为坚定制度自信、实现伟大梦想提供了根本遵循、指明了正确方向。</w:t>
      </w:r>
    </w:p>
    <w:p>
      <w:pPr>
        <w:ind w:left="0" w:right="0" w:firstLine="560"/>
        <w:spacing w:before="450" w:after="450" w:line="312" w:lineRule="auto"/>
      </w:pPr>
      <w:r>
        <w:rPr>
          <w:rFonts w:ascii="宋体" w:hAnsi="宋体" w:eastAsia="宋体" w:cs="宋体"/>
          <w:color w:val="000"/>
          <w:sz w:val="28"/>
          <w:szCs w:val="28"/>
        </w:rPr>
        <w:t xml:space="preserve">会议要求,机关和社区党员干部要切实提高政治站位,增强“四个意识”、坚定“四个自信”、做到“两个维护”,迅速兴起学习宣传贯彻全会精神的热潮,坚决把思想和行动统一到习近平总书记重要讲话和《决定》精神上来。要自觉在以习近平同志为核心的党中央坚强领导下忠诚履职尽责、创造性开展工作,奋力承担起推进“四个道外”建设。</w:t>
      </w:r>
    </w:p>
    <w:p>
      <w:pPr>
        <w:ind w:left="0" w:right="0" w:firstLine="560"/>
        <w:spacing w:before="450" w:after="450" w:line="312" w:lineRule="auto"/>
      </w:pPr>
      <w:r>
        <w:rPr>
          <w:rFonts w:ascii="宋体" w:hAnsi="宋体" w:eastAsia="宋体" w:cs="宋体"/>
          <w:color w:val="000"/>
          <w:sz w:val="28"/>
          <w:szCs w:val="28"/>
        </w:rPr>
        <w:t xml:space="preserve">水泥街道</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党的十九届四中全会审议通过的《中共中央关于坚持和完善中国特色社会主义制度、推进国家治理体系和治理能力现代化若干重大问题的决定》，准确把握我国国家制度和国家治理体系的演进方向和规律，突出坚持和完善党的领导制度，抓住了国家治理的关键和根本，对于更好发挥我国国家制度和国家治理体系的显著优势，确保党始终成为中国特色社会主义事业的坚强领导核心，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是国家最高政治领导力量，办好中国的事情，关键在党。如果没有中国共产党领导，我们的国家、我们的民族不可能取得今天这样的成就，也不可能具有今天这样的国际地位。新中国成立70年来，正是因为始终在党的领导下，集中力量办大事，国家统一有效组织各项事业、开展各项工作，才能成功应对一系列重大风险挑战、克服无数艰难险阻，创造了世所罕见的经济快速发展奇迹和社会长期稳定奇迹。实践充分证明，坚持和完善党的领导，是党和国家的根本所在、命脉所在，是全国各族人民的利益所在、幸福所在。我们推进各方面制度建设、推动各项事业发展、加强和改进各方面工作，都必须坚持党的领导，自觉贯彻党总揽全局、协调各方的根本要求。</w:t>
      </w:r>
    </w:p>
    <w:p>
      <w:pPr>
        <w:ind w:left="0" w:right="0" w:firstLine="560"/>
        <w:spacing w:before="450" w:after="450" w:line="312" w:lineRule="auto"/>
      </w:pPr>
      <w:r>
        <w:rPr>
          <w:rFonts w:ascii="宋体" w:hAnsi="宋体" w:eastAsia="宋体" w:cs="宋体"/>
          <w:color w:val="000"/>
          <w:sz w:val="28"/>
          <w:szCs w:val="28"/>
        </w:rPr>
        <w:t xml:space="preserve">党的领导制度是我国的根本领导制度。中国特色社会主义制度是一个严密完整的科学制度体系，起四梁八柱作用的是根本制度、基本制度、重要制度，其中具有统领地位的是党的领导制度。全会把坚持和完善党的领导制度体系放在首要位置，同时把坚持和加强党的领导的要求全面体现到各方面制度安排之中，突出的正是党的领导制度在中国特色社会主义制度和国家治理体系中的统领地位，彰显了我们党不忘初心使命、以坚强领导铸就千秋伟业的责任担当。</w:t>
      </w:r>
    </w:p>
    <w:p>
      <w:pPr>
        <w:ind w:left="0" w:right="0" w:firstLine="560"/>
        <w:spacing w:before="450" w:after="450" w:line="312" w:lineRule="auto"/>
      </w:pPr>
      <w:r>
        <w:rPr>
          <w:rFonts w:ascii="宋体" w:hAnsi="宋体" w:eastAsia="宋体" w:cs="宋体"/>
          <w:color w:val="000"/>
          <w:sz w:val="28"/>
          <w:szCs w:val="28"/>
        </w:rPr>
        <w:t xml:space="preserve">准确把握国家治理的关键和根本，就要始终坚持党的集中统一领导。我国国家制度和国家治理体系具有多方面的显著优势，首要的就在于坚持党的集中统一领导，坚持党的科学理论，保持政治稳定，确保国家始终沿着社会主义方向前进。我国社会主义政治制度优越性的一个突出特点是党总揽全局、协调各方的领导核心作用，形象地说是“众星捧月”，这个“月”就是中国共产党。在国家治理体系的大棋局中，党中央是坐镇中军帐的“帅”，车马炮各展其长，一盘棋大局分明。新时代坚持和完善中国特色社会主义制度、推进国家治理体系和治理能力现代化，首先就要坚持党对一切工作的领导，坚持党政军民学、东西南北中，党是领导一切的，坚决维护党中央权威。</w:t>
      </w:r>
    </w:p>
    <w:p>
      <w:pPr>
        <w:ind w:left="0" w:right="0" w:firstLine="560"/>
        <w:spacing w:before="450" w:after="450" w:line="312" w:lineRule="auto"/>
      </w:pPr>
      <w:r>
        <w:rPr>
          <w:rFonts w:ascii="宋体" w:hAnsi="宋体" w:eastAsia="宋体" w:cs="宋体"/>
          <w:color w:val="000"/>
          <w:sz w:val="28"/>
          <w:szCs w:val="28"/>
        </w:rPr>
        <w:t xml:space="preserve">准确把握国家治理的关键和根本，就要完善坚持党的领导的体制机制。***强调，“要顺利推进新时代中国特色社会主义各项事业，必须完善坚持党的领导的体制机制，更好发挥党的领导这一最大优势，担负好进行伟大斗争、建设伟大工程、推进伟大事业、实现伟大梦想的重大职责”。我们要按照《决定》的部署要求，健全总揽全局、协调各方的党的领导制度体系，建立**的制度，完善坚定维护党中央权威和集中统一领导的各项制度，健全党的全面领导制度，健全为人民执政、靠人民执政各项制度，健全提高党的执政能力和领导水平制度，完善全面从严治党制度，把党的领导落实到国家治理各领域各方面各环节。</w:t>
      </w:r>
    </w:p>
    <w:p>
      <w:pPr>
        <w:ind w:left="0" w:right="0" w:firstLine="560"/>
        <w:spacing w:before="450" w:after="450" w:line="312" w:lineRule="auto"/>
      </w:pPr>
      <w:r>
        <w:rPr>
          <w:rFonts w:ascii="宋体" w:hAnsi="宋体" w:eastAsia="宋体" w:cs="宋体"/>
          <w:color w:val="000"/>
          <w:sz w:val="28"/>
          <w:szCs w:val="28"/>
        </w:rPr>
        <w:t xml:space="preserve">党的领导是党和国家事业发展的“定海神针”。面对当今世界百年未有之大变局，身处实现中华民族伟大复兴关键时期，坚持和完善党的领导制度体系，把党的领导这一最大优势更加充分发挥好，我们就能推动中华民族伟大复兴的巨轮始终沿着正确航向破浪前行，胜利驶向光辉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党的十九届四中全会已胜利落下帷幕，我们的各项工作又迈向了新的起点，抓好***重要讲话精神和十九届四中全会精神的学习贯彻就是当前一个时期最重要的任务。目前，全国各地、各个行业正掀起一场“学习热潮、评论热潮、践行热潮”，都在以十九届四中全会精神为引领扎实开展各项工作。作为领导干部，一定要把总书记重要讲话精神和十九届四中全会精神学习好、领会好、贯彻好，要做到坚持学思践悟、学通弄懂、学以致用，真正用先进思想武装头脑、指导实践、推动工作，把会议精神切切实实转化为推动高质量发展的强大动力。这两天，通过反复研读、深学细思、深刻领悟全会公报，有以下几点体会：</w:t>
      </w:r>
    </w:p>
    <w:p>
      <w:pPr>
        <w:ind w:left="0" w:right="0" w:firstLine="560"/>
        <w:spacing w:before="450" w:after="450" w:line="312" w:lineRule="auto"/>
      </w:pPr>
      <w:r>
        <w:rPr>
          <w:rFonts w:ascii="宋体" w:hAnsi="宋体" w:eastAsia="宋体" w:cs="宋体"/>
          <w:color w:val="000"/>
          <w:sz w:val="28"/>
          <w:szCs w:val="28"/>
        </w:rPr>
        <w:t xml:space="preserve">（一）更加坚定了对党绝对忠诚、对总书记绝对拥护的政治自信。十九大以来，以习近平同志为核心党中央科学把握当今世界和当代中国发展大势，以巨大的政治勇气和强烈的责任担当，举旗定向、谋篇布局、迎难而上、开拓进取，取得了改革开放和社会主义现代化建设新的重大成就。最根本的原因是我们党有以习近平同志为核心党中央的坚强领导，有***系列重要讲话精神和治国理政新理念新思想新战略的科学指引。这更加坚定了我对党的绝对忠诚和对领袖的绝对拥护。</w:t>
      </w:r>
    </w:p>
    <w:p>
      <w:pPr>
        <w:ind w:left="0" w:right="0" w:firstLine="560"/>
        <w:spacing w:before="450" w:after="450" w:line="312" w:lineRule="auto"/>
      </w:pPr>
      <w:r>
        <w:rPr>
          <w:rFonts w:ascii="宋体" w:hAnsi="宋体" w:eastAsia="宋体" w:cs="宋体"/>
          <w:color w:val="000"/>
          <w:sz w:val="28"/>
          <w:szCs w:val="28"/>
        </w:rPr>
        <w:t xml:space="preserve">（二）更加坚定了对坚持走好中国特色社会主义道路的道路自信。道路问题是关系党的事业兴衰成败的第一位问题。中国特色社会主义，是科学社会主义理论逻辑和中国社会发展历史逻辑的辩证统一，是根植于中国大地、反映人民意愿、适应时代发展要求的科学社会主义，是全面建成小康社会、加快推进社会主义现代化、实现中华民族伟大复兴的必由之路。发展取得的突出成就，让我更加坚信，只有社会主义，只有中国特色社会主义才能发展中国，这是党和人民从历史和现实中得出的不可动摇的结论。要想实现国富民强，就必须坚持走中国特色社会主义道路不动摇。</w:t>
      </w:r>
    </w:p>
    <w:p>
      <w:pPr>
        <w:ind w:left="0" w:right="0" w:firstLine="560"/>
        <w:spacing w:before="450" w:after="450" w:line="312" w:lineRule="auto"/>
      </w:pPr>
      <w:r>
        <w:rPr>
          <w:rFonts w:ascii="宋体" w:hAnsi="宋体" w:eastAsia="宋体" w:cs="宋体"/>
          <w:color w:val="000"/>
          <w:sz w:val="28"/>
          <w:szCs w:val="28"/>
        </w:rPr>
        <w:t xml:space="preserve">（三）更加坚定了对统筹推进“四个全面”战略布局的发展自信。十九大以来，中央推进全面从严治党，全党理想信念更加坚定，党的执政基础和群众基础更加巩固；国家治理体系中具有四梁八柱性质的改革主体框架已经基本确立；运用法律手段领导和治理国家的能力显著增强；全面建设小康社会的进程更进一步，“四个全面”战略布局在中国全面开花，硕果累累。事实证明，“四个全面”战略布局，回应了群众的期盼要求，体现了党的责任担当，指明了中国梦的现实路径，更加坚定了发展自信。</w:t>
      </w:r>
    </w:p>
    <w:p>
      <w:pPr>
        <w:ind w:left="0" w:right="0" w:firstLine="560"/>
        <w:spacing w:before="450" w:after="450" w:line="312" w:lineRule="auto"/>
      </w:pPr>
      <w:r>
        <w:rPr>
          <w:rFonts w:ascii="宋体" w:hAnsi="宋体" w:eastAsia="宋体" w:cs="宋体"/>
          <w:color w:val="000"/>
          <w:sz w:val="28"/>
          <w:szCs w:val="28"/>
        </w:rPr>
        <w:t xml:space="preserve">就做好下步工作，我谈几点打算：</w:t>
      </w:r>
    </w:p>
    <w:p>
      <w:pPr>
        <w:ind w:left="0" w:right="0" w:firstLine="560"/>
        <w:spacing w:before="450" w:after="450" w:line="312" w:lineRule="auto"/>
      </w:pPr>
      <w:r>
        <w:rPr>
          <w:rFonts w:ascii="宋体" w:hAnsi="宋体" w:eastAsia="宋体" w:cs="宋体"/>
          <w:color w:val="000"/>
          <w:sz w:val="28"/>
          <w:szCs w:val="28"/>
        </w:rPr>
        <w:t xml:space="preserve">（一）强化首位意识，坚持“学在前列”，坚定不移提升精神境界。当前和今后一个时期的首要政治任务，就是时不我待地抓好十九届四中全会精神的学习宣传贯彻落实。一是示范带动，做好学习文章。树立起“走在前列”的目标定位，充分发挥示范带动作用，坚持学在先、学在前，先学先懂、真学真懂。原原本本通读十九届四中全会公报原文，准确把握报告提出的新理念、新思想、新战略，进一步深学细研、掌握内涵要义，更好地用习近平新时代中国特色社会主义思想武装头脑、指导实践、推动工作。二是学思践悟，做好结合文章。把学习贯彻十九届四中全会精神与“**”主题教育结合起来，与推进各项重点工作结合起来结合起来，与正在开展的“**”活动结合起来，与改革发展稳定各项工作结合起来，以优异成绩彰显奋力走在前列的使命担当。三是持续稳固，做好常态文章。十九届四中全会公报指明了推进国家治理体系和治理能力现代化的发展方向和实现路径，会议精神是我们今后工作的行动指南和目标纲领。学习会议精神不能一劳永逸，我讲把学习持之以恒、坚持不懈、久久发力、形成常态，用十九届四中全会的精神的内涵要义解决工作中不断出现的新问题。</w:t>
      </w:r>
    </w:p>
    <w:p>
      <w:pPr>
        <w:ind w:left="0" w:right="0" w:firstLine="560"/>
        <w:spacing w:before="450" w:after="450" w:line="312" w:lineRule="auto"/>
      </w:pPr>
      <w:r>
        <w:rPr>
          <w:rFonts w:ascii="宋体" w:hAnsi="宋体" w:eastAsia="宋体" w:cs="宋体"/>
          <w:color w:val="000"/>
          <w:sz w:val="28"/>
          <w:szCs w:val="28"/>
        </w:rPr>
        <w:t xml:space="preserve">（二）强化站位意识，坚持“做在前列”，坚定不移提升工作能力。一是不断提升政治定力。把学习宣传贯彻十九届四中全会精神作为锤炼政治品格的重大实践，始终树牢“四个意识”，坚定“四个自信”，自觉向以习近平同志为核心党中央看齐，坚决维护***的领袖权威，坚定理想信念，把牢政治方向，永葆忠诚之心。二是不断提高能力水平。始终坚持用十九届四中全会精神指导工作开展，紧扣工作大局，紧贴领导工作思路，紧靠基层群众实际，突出“服务”中心职能，明确工作重点，压实工作责任，加强对的认识、分析和研究，不断提升做好各项工作的能力。三是不断强化责任担当。服务发展大局义不容辞、责无旁贷。在做好自身工作的基础上，全力承担好“参谋部、战斗部和服务部”角色，争做“坚强前哨”和“巩固后院”，竭力为发展大局做好服务。</w:t>
      </w:r>
    </w:p>
    <w:p>
      <w:pPr>
        <w:ind w:left="0" w:right="0" w:firstLine="560"/>
        <w:spacing w:before="450" w:after="450" w:line="312" w:lineRule="auto"/>
      </w:pPr>
      <w:r>
        <w:rPr>
          <w:rFonts w:ascii="宋体" w:hAnsi="宋体" w:eastAsia="宋体" w:cs="宋体"/>
          <w:color w:val="000"/>
          <w:sz w:val="28"/>
          <w:szCs w:val="28"/>
        </w:rPr>
        <w:t xml:space="preserve">（三）强化管党意识，坚持“严在前列”，坚定不移全面从严治党。一是着力抓好规范运行。以强化党建工作为突破口，严格组织生活，扎实推进“三会一课”规范化运行，持续完善党建、行政会议制度，坚决杜绝以行政会议代替党建活动的现象。推进办公规范化，强化制度建设，制定完善系列符合当前形势的规章制度，形成办公规矩，严格按规章制度办事。二是着力抓好作风转变。行百里者半九十，作风转变不可能轻轻松松，一蹴而就，必须要驰而不息、久久为功。我将时刻把作风建设抓在手，把不良作风改到底，把长效机制建到位。大力发扬不怕吃苦、甘于奉献的优良传统，自觉遵守“八项规定”和单位有关制度，敬业守责、无私奉献。多深入基层、群众，大兴调查研究之风，为决策提供最真实的基层反映。三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第五篇：十九届四中全会精神解读</w:t>
      </w:r>
    </w:p>
    <w:p>
      <w:pPr>
        <w:ind w:left="0" w:right="0" w:firstLine="560"/>
        <w:spacing w:before="450" w:after="450" w:line="312" w:lineRule="auto"/>
      </w:pPr>
      <w:r>
        <w:rPr>
          <w:rFonts w:ascii="宋体" w:hAnsi="宋体" w:eastAsia="宋体" w:cs="宋体"/>
          <w:color w:val="000"/>
          <w:sz w:val="28"/>
          <w:szCs w:val="28"/>
        </w:rPr>
        <w:t xml:space="preserve">十九届四中全会精神解读</w:t>
      </w:r>
    </w:p>
    <w:p>
      <w:pPr>
        <w:ind w:left="0" w:right="0" w:firstLine="560"/>
        <w:spacing w:before="450" w:after="450" w:line="312" w:lineRule="auto"/>
      </w:pPr>
      <w:r>
        <w:rPr>
          <w:rFonts w:ascii="宋体" w:hAnsi="宋体" w:eastAsia="宋体" w:cs="宋体"/>
          <w:color w:val="000"/>
          <w:sz w:val="28"/>
          <w:szCs w:val="28"/>
        </w:rPr>
        <w:t xml:space="preserve">党的十九届四中全会，专题研究部署坚持完善中国特色社会主义制度、推进国家治理体系和治理能力现代化，开辟了从国家治理体系的维度推进民族复兴的新视野、新境界，阐明了国家治理的新理念、新战略，丰富了习近平新时代中国特色社会主义思想，充分反映了以习近平同志为核心的党中央的深谋远虑、高瞻远瞩、人民情怀和国家民族担当，为全世界国家治理文明提供了中国智慧和中国方案，意义深远，影响深远。</w:t>
      </w:r>
    </w:p>
    <w:p>
      <w:pPr>
        <w:ind w:left="0" w:right="0" w:firstLine="560"/>
        <w:spacing w:before="450" w:after="450" w:line="312" w:lineRule="auto"/>
      </w:pPr>
      <w:r>
        <w:rPr>
          <w:rFonts w:ascii="宋体" w:hAnsi="宋体" w:eastAsia="宋体" w:cs="宋体"/>
          <w:color w:val="000"/>
          <w:sz w:val="28"/>
          <w:szCs w:val="28"/>
        </w:rPr>
        <w:t xml:space="preserve">一、深刻把握我国国家制度和国家治理体系的显著优势。</w:t>
      </w:r>
    </w:p>
    <w:p>
      <w:pPr>
        <w:ind w:left="0" w:right="0" w:firstLine="560"/>
        <w:spacing w:before="450" w:after="450" w:line="312" w:lineRule="auto"/>
      </w:pPr>
      <w:r>
        <w:rPr>
          <w:rFonts w:ascii="宋体" w:hAnsi="宋体" w:eastAsia="宋体" w:cs="宋体"/>
          <w:color w:val="000"/>
          <w:sz w:val="28"/>
          <w:szCs w:val="28"/>
        </w:rPr>
        <w:t xml:space="preserve">十九届四中全会的决定，第一次系统总结了中国特色社会主义国家治理的显著优势，第一次系统描绘了“中国之治”的时代图谱，第一次系统揭示了中国实现两个“奇迹”的根本原因和时代密码，是我们坚定“四个自信”基本依据。对于中国之治的特征优势，体会较深的有六个方面：</w:t>
      </w:r>
    </w:p>
    <w:p>
      <w:pPr>
        <w:ind w:left="0" w:right="0" w:firstLine="560"/>
        <w:spacing w:before="450" w:after="450" w:line="312" w:lineRule="auto"/>
      </w:pPr>
      <w:r>
        <w:rPr>
          <w:rFonts w:ascii="宋体" w:hAnsi="宋体" w:eastAsia="宋体" w:cs="宋体"/>
          <w:color w:val="000"/>
          <w:sz w:val="28"/>
          <w:szCs w:val="28"/>
        </w:rPr>
        <w:t xml:space="preserve">一是“中国之治”是党领导下的集中统一之治。</w:t>
      </w:r>
    </w:p>
    <w:p>
      <w:pPr>
        <w:ind w:left="0" w:right="0" w:firstLine="560"/>
        <w:spacing w:before="450" w:after="450" w:line="312" w:lineRule="auto"/>
      </w:pPr>
      <w:r>
        <w:rPr>
          <w:rFonts w:ascii="宋体" w:hAnsi="宋体" w:eastAsia="宋体" w:cs="宋体"/>
          <w:color w:val="000"/>
          <w:sz w:val="28"/>
          <w:szCs w:val="28"/>
        </w:rPr>
        <w:t xml:space="preserve">二是“中国之治”是人民为本之治。三是“中国之治”是法德结合之治。四是“中国之治”是优秀中华文化之治。五是“中国之治”是现代数据管理之治。六是“中国之治”是全面全方位之治。</w:t>
      </w:r>
    </w:p>
    <w:p>
      <w:pPr>
        <w:ind w:left="0" w:right="0" w:firstLine="560"/>
        <w:spacing w:before="450" w:after="450" w:line="312" w:lineRule="auto"/>
      </w:pPr>
      <w:r>
        <w:rPr>
          <w:rFonts w:ascii="宋体" w:hAnsi="宋体" w:eastAsia="宋体" w:cs="宋体"/>
          <w:color w:val="000"/>
          <w:sz w:val="28"/>
          <w:szCs w:val="28"/>
        </w:rPr>
        <w:t xml:space="preserve">二、深刻把握人民法院审判体系能力的基本特征和显著优势人民法院审判体系和审判能力现代化，是国家治理体系和能力现代化的重要组成部分。</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和习近平新时代中国特色社会主义思想指引下，人民法院审判体系和审判能力建设不断取得突破性进展。办案数量和质效历史空前，司法体制改革广度深度历史空前，信息化程度和影响历史空前，显示了中国特色社会主义司法制度的强大制度优势和制度威力。我国审判体系的特色优势主要有：一是坚持党的领导的根本原则。二是坚持司法为民的初心使命。</w:t>
      </w:r>
    </w:p>
    <w:p>
      <w:pPr>
        <w:ind w:left="0" w:right="0" w:firstLine="560"/>
        <w:spacing w:before="450" w:after="450" w:line="312" w:lineRule="auto"/>
      </w:pPr>
      <w:r>
        <w:rPr>
          <w:rFonts w:ascii="宋体" w:hAnsi="宋体" w:eastAsia="宋体" w:cs="宋体"/>
          <w:color w:val="000"/>
          <w:sz w:val="28"/>
          <w:szCs w:val="28"/>
        </w:rPr>
        <w:t xml:space="preserve">三、是坚持服务大局的政治方向。</w:t>
      </w:r>
    </w:p>
    <w:p>
      <w:pPr>
        <w:ind w:left="0" w:right="0" w:firstLine="560"/>
        <w:spacing w:before="450" w:after="450" w:line="312" w:lineRule="auto"/>
      </w:pPr>
      <w:r>
        <w:rPr>
          <w:rFonts w:ascii="宋体" w:hAnsi="宋体" w:eastAsia="宋体" w:cs="宋体"/>
          <w:color w:val="000"/>
          <w:sz w:val="28"/>
          <w:szCs w:val="28"/>
        </w:rPr>
        <w:t xml:space="preserve">四是坚持严格公正的价值追求。</w:t>
      </w:r>
    </w:p>
    <w:p>
      <w:pPr>
        <w:ind w:left="0" w:right="0" w:firstLine="560"/>
        <w:spacing w:before="450" w:after="450" w:line="312" w:lineRule="auto"/>
      </w:pPr>
      <w:r>
        <w:rPr>
          <w:rFonts w:ascii="宋体" w:hAnsi="宋体" w:eastAsia="宋体" w:cs="宋体"/>
          <w:color w:val="000"/>
          <w:sz w:val="28"/>
          <w:szCs w:val="28"/>
        </w:rPr>
        <w:t xml:space="preserve">五是坚持一体两翼工作布局。</w:t>
      </w:r>
    </w:p>
    <w:p>
      <w:pPr>
        <w:ind w:left="0" w:right="0" w:firstLine="560"/>
        <w:spacing w:before="450" w:after="450" w:line="312" w:lineRule="auto"/>
      </w:pPr>
      <w:r>
        <w:rPr>
          <w:rFonts w:ascii="宋体" w:hAnsi="宋体" w:eastAsia="宋体" w:cs="宋体"/>
          <w:color w:val="000"/>
          <w:sz w:val="28"/>
          <w:szCs w:val="28"/>
        </w:rPr>
        <w:t xml:space="preserve">六是坚持调解优先、多元化解的民商事政策。</w:t>
      </w:r>
    </w:p>
    <w:p>
      <w:pPr>
        <w:ind w:left="0" w:right="0" w:firstLine="560"/>
        <w:spacing w:before="450" w:after="450" w:line="312" w:lineRule="auto"/>
      </w:pPr>
      <w:r>
        <w:rPr>
          <w:rFonts w:ascii="宋体" w:hAnsi="宋体" w:eastAsia="宋体" w:cs="宋体"/>
          <w:color w:val="000"/>
          <w:sz w:val="28"/>
          <w:szCs w:val="28"/>
        </w:rPr>
        <w:t xml:space="preserve">七是坚持宽严相济刑事政策。</w:t>
      </w:r>
    </w:p>
    <w:p>
      <w:pPr>
        <w:ind w:left="0" w:right="0" w:firstLine="560"/>
        <w:spacing w:before="450" w:after="450" w:line="312" w:lineRule="auto"/>
      </w:pPr>
      <w:r>
        <w:rPr>
          <w:rFonts w:ascii="宋体" w:hAnsi="宋体" w:eastAsia="宋体" w:cs="宋体"/>
          <w:color w:val="000"/>
          <w:sz w:val="28"/>
          <w:szCs w:val="28"/>
        </w:rPr>
        <w:t xml:space="preserve">八是坚持简繁分流的多层诉讼体系。</w:t>
      </w:r>
    </w:p>
    <w:p>
      <w:pPr>
        <w:ind w:left="0" w:right="0" w:firstLine="560"/>
        <w:spacing w:before="450" w:after="450" w:line="312" w:lineRule="auto"/>
      </w:pPr>
      <w:r>
        <w:rPr>
          <w:rFonts w:ascii="宋体" w:hAnsi="宋体" w:eastAsia="宋体" w:cs="宋体"/>
          <w:color w:val="000"/>
          <w:sz w:val="28"/>
          <w:szCs w:val="28"/>
        </w:rPr>
        <w:t xml:space="preserve">九是坚持司法意识形态责任制。</w:t>
      </w:r>
    </w:p>
    <w:p>
      <w:pPr>
        <w:ind w:left="0" w:right="0" w:firstLine="560"/>
        <w:spacing w:before="450" w:after="450" w:line="312" w:lineRule="auto"/>
      </w:pPr>
      <w:r>
        <w:rPr>
          <w:rFonts w:ascii="宋体" w:hAnsi="宋体" w:eastAsia="宋体" w:cs="宋体"/>
          <w:color w:val="000"/>
          <w:sz w:val="28"/>
          <w:szCs w:val="28"/>
        </w:rPr>
        <w:t xml:space="preserve">十是坚持打造过硬队伍。</w:t>
      </w:r>
    </w:p>
    <w:p>
      <w:pPr>
        <w:ind w:left="0" w:right="0" w:firstLine="560"/>
        <w:spacing w:before="450" w:after="450" w:line="312" w:lineRule="auto"/>
      </w:pPr>
      <w:r>
        <w:rPr>
          <w:rFonts w:ascii="宋体" w:hAnsi="宋体" w:eastAsia="宋体" w:cs="宋体"/>
          <w:color w:val="000"/>
          <w:sz w:val="28"/>
          <w:szCs w:val="28"/>
        </w:rPr>
        <w:t xml:space="preserve">三、深刻把握人民法院推进审判体系和审判能力现代化的重要任务。</w:t>
      </w:r>
    </w:p>
    <w:p>
      <w:pPr>
        <w:ind w:left="0" w:right="0" w:firstLine="560"/>
        <w:spacing w:before="450" w:after="450" w:line="312" w:lineRule="auto"/>
      </w:pPr>
      <w:r>
        <w:rPr>
          <w:rFonts w:ascii="宋体" w:hAnsi="宋体" w:eastAsia="宋体" w:cs="宋体"/>
          <w:color w:val="000"/>
          <w:sz w:val="28"/>
          <w:szCs w:val="28"/>
        </w:rPr>
        <w:t xml:space="preserve">人民法院要通过充分发挥审判职能服务保障国家治理，通过延伸审判职能促进国家治理，通过建立多元解纷平台推进社会治理，通过巡回审判参与基层社会治理，通过自身审判体系能力现代化，从而推动整个国家治理体系和治理能力现代化。为此要着力完善以下制度：</w:t>
      </w:r>
    </w:p>
    <w:p>
      <w:pPr>
        <w:ind w:left="0" w:right="0" w:firstLine="560"/>
        <w:spacing w:before="450" w:after="450" w:line="312" w:lineRule="auto"/>
      </w:pPr>
      <w:r>
        <w:rPr>
          <w:rFonts w:ascii="宋体" w:hAnsi="宋体" w:eastAsia="宋体" w:cs="宋体"/>
          <w:color w:val="000"/>
          <w:sz w:val="28"/>
          <w:szCs w:val="28"/>
        </w:rPr>
        <w:t xml:space="preserve">一要完善党对人民法院工作绝对领导的制度。认真贯彻落实《中国共产党政法工作条例》，健全维护党中央权威和党的集中统一领导工作机制，坚持和完善将党的路线、方针、政策落实到司法审判工作中的制度。完善司法领域意识形态工作制度。完善加强对司法工作进行监督的各项制度。完善党委支持保障司法工作的制度。</w:t>
      </w:r>
    </w:p>
    <w:p>
      <w:pPr>
        <w:ind w:left="0" w:right="0" w:firstLine="560"/>
        <w:spacing w:before="450" w:after="450" w:line="312" w:lineRule="auto"/>
      </w:pPr>
      <w:r>
        <w:rPr>
          <w:rFonts w:ascii="宋体" w:hAnsi="宋体" w:eastAsia="宋体" w:cs="宋体"/>
          <w:color w:val="000"/>
          <w:sz w:val="28"/>
          <w:szCs w:val="28"/>
        </w:rPr>
        <w:t xml:space="preserve">二要完善发挥审判职能服务保障国家治理制度。完善人民法院对国家治理政策的研究决策制度。完善人民法院服务保障国家治理的司法解释制度。完善人民法院服务保障国家治理司法效果跟踪评估改进制度，促进制度优势转化为治理效能。</w:t>
      </w:r>
    </w:p>
    <w:p>
      <w:pPr>
        <w:ind w:left="0" w:right="0" w:firstLine="560"/>
        <w:spacing w:before="450" w:after="450" w:line="312" w:lineRule="auto"/>
      </w:pPr>
      <w:r>
        <w:rPr>
          <w:rFonts w:ascii="宋体" w:hAnsi="宋体" w:eastAsia="宋体" w:cs="宋体"/>
          <w:color w:val="000"/>
          <w:sz w:val="28"/>
          <w:szCs w:val="28"/>
        </w:rPr>
        <w:t xml:space="preserve">三要完善延伸审判职能参与国家治理制度。参与多元解纷，促进社会治理。参与法治宣传，引领社会规则。参与涉军维权，支持强军兴军。参与司法外交，支持外交治理，为世界司法文明发展贡献中国经验。</w:t>
      </w:r>
    </w:p>
    <w:p>
      <w:pPr>
        <w:ind w:left="0" w:right="0" w:firstLine="560"/>
        <w:spacing w:before="450" w:after="450" w:line="312" w:lineRule="auto"/>
      </w:pPr>
      <w:r>
        <w:rPr>
          <w:rFonts w:ascii="宋体" w:hAnsi="宋体" w:eastAsia="宋体" w:cs="宋体"/>
          <w:color w:val="000"/>
          <w:sz w:val="28"/>
          <w:szCs w:val="28"/>
        </w:rPr>
        <w:t xml:space="preserve">四、要完善促进审判体系和审判能力现代化的制度。</w:t>
      </w:r>
    </w:p>
    <w:p>
      <w:pPr>
        <w:ind w:left="0" w:right="0" w:firstLine="560"/>
        <w:spacing w:before="450" w:after="450" w:line="312" w:lineRule="auto"/>
      </w:pPr>
      <w:r>
        <w:rPr>
          <w:rFonts w:ascii="宋体" w:hAnsi="宋体" w:eastAsia="宋体" w:cs="宋体"/>
          <w:color w:val="000"/>
          <w:sz w:val="28"/>
          <w:szCs w:val="28"/>
        </w:rPr>
        <w:t xml:space="preserve">完善法院组织体系。优化四级法院职能定位，完善审级制度和管辖制度。完善司法责任制，完善审判权力运行机制。完善各领域审判制度，推进案件繁简分流、轻重分离、快慢分道，建立中国特色司法诉讼体系。完善司法保障制度，加强司法人财物保障。完善智慧法院建设制度，为审判体系能力现代化建设提供技术支撑。完善法院队伍“四化”建设的制度，打造新时代人民法院过硬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2025-04-25T07:26:20+08:00</dcterms:created>
  <dcterms:modified xsi:type="dcterms:W3CDTF">2025-04-25T07:26:20+08:00</dcterms:modified>
</cp:coreProperties>
</file>

<file path=docProps/custom.xml><?xml version="1.0" encoding="utf-8"?>
<Properties xmlns="http://schemas.openxmlformats.org/officeDocument/2006/custom-properties" xmlns:vt="http://schemas.openxmlformats.org/officeDocument/2006/docPropsVTypes"/>
</file>