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镇污水处理设施长效管护实施方案</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XX镇污水处理设施长效管护实施方案为进一步巩固农村环境综合整治工作成果，不断强化农村污水处理设施日常维护和管理，建立健全农村污水治理项目运行维护管理机制，确保长期稳定发挥治污实效，结合本镇实际，特制订本方案。一、指导思想以习近平新时代中国特...</w:t>
      </w:r>
    </w:p>
    <w:p>
      <w:pPr>
        <w:ind w:left="0" w:right="0" w:firstLine="560"/>
        <w:spacing w:before="450" w:after="450" w:line="312" w:lineRule="auto"/>
      </w:pPr>
      <w:r>
        <w:rPr>
          <w:rFonts w:ascii="宋体" w:hAnsi="宋体" w:eastAsia="宋体" w:cs="宋体"/>
          <w:color w:val="000"/>
          <w:sz w:val="28"/>
          <w:szCs w:val="28"/>
        </w:rPr>
        <w:t xml:space="preserve">XX镇污水处理设施长效管护实施方案</w:t>
      </w:r>
    </w:p>
    <w:p>
      <w:pPr>
        <w:ind w:left="0" w:right="0" w:firstLine="560"/>
        <w:spacing w:before="450" w:after="450" w:line="312" w:lineRule="auto"/>
      </w:pPr>
      <w:r>
        <w:rPr>
          <w:rFonts w:ascii="宋体" w:hAnsi="宋体" w:eastAsia="宋体" w:cs="宋体"/>
          <w:color w:val="000"/>
          <w:sz w:val="28"/>
          <w:szCs w:val="28"/>
        </w:rPr>
        <w:t xml:space="preserve">为进一步巩固农村环境综合整治工作成果，不断强化农村污水处理设施日常维护和管理，建立健全农村污水治理项目运行维护管理机制，确保长期稳定发挥治污实效，结合本镇实际，特制订本方案。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习近平总书记关于治理水污染重要指示批示精神，保障农村污水治理设施按设计标准正常运行，有效削减农村污水排放，改善农村生态环境，达到一次建设、长久使用的功效。</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（一）巩固农村环境整治成果，确保农村污水处理设施正常运行并发挥良好效益，减少水污染物排放，保护水环境质量，保障群众身体健康。</w:t>
      </w:r>
    </w:p>
    <w:p>
      <w:pPr>
        <w:ind w:left="0" w:right="0" w:firstLine="560"/>
        <w:spacing w:before="450" w:after="450" w:line="312" w:lineRule="auto"/>
      </w:pPr>
      <w:r>
        <w:rPr>
          <w:rFonts w:ascii="宋体" w:hAnsi="宋体" w:eastAsia="宋体" w:cs="宋体"/>
          <w:color w:val="000"/>
          <w:sz w:val="28"/>
          <w:szCs w:val="28"/>
        </w:rPr>
        <w:t xml:space="preserve">（二）执行《中华人民共和国水污染防治法》等相关法律法规要求。</w:t>
      </w:r>
    </w:p>
    <w:p>
      <w:pPr>
        <w:ind w:left="0" w:right="0" w:firstLine="560"/>
        <w:spacing w:before="450" w:after="450" w:line="312" w:lineRule="auto"/>
      </w:pPr>
      <w:r>
        <w:rPr>
          <w:rFonts w:ascii="宋体" w:hAnsi="宋体" w:eastAsia="宋体" w:cs="宋体"/>
          <w:color w:val="000"/>
          <w:sz w:val="28"/>
          <w:szCs w:val="28"/>
        </w:rPr>
        <w:t xml:space="preserve">（三）规范化运行管理。</w:t>
      </w:r>
    </w:p>
    <w:p>
      <w:pPr>
        <w:ind w:left="0" w:right="0" w:firstLine="560"/>
        <w:spacing w:before="450" w:after="450" w:line="312" w:lineRule="auto"/>
      </w:pPr>
      <w:r>
        <w:rPr>
          <w:rFonts w:ascii="宋体" w:hAnsi="宋体" w:eastAsia="宋体" w:cs="宋体"/>
          <w:color w:val="000"/>
          <w:sz w:val="28"/>
          <w:szCs w:val="28"/>
        </w:rPr>
        <w:t xml:space="preserve">根据污水处理设施的实际情况，制定具体的运行维护计划，明确日常运行维护内容，落实专人进行维护管理，建立健全运行维护管理制度，做好运行维护管理记录。</w:t>
      </w:r>
    </w:p>
    <w:p>
      <w:pPr>
        <w:ind w:left="0" w:right="0" w:firstLine="560"/>
        <w:spacing w:before="450" w:after="450" w:line="312" w:lineRule="auto"/>
      </w:pPr>
      <w:r>
        <w:rPr>
          <w:rFonts w:ascii="宋体" w:hAnsi="宋体" w:eastAsia="宋体" w:cs="宋体"/>
          <w:color w:val="000"/>
          <w:sz w:val="28"/>
          <w:szCs w:val="28"/>
        </w:rPr>
        <w:t xml:space="preserve">（四）确保污水处理后出水指标达到或优于《城镇污水处理厂污染物排放标准》（GB18918-2024）的一级B标准或设计排放标准。</w:t>
      </w:r>
    </w:p>
    <w:p>
      <w:pPr>
        <w:ind w:left="0" w:right="0" w:firstLine="560"/>
        <w:spacing w:before="450" w:after="450" w:line="312" w:lineRule="auto"/>
      </w:pPr>
      <w:r>
        <w:rPr>
          <w:rFonts w:ascii="宋体" w:hAnsi="宋体" w:eastAsia="宋体" w:cs="宋体"/>
          <w:color w:val="000"/>
          <w:sz w:val="28"/>
          <w:szCs w:val="28"/>
        </w:rPr>
        <w:t xml:space="preserve">（五）提高污水处理设施利用率及发挥其功效，避免被闲置或长期不正常运行。</w:t>
      </w:r>
    </w:p>
    <w:p>
      <w:pPr>
        <w:ind w:left="0" w:right="0" w:firstLine="560"/>
        <w:spacing w:before="450" w:after="450" w:line="312" w:lineRule="auto"/>
      </w:pPr>
      <w:r>
        <w:rPr>
          <w:rFonts w:ascii="宋体" w:hAnsi="宋体" w:eastAsia="宋体" w:cs="宋体"/>
          <w:color w:val="000"/>
          <w:sz w:val="28"/>
          <w:szCs w:val="28"/>
        </w:rPr>
        <w:t xml:space="preserve">妥善处理污泥及恶臭，避免二次污染事故的发生。</w:t>
      </w:r>
    </w:p>
    <w:p>
      <w:pPr>
        <w:ind w:left="0" w:right="0" w:firstLine="560"/>
        <w:spacing w:before="450" w:after="450" w:line="312" w:lineRule="auto"/>
      </w:pPr>
      <w:r>
        <w:rPr>
          <w:rFonts w:ascii="宋体" w:hAnsi="宋体" w:eastAsia="宋体" w:cs="宋体"/>
          <w:color w:val="000"/>
          <w:sz w:val="28"/>
          <w:szCs w:val="28"/>
        </w:rPr>
        <w:t xml:space="preserve">三、管护主体</w:t>
      </w:r>
    </w:p>
    <w:p>
      <w:pPr>
        <w:ind w:left="0" w:right="0" w:firstLine="560"/>
        <w:spacing w:before="450" w:after="450" w:line="312" w:lineRule="auto"/>
      </w:pPr>
      <w:r>
        <w:rPr>
          <w:rFonts w:ascii="宋体" w:hAnsi="宋体" w:eastAsia="宋体" w:cs="宋体"/>
          <w:color w:val="000"/>
          <w:sz w:val="28"/>
          <w:szCs w:val="28"/>
        </w:rPr>
        <w:t xml:space="preserve">村“两委”负责对农村污水处理设施进行全方位管理、维护，保证项目正常运行，长期发挥效益。</w:t>
      </w:r>
    </w:p>
    <w:p>
      <w:pPr>
        <w:ind w:left="0" w:right="0" w:firstLine="560"/>
        <w:spacing w:before="450" w:after="450" w:line="312" w:lineRule="auto"/>
      </w:pPr>
      <w:r>
        <w:rPr>
          <w:rFonts w:ascii="宋体" w:hAnsi="宋体" w:eastAsia="宋体" w:cs="宋体"/>
          <w:color w:val="000"/>
          <w:sz w:val="28"/>
          <w:szCs w:val="28"/>
        </w:rPr>
        <w:t xml:space="preserve">原则上，村委会为管护责任主体，镇政府负责对村委会管护落实情况进行监督检查，做到制度规范，责任落实。</w:t>
      </w:r>
    </w:p>
    <w:p>
      <w:pPr>
        <w:ind w:left="0" w:right="0" w:firstLine="560"/>
        <w:spacing w:before="450" w:after="450" w:line="312" w:lineRule="auto"/>
      </w:pPr>
      <w:r>
        <w:rPr>
          <w:rFonts w:ascii="宋体" w:hAnsi="宋体" w:eastAsia="宋体" w:cs="宋体"/>
          <w:color w:val="000"/>
          <w:sz w:val="28"/>
          <w:szCs w:val="28"/>
        </w:rPr>
        <w:t xml:space="preserve">四、管护内容</w:t>
      </w:r>
    </w:p>
    <w:p>
      <w:pPr>
        <w:ind w:left="0" w:right="0" w:firstLine="560"/>
        <w:spacing w:before="450" w:after="450" w:line="312" w:lineRule="auto"/>
      </w:pPr>
      <w:r>
        <w:rPr>
          <w:rFonts w:ascii="宋体" w:hAnsi="宋体" w:eastAsia="宋体" w:cs="宋体"/>
          <w:color w:val="000"/>
          <w:sz w:val="28"/>
          <w:szCs w:val="28"/>
        </w:rPr>
        <w:t xml:space="preserve">（一）污水处理设施管理维护及正常运行，包括进水池、格栅池、调节池、生物接触氧化池、二沉池、人工湿地池、出水池等构筑物。</w:t>
      </w:r>
    </w:p>
    <w:p>
      <w:pPr>
        <w:ind w:left="0" w:right="0" w:firstLine="560"/>
        <w:spacing w:before="450" w:after="450" w:line="312" w:lineRule="auto"/>
      </w:pPr>
      <w:r>
        <w:rPr>
          <w:rFonts w:ascii="宋体" w:hAnsi="宋体" w:eastAsia="宋体" w:cs="宋体"/>
          <w:color w:val="000"/>
          <w:sz w:val="28"/>
          <w:szCs w:val="28"/>
        </w:rPr>
        <w:t xml:space="preserve">宣传牌、标志标识、安全警示牌等附属设施。</w:t>
      </w:r>
    </w:p>
    <w:p>
      <w:pPr>
        <w:ind w:left="0" w:right="0" w:firstLine="560"/>
        <w:spacing w:before="450" w:after="450" w:line="312" w:lineRule="auto"/>
      </w:pPr>
      <w:r>
        <w:rPr>
          <w:rFonts w:ascii="宋体" w:hAnsi="宋体" w:eastAsia="宋体" w:cs="宋体"/>
          <w:color w:val="000"/>
          <w:sz w:val="28"/>
          <w:szCs w:val="28"/>
        </w:rPr>
        <w:t xml:space="preserve">（二）污水处理设施收集管网的保管及正常运行维护，包括所有管道、沟渠、检查井及盖板、入户收集管等。</w:t>
      </w:r>
    </w:p>
    <w:p>
      <w:pPr>
        <w:ind w:left="0" w:right="0" w:firstLine="560"/>
        <w:spacing w:before="450" w:after="450" w:line="312" w:lineRule="auto"/>
      </w:pPr>
      <w:r>
        <w:rPr>
          <w:rFonts w:ascii="宋体" w:hAnsi="宋体" w:eastAsia="宋体" w:cs="宋体"/>
          <w:color w:val="000"/>
          <w:sz w:val="28"/>
          <w:szCs w:val="28"/>
        </w:rPr>
        <w:t xml:space="preserve">（三）污水处理设施所有供电、电气设备、机械设备的管理维护及正常运行，包括电杆、电缆线等。</w:t>
      </w:r>
    </w:p>
    <w:p>
      <w:pPr>
        <w:ind w:left="0" w:right="0" w:firstLine="560"/>
        <w:spacing w:before="450" w:after="450" w:line="312" w:lineRule="auto"/>
      </w:pPr>
      <w:r>
        <w:rPr>
          <w:rFonts w:ascii="宋体" w:hAnsi="宋体" w:eastAsia="宋体" w:cs="宋体"/>
          <w:color w:val="000"/>
          <w:sz w:val="28"/>
          <w:szCs w:val="28"/>
        </w:rPr>
        <w:t xml:space="preserve">五、管护方式</w:t>
      </w:r>
    </w:p>
    <w:p>
      <w:pPr>
        <w:ind w:left="0" w:right="0" w:firstLine="560"/>
        <w:spacing w:before="450" w:after="450" w:line="312" w:lineRule="auto"/>
      </w:pPr>
      <w:r>
        <w:rPr>
          <w:rFonts w:ascii="宋体" w:hAnsi="宋体" w:eastAsia="宋体" w:cs="宋体"/>
          <w:color w:val="000"/>
          <w:sz w:val="28"/>
          <w:szCs w:val="28"/>
        </w:rPr>
        <w:t xml:space="preserve">（一）确定一名村“两委”班子成员或者村级后备干部具体联系村污水处理工程长效运维管理工作，每周不少于1次实地检测污水处理设施运行情况。</w:t>
      </w:r>
    </w:p>
    <w:p>
      <w:pPr>
        <w:ind w:left="0" w:right="0" w:firstLine="560"/>
        <w:spacing w:before="450" w:after="450" w:line="312" w:lineRule="auto"/>
      </w:pPr>
      <w:r>
        <w:rPr>
          <w:rFonts w:ascii="宋体" w:hAnsi="宋体" w:eastAsia="宋体" w:cs="宋体"/>
          <w:color w:val="000"/>
          <w:sz w:val="28"/>
          <w:szCs w:val="28"/>
        </w:rPr>
        <w:t xml:space="preserve">（二）设污水处理设施村级管护员岗位，原则上聘请贫困户为管理人员，每年签订一次管护合同。</w:t>
      </w:r>
    </w:p>
    <w:p>
      <w:pPr>
        <w:ind w:left="0" w:right="0" w:firstLine="560"/>
        <w:spacing w:before="450" w:after="450" w:line="312" w:lineRule="auto"/>
      </w:pPr>
      <w:r>
        <w:rPr>
          <w:rFonts w:ascii="宋体" w:hAnsi="宋体" w:eastAsia="宋体" w:cs="宋体"/>
          <w:color w:val="000"/>
          <w:sz w:val="28"/>
          <w:szCs w:val="28"/>
        </w:rPr>
        <w:t xml:space="preserve">村级管理人员每周不少于2次对污水处理设施运行情况进行查看维护，发现运行存在的问题及时报镇、村。</w:t>
      </w:r>
    </w:p>
    <w:p>
      <w:pPr>
        <w:ind w:left="0" w:right="0" w:firstLine="560"/>
        <w:spacing w:before="450" w:after="450" w:line="312" w:lineRule="auto"/>
      </w:pPr>
      <w:r>
        <w:rPr>
          <w:rFonts w:ascii="宋体" w:hAnsi="宋体" w:eastAsia="宋体" w:cs="宋体"/>
          <w:color w:val="000"/>
          <w:sz w:val="28"/>
          <w:szCs w:val="28"/>
        </w:rPr>
        <w:t xml:space="preserve">（三）村“两委”班子成员或者村级后备干部联系污水处理设施管护工作为公益性岗位，无偿服务。</w:t>
      </w:r>
    </w:p>
    <w:p>
      <w:pPr>
        <w:ind w:left="0" w:right="0" w:firstLine="560"/>
        <w:spacing w:before="450" w:after="450" w:line="312" w:lineRule="auto"/>
      </w:pPr>
      <w:r>
        <w:rPr>
          <w:rFonts w:ascii="宋体" w:hAnsi="宋体" w:eastAsia="宋体" w:cs="宋体"/>
          <w:color w:val="000"/>
          <w:sz w:val="28"/>
          <w:szCs w:val="28"/>
        </w:rPr>
        <w:t xml:space="preserve">（四）村污水处理设施管护管理人员补助标准由村相关会议研究确定，并按照按程序兑现。</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镇政府会同各行政村建立健全镇、村长效管护小组，明确职责抓落实。</w:t>
      </w:r>
    </w:p>
    <w:p>
      <w:pPr>
        <w:ind w:left="0" w:right="0" w:firstLine="560"/>
        <w:spacing w:before="450" w:after="450" w:line="312" w:lineRule="auto"/>
      </w:pPr>
      <w:r>
        <w:rPr>
          <w:rFonts w:ascii="宋体" w:hAnsi="宋体" w:eastAsia="宋体" w:cs="宋体"/>
          <w:color w:val="000"/>
          <w:sz w:val="28"/>
          <w:szCs w:val="28"/>
        </w:rPr>
        <w:t xml:space="preserve">（二）加强监督检查。</w:t>
      </w:r>
    </w:p>
    <w:p>
      <w:pPr>
        <w:ind w:left="0" w:right="0" w:firstLine="560"/>
        <w:spacing w:before="450" w:after="450" w:line="312" w:lineRule="auto"/>
      </w:pPr>
      <w:r>
        <w:rPr>
          <w:rFonts w:ascii="宋体" w:hAnsi="宋体" w:eastAsia="宋体" w:cs="宋体"/>
          <w:color w:val="000"/>
          <w:sz w:val="28"/>
          <w:szCs w:val="28"/>
        </w:rPr>
        <w:t xml:space="preserve">镇政府负责加强对村级负责运营管理的农村生活污水处理设施的监督检查工作，发现问题及时整改汇报，确保污染治理设施正常运行。</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加强对农村生活污水治理设施运行管护宣传工作，深入发动群众共同参与农村污水处理设施运营管理。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2024-11-23T00:02:09+08:00</dcterms:created>
  <dcterms:modified xsi:type="dcterms:W3CDTF">2024-11-23T00:02:09+08:00</dcterms:modified>
</cp:coreProperties>
</file>

<file path=docProps/custom.xml><?xml version="1.0" encoding="utf-8"?>
<Properties xmlns="http://schemas.openxmlformats.org/officeDocument/2006/custom-properties" xmlns:vt="http://schemas.openxmlformats.org/officeDocument/2006/docPropsVTypes"/>
</file>