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【开题报告】中国医药电子商务发展现状及前景分析</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对外经贸学院毕业论文（设计）开题报告姓名学号学院专业年级班级学校指导教师企业指导教师论文题目中国医药电子商务发展现状及前景分析选题依据与意义1研究背景及意义电子商务在近几年的社会发展非常迅速，它在商业运营发展中发掘出来新的方式，从某些方...</w:t>
      </w:r>
    </w:p>
    <w:p>
      <w:pPr>
        <w:ind w:left="0" w:right="0" w:firstLine="560"/>
        <w:spacing w:before="450" w:after="450" w:line="312" w:lineRule="auto"/>
      </w:pPr>
      <w:r>
        <w:rPr>
          <w:rFonts w:ascii="宋体" w:hAnsi="宋体" w:eastAsia="宋体" w:cs="宋体"/>
          <w:color w:val="000"/>
          <w:sz w:val="28"/>
          <w:szCs w:val="28"/>
        </w:rPr>
        <w:t xml:space="preserve">**对外经贸学院毕业论文（设计）开题报告</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年级班级</w:t>
      </w:r>
    </w:p>
    <w:p>
      <w:pPr>
        <w:ind w:left="0" w:right="0" w:firstLine="560"/>
        <w:spacing w:before="450" w:after="450" w:line="312" w:lineRule="auto"/>
      </w:pPr>
      <w:r>
        <w:rPr>
          <w:rFonts w:ascii="宋体" w:hAnsi="宋体" w:eastAsia="宋体" w:cs="宋体"/>
          <w:color w:val="000"/>
          <w:sz w:val="28"/>
          <w:szCs w:val="28"/>
        </w:rPr>
        <w:t xml:space="preserve">学校指导教师</w:t>
      </w:r>
    </w:p>
    <w:p>
      <w:pPr>
        <w:ind w:left="0" w:right="0" w:firstLine="560"/>
        <w:spacing w:before="450" w:after="450" w:line="312" w:lineRule="auto"/>
      </w:pPr>
      <w:r>
        <w:rPr>
          <w:rFonts w:ascii="宋体" w:hAnsi="宋体" w:eastAsia="宋体" w:cs="宋体"/>
          <w:color w:val="000"/>
          <w:sz w:val="28"/>
          <w:szCs w:val="28"/>
        </w:rPr>
        <w:t xml:space="preserve">企业指导教师</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中国医药电子商务发展现状及前景分析</w:t>
      </w:r>
    </w:p>
    <w:p>
      <w:pPr>
        <w:ind w:left="0" w:right="0" w:firstLine="560"/>
        <w:spacing w:before="450" w:after="450" w:line="312" w:lineRule="auto"/>
      </w:pPr>
      <w:r>
        <w:rPr>
          <w:rFonts w:ascii="宋体" w:hAnsi="宋体" w:eastAsia="宋体" w:cs="宋体"/>
          <w:color w:val="000"/>
          <w:sz w:val="28"/>
          <w:szCs w:val="28"/>
        </w:rPr>
        <w:t xml:space="preserve">选题依据与</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1研究背景及意义</w:t>
      </w:r>
    </w:p>
    <w:p>
      <w:pPr>
        <w:ind w:left="0" w:right="0" w:firstLine="560"/>
        <w:spacing w:before="450" w:after="450" w:line="312" w:lineRule="auto"/>
      </w:pPr>
      <w:r>
        <w:rPr>
          <w:rFonts w:ascii="宋体" w:hAnsi="宋体" w:eastAsia="宋体" w:cs="宋体"/>
          <w:color w:val="000"/>
          <w:sz w:val="28"/>
          <w:szCs w:val="28"/>
        </w:rPr>
        <w:t xml:space="preserve">电子商务在近几年的社会发展非常迅速，它在商业运营发展中发掘出来新的方式，从某些方面来看，已经推翻了我国传统的营销方式，从空间和时间方面让双方的商业交易更加的便捷和自主。医学药品是当代人民的必需品，所以更加需要和当代发展齐行，也向电子商务的方面发展，也可以让我国人民享受到方便实惠安全的服务。现在我国社会的医药企业的大部分已经开始上电商进行发展，也已将开始了医药电商平台的搭建工作，而且成功申请了电子商务平台的构建资格。我国目前对于互联网药品交易政策已经越来越允许，所以一些相关人员认为我国的医药业的电子商务的进展也在顺利地进行中。所以很明显的我国电子商务发展也是顺应国家风向的表现。但是医药电子商务的发展还需随着时间和经验的沉积才可以更好的服务我国的人民。在数据看来，我国的线上药品销售额度在不断增长，但是我国的电子商务发展时间过短，对于国外的经验借鉴也不足，所以现在的网上交易仍然存在很多的问题。药品是关乎我国人民身体健康安全的东西，所以必须建立健全我国的药品制造流程，形成完善的监督监察体系制度，编制可行的行业规则，才可以在网上药品销售时将问题降到最低，从而保护消费者的健康和交易信息的安全服务，才可以让购买者更加放心的对药品进行购买，对购买体系的信任度提升，从而促进消费者对于网上购买药物的信任度，使其习惯于网上购买的这种方式，医药行业也应该在这种电商的环境中不断提升药品的质量和自身的服务，从而形成一种良好的发展状态，促进我国医药电商的顺利发展。</w:t>
      </w:r>
    </w:p>
    <w:p>
      <w:pPr>
        <w:ind w:left="0" w:right="0" w:firstLine="560"/>
        <w:spacing w:before="450" w:after="450" w:line="312" w:lineRule="auto"/>
      </w:pPr>
      <w:r>
        <w:rPr>
          <w:rFonts w:ascii="宋体" w:hAnsi="宋体" w:eastAsia="宋体" w:cs="宋体"/>
          <w:color w:val="000"/>
          <w:sz w:val="28"/>
          <w:szCs w:val="28"/>
        </w:rPr>
        <w:t xml:space="preserve">作为与大众生命健康息息相关的行业，医药行业在社会发展在哪个备受关注，其自有长久的生命力与良好的占空间。经济发展新时期，互联网以及物联网的发展迅速，深入到人们生活的各个环节，也成为各行各业关注的重点。医药行业在“互联网+”的新思维下也开始了转型。电子商务对行业的引领和促进作用不容胡思。但是在“互联网+医药”的背景下，医药行业除了积极做好相关的业务开拓和烦，也获得了可喜的成绩。但是我国医药电子商务发展的时间较多，存在这诸多问题与挑战，本文将根据我国医药行业与电子商务的融合现状，探讨先关问题，并提出相应的解决措施，以期为相关管理者提供有价值的参考。</w:t>
      </w:r>
    </w:p>
    <w:p>
      <w:pPr>
        <w:ind w:left="0" w:right="0" w:firstLine="560"/>
        <w:spacing w:before="450" w:after="450" w:line="312" w:lineRule="auto"/>
      </w:pPr>
      <w:r>
        <w:rPr>
          <w:rFonts w:ascii="宋体" w:hAnsi="宋体" w:eastAsia="宋体" w:cs="宋体"/>
          <w:color w:val="000"/>
          <w:sz w:val="28"/>
          <w:szCs w:val="28"/>
        </w:rPr>
        <w:t xml:space="preserve">医疗产业使关系到人民生活质量和人身安全的产业之一，其发展稳定并且可持续。大规模普及互联网导致网络商业逐渐取代了传统的交易方式。近年来按照中国网络商业研究中心发布的数据，医疗销售产业的网络商业正逐年成上升趋势。国家大力发展格式医疗网络商业，并为此出台各项政策。然而，发展医疗网络商业模式并非一夜之间就能完成。对信息链和物流链进行优化整理，网络药品销售管理的完善，信息采集系统的搭建，相关政策的不断深化改革，也是21世纪社会发展经济的关键。</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2.1国外研究现状</w:t>
      </w:r>
    </w:p>
    <w:p>
      <w:pPr>
        <w:ind w:left="0" w:right="0" w:firstLine="560"/>
        <w:spacing w:before="450" w:after="450" w:line="312" w:lineRule="auto"/>
      </w:pPr>
      <w:r>
        <w:rPr>
          <w:rFonts w:ascii="宋体" w:hAnsi="宋体" w:eastAsia="宋体" w:cs="宋体"/>
          <w:color w:val="000"/>
          <w:sz w:val="28"/>
          <w:szCs w:val="28"/>
        </w:rPr>
        <w:t xml:space="preserve">Holger（2024）指出医药电商想要良性发展就要制定完善的互联网商业监督法律法规，并且让电商企业对其严格的遵守。一定要对网上的药品信息进行严格的监督控</w:t>
      </w:r>
    </w:p>
    <w:p>
      <w:pPr>
        <w:ind w:left="0" w:right="0" w:firstLine="560"/>
        <w:spacing w:before="450" w:after="450" w:line="312" w:lineRule="auto"/>
      </w:pPr>
      <w:r>
        <w:rPr>
          <w:rFonts w:ascii="宋体" w:hAnsi="宋体" w:eastAsia="宋体" w:cs="宋体"/>
          <w:color w:val="000"/>
          <w:sz w:val="28"/>
          <w:szCs w:val="28"/>
        </w:rPr>
        <w:t xml:space="preserve">制，仔细审核发布的广告和信息，严格监督和管理我国互联网交易和互联网信息服务。</w:t>
      </w:r>
    </w:p>
    <w:p>
      <w:pPr>
        <w:ind w:left="0" w:right="0" w:firstLine="560"/>
        <w:spacing w:before="450" w:after="450" w:line="312" w:lineRule="auto"/>
      </w:pPr>
      <w:r>
        <w:rPr>
          <w:rFonts w:ascii="宋体" w:hAnsi="宋体" w:eastAsia="宋体" w:cs="宋体"/>
          <w:color w:val="000"/>
          <w:sz w:val="28"/>
          <w:szCs w:val="28"/>
        </w:rPr>
        <w:t xml:space="preserve">Kubiak</w:t>
      </w:r>
    </w:p>
    <w:p>
      <w:pPr>
        <w:ind w:left="0" w:right="0" w:firstLine="560"/>
        <w:spacing w:before="450" w:after="450" w:line="312" w:lineRule="auto"/>
      </w:pPr>
      <w:r>
        <w:rPr>
          <w:rFonts w:ascii="宋体" w:hAnsi="宋体" w:eastAsia="宋体" w:cs="宋体"/>
          <w:color w:val="000"/>
          <w:sz w:val="28"/>
          <w:szCs w:val="28"/>
        </w:rPr>
        <w:t xml:space="preserve">Włodzimierz（波兰）在2024年指出，医药行业蓬勃发展的基础就是创新，也是促进医疗行业的保障水平的途径之一。它对医学专业的后续发展和人类寿命的长短和质量起着尤为重要的影响。所以我们一定要努力研制新的药品并且使其服务与人类，而且创新发展医药行业经营模式，使他服务于人民，有利于人民。</w:t>
      </w:r>
    </w:p>
    <w:p>
      <w:pPr>
        <w:ind w:left="0" w:right="0" w:firstLine="560"/>
        <w:spacing w:before="450" w:after="450" w:line="312" w:lineRule="auto"/>
      </w:pPr>
      <w:r>
        <w:rPr>
          <w:rFonts w:ascii="宋体" w:hAnsi="宋体" w:eastAsia="宋体" w:cs="宋体"/>
          <w:color w:val="000"/>
          <w:sz w:val="28"/>
          <w:szCs w:val="28"/>
        </w:rPr>
        <w:t xml:space="preserve">Abraham</w:t>
      </w:r>
    </w:p>
    <w:p>
      <w:pPr>
        <w:ind w:left="0" w:right="0" w:firstLine="560"/>
        <w:spacing w:before="450" w:after="450" w:line="312" w:lineRule="auto"/>
      </w:pPr>
      <w:r>
        <w:rPr>
          <w:rFonts w:ascii="宋体" w:hAnsi="宋体" w:eastAsia="宋体" w:cs="宋体"/>
          <w:color w:val="000"/>
          <w:sz w:val="28"/>
          <w:szCs w:val="28"/>
        </w:rPr>
        <w:t xml:space="preserve">Schwab（2024）指出，我国的经济结构在改变，科学技术也在不断地发展，所以医学教育也不能落后，跟随时代的脚步进行改革创新，需要创建出适和社会发展的人才培养制度，着重培养我国专业人才，增强人才的实践和科学的利用力。现在是互联网主导发展的时代，随着我国的驻点医师被更加的需要，国家更应该完善我医学培养制度，培养出更多的优秀人才从而促进国家稳定的发展。</w:t>
      </w:r>
    </w:p>
    <w:p>
      <w:pPr>
        <w:ind w:left="0" w:right="0" w:firstLine="560"/>
        <w:spacing w:before="450" w:after="450" w:line="312" w:lineRule="auto"/>
      </w:pPr>
      <w:r>
        <w:rPr>
          <w:rFonts w:ascii="宋体" w:hAnsi="宋体" w:eastAsia="宋体" w:cs="宋体"/>
          <w:color w:val="000"/>
          <w:sz w:val="28"/>
          <w:szCs w:val="28"/>
        </w:rPr>
        <w:t xml:space="preserve">2.2国内研究现状</w:t>
      </w:r>
    </w:p>
    <w:p>
      <w:pPr>
        <w:ind w:left="0" w:right="0" w:firstLine="560"/>
        <w:spacing w:before="450" w:after="450" w:line="312" w:lineRule="auto"/>
      </w:pPr>
      <w:r>
        <w:rPr>
          <w:rFonts w:ascii="宋体" w:hAnsi="宋体" w:eastAsia="宋体" w:cs="宋体"/>
          <w:color w:val="000"/>
          <w:sz w:val="28"/>
          <w:szCs w:val="28"/>
        </w:rPr>
        <w:t xml:space="preserve">赵莎莎（2024）通过对电子商务这一领域的各方面条件的深入研究，发现了电子商务要想健康发展，一方面十分需要良好的经济水平的支持，另一方面，也需要符合行业现状的各种数据分析结果，同时，还需要对产业资源进行有效的分配整理。</w:t>
      </w:r>
    </w:p>
    <w:p>
      <w:pPr>
        <w:ind w:left="0" w:right="0" w:firstLine="560"/>
        <w:spacing w:before="450" w:after="450" w:line="312" w:lineRule="auto"/>
      </w:pPr>
      <w:r>
        <w:rPr>
          <w:rFonts w:ascii="宋体" w:hAnsi="宋体" w:eastAsia="宋体" w:cs="宋体"/>
          <w:color w:val="000"/>
          <w:sz w:val="28"/>
          <w:szCs w:val="28"/>
        </w:rPr>
        <w:t xml:space="preserve">刘秋风,田侃（2024）提出线上的那些药品网店要想持续健康发展，就应该不断完善内外部的管理模式。在国家政策的指导下，依照法律要求，严格按照行业行规，不断深化道德责任感，就会形成一套科学的药品网店的管理模式。</w:t>
      </w:r>
    </w:p>
    <w:p>
      <w:pPr>
        <w:ind w:left="0" w:right="0" w:firstLine="560"/>
        <w:spacing w:before="450" w:after="450" w:line="312" w:lineRule="auto"/>
      </w:pPr>
      <w:r>
        <w:rPr>
          <w:rFonts w:ascii="宋体" w:hAnsi="宋体" w:eastAsia="宋体" w:cs="宋体"/>
          <w:color w:val="000"/>
          <w:sz w:val="28"/>
          <w:szCs w:val="28"/>
        </w:rPr>
        <w:t xml:space="preserve">孟令全（2024）曾提出，企业财务管理在现如今的经济环境下，对各企业的电子商务有了新的要求,同时，为了能够给各企业的经营管理方面带来具有指导性的建议，就需要不断深入了解网络财务的安全保障系统，进而不断完善与提高。</w:t>
      </w:r>
    </w:p>
    <w:p>
      <w:pPr>
        <w:ind w:left="0" w:right="0" w:firstLine="560"/>
        <w:spacing w:before="450" w:after="450" w:line="312" w:lineRule="auto"/>
      </w:pPr>
      <w:r>
        <w:rPr>
          <w:rFonts w:ascii="宋体" w:hAnsi="宋体" w:eastAsia="宋体" w:cs="宋体"/>
          <w:color w:val="000"/>
          <w:sz w:val="28"/>
          <w:szCs w:val="28"/>
        </w:rPr>
        <w:t xml:space="preserve">张鸣鸣（2024）通过研究，认为在互联网快速发展的现代，大众的目光正时刻注意着医药在网络上的商务发展。那么这些企业想要发展壮大自身，想要在这个市场行业有自己的立足之地，那么，就要找好出发点。消费者是奠定网上医药店铺成败的最关键因素，只有拥有足够多的用户，才能不断发展自己，这就需要企业从用户方面出发，多为消费者考虑，不断完善自身服务体系，为广大用户提供值得信赖的商品，同时，不断创造安全可靠的财务交易环境，以及商品信息平台。</w:t>
      </w:r>
    </w:p>
    <w:p>
      <w:pPr>
        <w:ind w:left="0" w:right="0" w:firstLine="560"/>
        <w:spacing w:before="450" w:after="450" w:line="312" w:lineRule="auto"/>
      </w:pPr>
      <w:r>
        <w:rPr>
          <w:rFonts w:ascii="宋体" w:hAnsi="宋体" w:eastAsia="宋体" w:cs="宋体"/>
          <w:color w:val="000"/>
          <w:sz w:val="28"/>
          <w:szCs w:val="28"/>
        </w:rPr>
        <w:t xml:space="preserve">查阅的主要</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560"/>
        <w:spacing w:before="450" w:after="450" w:line="312" w:lineRule="auto"/>
      </w:pPr>
      <w:r>
        <w:rPr>
          <w:rFonts w:ascii="宋体" w:hAnsi="宋体" w:eastAsia="宋体" w:cs="宋体"/>
          <w:color w:val="000"/>
          <w:sz w:val="28"/>
          <w:szCs w:val="28"/>
        </w:rPr>
        <w:t xml:space="preserve">[1]丁汀.B2B医药电子商务发展战略研究[J].财会学习,2024(01):115-116.[2]孙同祎.电子商务环境下实体药店网络发展风险分析[J].现代营销(创富信息版),2024(01):215.[3]侯文华,杨丹丹.电子商务背景下我国医药供应链创新发展研究[J].现代管理科学,2024(03):3-5.[4]沈子渲.中小企业电子商务管理面临的问题及对策研究[J].现代营销(下旬刊),2024(01):159-160.[5]赵敏,原超,李朝霞.大数据背景下医药电子商务服务模式的提升与探究[J].山西经济管理干部学院学报,2024,26(01):45-48.[6]安永强.医药零售网店建设研究[J].中国新通信,2024,20(08):244.[7]赵莎莎.电子商务物流发展的“互联网+”因素分析[J].黑河学院学报,2024,9(04):64-65.[8]韩玉.国外连锁企业电子商务创新发展及对我国的启示——以美国Walgreens为例[J].商业经济研究,2024(12):94-96.[9]孙志政.医药电子商务的现状与拓展空间[J].上海商业,2024(06):13-14.[10]李红梅.“互联网+医药”下的侵权保护研究[J].法制与社会,2024(23):212-213.[11]刘秋风,田侃,沈夕坤,赵娜娜.“互联网+”背景下药品流通O2O商业模式的创新研究[J].中国卫生信息管理杂志,2024,15(04):447-451.[12]龚璇.浅析我国医院电子商务系统的发展现状[J].计算机产品与流通,2024(10):71.[13]孟令全.医药电子商务的新医改效应[A].中国药学会药事管理专业委员会.2024年中国药学会药事管理专业委员会年会暨“国家药物政策与《药品管理法》修订研究”论坛论文文集[C].中国药学会药事管理专业委员会:,2024:9.[14]孟令全.基于医药电子商务的医药电子政务系统的建设[A].中国药学会药事管理专业委员会.2024年中国药学会药事管理专业委员会年会暨“国家药物政策与《药品管理法》修订研究”论坛论文文集[C].中国药学会药事管理专业委员会:,2024:8.[15]谢虹.我国医药行业电子商务模式发展分析[A].中国通信学会通信管理委员会.融合与创新——中国通信学会通信管理委员会第29次学术研讨会论文集[C].中国通信学会通信管理委员会:,2024:5.[16]于小燕.我国医药企业电子商务网站的发展初探[A].香港康健医药有限公司.2024年博鳌医药论坛论文集[C].香港康健医药有限公司:,2024:1.[17]胡海波.中国医药电子商务：困局与出路[N].科技日报,2024-12-18(002).[18]王莉.医药电商监管借他山之石[N].21世纪药店,2024-04-22(001).[19].600亿元医药电商蛋糕，你准备好了吗[N].21世纪药店,2024-05-06(A02).[20]史万奎.医疗电子商务是终点站[N].医药经济报,2024-09-20(002).[21]王淑玲.医药B2C生长态势[N].医药经济报,2024-05-02(F02).[22]明美.吉林大药房医药电子商务O2O营销策略研究[D].吉林大学,2024.[23]虞峰.医药电子商务平台在现代医药分销中的应用[D].苏州大学,2024.[24]张鸣鸣.BH医药企业“互联网+”环境下医药电子商务流通模式研究[D].沈阳大学,2024.研究内容</w:t>
      </w:r>
    </w:p>
    <w:p>
      <w:pPr>
        <w:ind w:left="0" w:right="0" w:firstLine="560"/>
        <w:spacing w:before="450" w:after="450" w:line="312" w:lineRule="auto"/>
      </w:pPr>
      <w:r>
        <w:rPr>
          <w:rFonts w:ascii="宋体" w:hAnsi="宋体" w:eastAsia="宋体" w:cs="宋体"/>
          <w:color w:val="000"/>
          <w:sz w:val="28"/>
          <w:szCs w:val="28"/>
        </w:rPr>
        <w:t xml:space="preserve">本文根据我国医药行业与电子商务的融合现状，探讨先关问题，并提出相应的解决措施，以期为相关管理者提供有价值的参考，具体内容如下：</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1.1研究背景及意义</w:t>
      </w:r>
    </w:p>
    <w:p>
      <w:pPr>
        <w:ind w:left="0" w:right="0" w:firstLine="560"/>
        <w:spacing w:before="450" w:after="450" w:line="312" w:lineRule="auto"/>
      </w:pPr>
      <w:r>
        <w:rPr>
          <w:rFonts w:ascii="宋体" w:hAnsi="宋体" w:eastAsia="宋体" w:cs="宋体"/>
          <w:color w:val="000"/>
          <w:sz w:val="28"/>
          <w:szCs w:val="28"/>
        </w:rPr>
        <w:t xml:space="preserve">1.2国内外研究现状</w:t>
      </w:r>
    </w:p>
    <w:p>
      <w:pPr>
        <w:ind w:left="0" w:right="0" w:firstLine="560"/>
        <w:spacing w:before="450" w:after="450" w:line="312" w:lineRule="auto"/>
      </w:pPr>
      <w:r>
        <w:rPr>
          <w:rFonts w:ascii="宋体" w:hAnsi="宋体" w:eastAsia="宋体" w:cs="宋体"/>
          <w:color w:val="000"/>
          <w:sz w:val="28"/>
          <w:szCs w:val="28"/>
        </w:rPr>
        <w:t xml:space="preserve">1.2.1国外研究现状</w:t>
      </w:r>
    </w:p>
    <w:p>
      <w:pPr>
        <w:ind w:left="0" w:right="0" w:firstLine="560"/>
        <w:spacing w:before="450" w:after="450" w:line="312" w:lineRule="auto"/>
      </w:pPr>
      <w:r>
        <w:rPr>
          <w:rFonts w:ascii="宋体" w:hAnsi="宋体" w:eastAsia="宋体" w:cs="宋体"/>
          <w:color w:val="000"/>
          <w:sz w:val="28"/>
          <w:szCs w:val="28"/>
        </w:rPr>
        <w:t xml:space="preserve">1.2.2国内研究现状</w:t>
      </w:r>
    </w:p>
    <w:p>
      <w:pPr>
        <w:ind w:left="0" w:right="0" w:firstLine="560"/>
        <w:spacing w:before="450" w:after="450" w:line="312" w:lineRule="auto"/>
      </w:pPr>
      <w:r>
        <w:rPr>
          <w:rFonts w:ascii="宋体" w:hAnsi="宋体" w:eastAsia="宋体" w:cs="宋体"/>
          <w:color w:val="000"/>
          <w:sz w:val="28"/>
          <w:szCs w:val="28"/>
        </w:rPr>
        <w:t xml:space="preserve">医药电子商务模式发展探讨</w:t>
      </w:r>
    </w:p>
    <w:p>
      <w:pPr>
        <w:ind w:left="0" w:right="0" w:firstLine="560"/>
        <w:spacing w:before="450" w:after="450" w:line="312" w:lineRule="auto"/>
      </w:pPr>
      <w:r>
        <w:rPr>
          <w:rFonts w:ascii="宋体" w:hAnsi="宋体" w:eastAsia="宋体" w:cs="宋体"/>
          <w:color w:val="000"/>
          <w:sz w:val="28"/>
          <w:szCs w:val="28"/>
        </w:rPr>
        <w:t xml:space="preserve">2.1医药电子商务模式发展探讨</w:t>
      </w:r>
    </w:p>
    <w:p>
      <w:pPr>
        <w:ind w:left="0" w:right="0" w:firstLine="560"/>
        <w:spacing w:before="450" w:after="450" w:line="312" w:lineRule="auto"/>
      </w:pPr>
      <w:r>
        <w:rPr>
          <w:rFonts w:ascii="宋体" w:hAnsi="宋体" w:eastAsia="宋体" w:cs="宋体"/>
          <w:color w:val="000"/>
          <w:sz w:val="28"/>
          <w:szCs w:val="28"/>
        </w:rPr>
        <w:t xml:space="preserve">2.1.1医药行业的销售</w:t>
      </w:r>
    </w:p>
    <w:p>
      <w:pPr>
        <w:ind w:left="0" w:right="0" w:firstLine="560"/>
        <w:spacing w:before="450" w:after="450" w:line="312" w:lineRule="auto"/>
      </w:pPr>
      <w:r>
        <w:rPr>
          <w:rFonts w:ascii="宋体" w:hAnsi="宋体" w:eastAsia="宋体" w:cs="宋体"/>
          <w:color w:val="000"/>
          <w:sz w:val="28"/>
          <w:szCs w:val="28"/>
        </w:rPr>
        <w:t xml:space="preserve">2.1.2医药电子商务模式现状</w:t>
      </w:r>
    </w:p>
    <w:p>
      <w:pPr>
        <w:ind w:left="0" w:right="0" w:firstLine="560"/>
        <w:spacing w:before="450" w:after="450" w:line="312" w:lineRule="auto"/>
      </w:pPr>
      <w:r>
        <w:rPr>
          <w:rFonts w:ascii="宋体" w:hAnsi="宋体" w:eastAsia="宋体" w:cs="宋体"/>
          <w:color w:val="000"/>
          <w:sz w:val="28"/>
          <w:szCs w:val="28"/>
        </w:rPr>
        <w:t xml:space="preserve">2.2基于SWOT的医药电子商务模式发展探讨</w:t>
      </w:r>
    </w:p>
    <w:p>
      <w:pPr>
        <w:ind w:left="0" w:right="0" w:firstLine="560"/>
        <w:spacing w:before="450" w:after="450" w:line="312" w:lineRule="auto"/>
      </w:pPr>
      <w:r>
        <w:rPr>
          <w:rFonts w:ascii="宋体" w:hAnsi="宋体" w:eastAsia="宋体" w:cs="宋体"/>
          <w:color w:val="000"/>
          <w:sz w:val="28"/>
          <w:szCs w:val="28"/>
        </w:rPr>
        <w:t xml:space="preserve">2.2.1医药行业市场潜力</w:t>
      </w:r>
    </w:p>
    <w:p>
      <w:pPr>
        <w:ind w:left="0" w:right="0" w:firstLine="560"/>
        <w:spacing w:before="450" w:after="450" w:line="312" w:lineRule="auto"/>
      </w:pPr>
      <w:r>
        <w:rPr>
          <w:rFonts w:ascii="宋体" w:hAnsi="宋体" w:eastAsia="宋体" w:cs="宋体"/>
          <w:color w:val="000"/>
          <w:sz w:val="28"/>
          <w:szCs w:val="28"/>
        </w:rPr>
        <w:t xml:space="preserve">2.2.2医药电子商务发展前景</w:t>
      </w:r>
    </w:p>
    <w:p>
      <w:pPr>
        <w:ind w:left="0" w:right="0" w:firstLine="560"/>
        <w:spacing w:before="450" w:after="450" w:line="312" w:lineRule="auto"/>
      </w:pPr>
      <w:r>
        <w:rPr>
          <w:rFonts w:ascii="宋体" w:hAnsi="宋体" w:eastAsia="宋体" w:cs="宋体"/>
          <w:color w:val="000"/>
          <w:sz w:val="28"/>
          <w:szCs w:val="28"/>
        </w:rPr>
        <w:t xml:space="preserve">2.3基于SWOT的医药电子商务发展前景分析</w:t>
      </w:r>
    </w:p>
    <w:p>
      <w:pPr>
        <w:ind w:left="0" w:right="0" w:firstLine="560"/>
        <w:spacing w:before="450" w:after="450" w:line="312" w:lineRule="auto"/>
      </w:pPr>
      <w:r>
        <w:rPr>
          <w:rFonts w:ascii="宋体" w:hAnsi="宋体" w:eastAsia="宋体" w:cs="宋体"/>
          <w:color w:val="000"/>
          <w:sz w:val="28"/>
          <w:szCs w:val="28"/>
        </w:rPr>
        <w:t xml:space="preserve">2.3.1医药行业市场潜力</w:t>
      </w:r>
    </w:p>
    <w:p>
      <w:pPr>
        <w:ind w:left="0" w:right="0" w:firstLine="560"/>
        <w:spacing w:before="450" w:after="450" w:line="312" w:lineRule="auto"/>
      </w:pPr>
      <w:r>
        <w:rPr>
          <w:rFonts w:ascii="宋体" w:hAnsi="宋体" w:eastAsia="宋体" w:cs="宋体"/>
          <w:color w:val="000"/>
          <w:sz w:val="28"/>
          <w:szCs w:val="28"/>
        </w:rPr>
        <w:t xml:space="preserve">2.3.2医药电子商务发展前景</w:t>
      </w:r>
    </w:p>
    <w:p>
      <w:pPr>
        <w:ind w:left="0" w:right="0" w:firstLine="560"/>
        <w:spacing w:before="450" w:after="450" w:line="312" w:lineRule="auto"/>
      </w:pPr>
      <w:r>
        <w:rPr>
          <w:rFonts w:ascii="宋体" w:hAnsi="宋体" w:eastAsia="宋体" w:cs="宋体"/>
          <w:color w:val="000"/>
          <w:sz w:val="28"/>
          <w:szCs w:val="28"/>
        </w:rPr>
        <w:t xml:space="preserve">医药电子商务发展条件与制约因素</w:t>
      </w:r>
    </w:p>
    <w:p>
      <w:pPr>
        <w:ind w:left="0" w:right="0" w:firstLine="560"/>
        <w:spacing w:before="450" w:after="450" w:line="312" w:lineRule="auto"/>
      </w:pPr>
      <w:r>
        <w:rPr>
          <w:rFonts w:ascii="宋体" w:hAnsi="宋体" w:eastAsia="宋体" w:cs="宋体"/>
          <w:color w:val="000"/>
          <w:sz w:val="28"/>
          <w:szCs w:val="28"/>
        </w:rPr>
        <w:t xml:space="preserve">3.1医药电子商务发展的条件</w:t>
      </w:r>
    </w:p>
    <w:p>
      <w:pPr>
        <w:ind w:left="0" w:right="0" w:firstLine="560"/>
        <w:spacing w:before="450" w:after="450" w:line="312" w:lineRule="auto"/>
      </w:pPr>
      <w:r>
        <w:rPr>
          <w:rFonts w:ascii="宋体" w:hAnsi="宋体" w:eastAsia="宋体" w:cs="宋体"/>
          <w:color w:val="000"/>
          <w:sz w:val="28"/>
          <w:szCs w:val="28"/>
        </w:rPr>
        <w:t xml:space="preserve">3.2医药行业电子商务发展制约因素探讨</w:t>
      </w:r>
    </w:p>
    <w:p>
      <w:pPr>
        <w:ind w:left="0" w:right="0" w:firstLine="560"/>
        <w:spacing w:before="450" w:after="450" w:line="312" w:lineRule="auto"/>
      </w:pPr>
      <w:r>
        <w:rPr>
          <w:rFonts w:ascii="宋体" w:hAnsi="宋体" w:eastAsia="宋体" w:cs="宋体"/>
          <w:color w:val="000"/>
          <w:sz w:val="28"/>
          <w:szCs w:val="28"/>
        </w:rPr>
        <w:t xml:space="preserve">3.2.1技术信息有待优化</w:t>
      </w:r>
    </w:p>
    <w:p>
      <w:pPr>
        <w:ind w:left="0" w:right="0" w:firstLine="560"/>
        <w:spacing w:before="450" w:after="450" w:line="312" w:lineRule="auto"/>
      </w:pPr>
      <w:r>
        <w:rPr>
          <w:rFonts w:ascii="宋体" w:hAnsi="宋体" w:eastAsia="宋体" w:cs="宋体"/>
          <w:color w:val="000"/>
          <w:sz w:val="28"/>
          <w:szCs w:val="28"/>
        </w:rPr>
        <w:t xml:space="preserve">3.2.2多层安全隐患</w:t>
      </w:r>
    </w:p>
    <w:p>
      <w:pPr>
        <w:ind w:left="0" w:right="0" w:firstLine="560"/>
        <w:spacing w:before="450" w:after="450" w:line="312" w:lineRule="auto"/>
      </w:pPr>
      <w:r>
        <w:rPr>
          <w:rFonts w:ascii="宋体" w:hAnsi="宋体" w:eastAsia="宋体" w:cs="宋体"/>
          <w:color w:val="000"/>
          <w:sz w:val="28"/>
          <w:szCs w:val="28"/>
        </w:rPr>
        <w:t xml:space="preserve">3.2.3成本居高不下</w:t>
      </w:r>
    </w:p>
    <w:p>
      <w:pPr>
        <w:ind w:left="0" w:right="0" w:firstLine="560"/>
        <w:spacing w:before="450" w:after="450" w:line="312" w:lineRule="auto"/>
      </w:pPr>
      <w:r>
        <w:rPr>
          <w:rFonts w:ascii="宋体" w:hAnsi="宋体" w:eastAsia="宋体" w:cs="宋体"/>
          <w:color w:val="000"/>
          <w:sz w:val="28"/>
          <w:szCs w:val="28"/>
        </w:rPr>
        <w:t xml:space="preserve">3.2.4政策法规配套不足</w:t>
      </w:r>
    </w:p>
    <w:p>
      <w:pPr>
        <w:ind w:left="0" w:right="0" w:firstLine="560"/>
        <w:spacing w:before="450" w:after="450" w:line="312" w:lineRule="auto"/>
      </w:pPr>
      <w:r>
        <w:rPr>
          <w:rFonts w:ascii="宋体" w:hAnsi="宋体" w:eastAsia="宋体" w:cs="宋体"/>
          <w:color w:val="000"/>
          <w:sz w:val="28"/>
          <w:szCs w:val="28"/>
        </w:rPr>
        <w:t xml:space="preserve">优化医药行业电子商务发展的建议</w:t>
      </w:r>
    </w:p>
    <w:p>
      <w:pPr>
        <w:ind w:left="0" w:right="0" w:firstLine="560"/>
        <w:spacing w:before="450" w:after="450" w:line="312" w:lineRule="auto"/>
      </w:pPr>
      <w:r>
        <w:rPr>
          <w:rFonts w:ascii="宋体" w:hAnsi="宋体" w:eastAsia="宋体" w:cs="宋体"/>
          <w:color w:val="000"/>
          <w:sz w:val="28"/>
          <w:szCs w:val="28"/>
        </w:rPr>
        <w:t xml:space="preserve">4.1优化信息链和物流链</w:t>
      </w:r>
    </w:p>
    <w:p>
      <w:pPr>
        <w:ind w:left="0" w:right="0" w:firstLine="560"/>
        <w:spacing w:before="450" w:after="450" w:line="312" w:lineRule="auto"/>
      </w:pPr>
      <w:r>
        <w:rPr>
          <w:rFonts w:ascii="宋体" w:hAnsi="宋体" w:eastAsia="宋体" w:cs="宋体"/>
          <w:color w:val="000"/>
          <w:sz w:val="28"/>
          <w:szCs w:val="28"/>
        </w:rPr>
        <w:t xml:space="preserve">4.2完善网上售药管理</w:t>
      </w:r>
    </w:p>
    <w:p>
      <w:pPr>
        <w:ind w:left="0" w:right="0" w:firstLine="560"/>
        <w:spacing w:before="450" w:after="450" w:line="312" w:lineRule="auto"/>
      </w:pPr>
      <w:r>
        <w:rPr>
          <w:rFonts w:ascii="宋体" w:hAnsi="宋体" w:eastAsia="宋体" w:cs="宋体"/>
          <w:color w:val="000"/>
          <w:sz w:val="28"/>
          <w:szCs w:val="28"/>
        </w:rPr>
        <w:t xml:space="preserve">4.3搭建信息收集体系</w:t>
      </w:r>
    </w:p>
    <w:p>
      <w:pPr>
        <w:ind w:left="0" w:right="0" w:firstLine="560"/>
        <w:spacing w:before="450" w:after="450" w:line="312" w:lineRule="auto"/>
      </w:pPr>
      <w:r>
        <w:rPr>
          <w:rFonts w:ascii="宋体" w:hAnsi="宋体" w:eastAsia="宋体" w:cs="宋体"/>
          <w:color w:val="000"/>
          <w:sz w:val="28"/>
          <w:szCs w:val="28"/>
        </w:rPr>
        <w:t xml:space="preserve">4.4推进相关政策改革</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本文主要采用文献研究法以及SWOT分析法，围绕对“医药行业”、“电子商务”等内容进行了大量文献资料的收集、整理、归纳与总结，为课题研究奠定了扎实的理论基础；研究过程中永达SWOT研究法，基于SWOT的医药电子商务模式发展以及前景进行了探讨，为进一步研究提供依据。</w:t>
      </w:r>
    </w:p>
    <w:p>
      <w:pPr>
        <w:ind w:left="0" w:right="0" w:firstLine="560"/>
        <w:spacing w:before="450" w:after="450" w:line="312" w:lineRule="auto"/>
      </w:pPr>
      <w:r>
        <w:rPr>
          <w:rFonts w:ascii="宋体" w:hAnsi="宋体" w:eastAsia="宋体" w:cs="宋体"/>
          <w:color w:val="000"/>
          <w:sz w:val="28"/>
          <w:szCs w:val="28"/>
        </w:rPr>
        <w:t xml:space="preserve">写作进度安排</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所在系意见</w:t>
      </w:r>
    </w:p>
    <w:p>
      <w:pPr>
        <w:ind w:left="0" w:right="0" w:firstLine="560"/>
        <w:spacing w:before="450" w:after="450" w:line="312" w:lineRule="auto"/>
      </w:pPr>
      <w:r>
        <w:rPr>
          <w:rFonts w:ascii="宋体" w:hAnsi="宋体" w:eastAsia="宋体" w:cs="宋体"/>
          <w:color w:val="000"/>
          <w:sz w:val="28"/>
          <w:szCs w:val="28"/>
        </w:rPr>
        <w:t xml:space="preserve">系主任签章：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2025-03-14T23:24:53+08:00</dcterms:created>
  <dcterms:modified xsi:type="dcterms:W3CDTF">2025-03-14T23:24:53+08:00</dcterms:modified>
</cp:coreProperties>
</file>

<file path=docProps/custom.xml><?xml version="1.0" encoding="utf-8"?>
<Properties xmlns="http://schemas.openxmlformats.org/officeDocument/2006/custom-properties" xmlns:vt="http://schemas.openxmlformats.org/officeDocument/2006/docPropsVTypes"/>
</file>