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街道疫情常态化防控措施</w:t>
      </w:r>
      <w:bookmarkEnd w:id="1"/>
    </w:p>
    <w:p>
      <w:pPr>
        <w:jc w:val="center"/>
        <w:spacing w:before="0" w:after="450"/>
      </w:pPr>
      <w:r>
        <w:rPr>
          <w:rFonts w:ascii="Arial" w:hAnsi="Arial" w:eastAsia="Arial" w:cs="Arial"/>
          <w:color w:val="999999"/>
          <w:sz w:val="20"/>
          <w:szCs w:val="20"/>
        </w:rPr>
        <w:t xml:space="preserve">来源：网络  作者：轻吟低唱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街道疫情常态化防控措施为全面落实省市区疫情常态化防控措施要求，做好各类重点人群的排查防控工作，街道办事处狠抓四项措施，进一步健全常态防控机制，继续做好当前疫情防控工作：一、细化安排部署。X街道班子成员、社区两委成员根据疫情发展调整工作重点，...</w:t>
      </w:r>
    </w:p>
    <w:p>
      <w:pPr>
        <w:ind w:left="0" w:right="0" w:firstLine="560"/>
        <w:spacing w:before="450" w:after="450" w:line="312" w:lineRule="auto"/>
      </w:pPr>
      <w:r>
        <w:rPr>
          <w:rFonts w:ascii="宋体" w:hAnsi="宋体" w:eastAsia="宋体" w:cs="宋体"/>
          <w:color w:val="000"/>
          <w:sz w:val="28"/>
          <w:szCs w:val="28"/>
        </w:rPr>
        <w:t xml:space="preserve">街道疫情常态化防控措施</w:t>
      </w:r>
    </w:p>
    <w:p>
      <w:pPr>
        <w:ind w:left="0" w:right="0" w:firstLine="560"/>
        <w:spacing w:before="450" w:after="450" w:line="312" w:lineRule="auto"/>
      </w:pPr>
      <w:r>
        <w:rPr>
          <w:rFonts w:ascii="宋体" w:hAnsi="宋体" w:eastAsia="宋体" w:cs="宋体"/>
          <w:color w:val="000"/>
          <w:sz w:val="28"/>
          <w:szCs w:val="28"/>
        </w:rPr>
        <w:t xml:space="preserve">为全面落实省市区疫情常态化防控措施要求，做好各类重点人群的排查防控工作，街道办事处狠抓四项措施，进一步健全常态防控机制，继续做好当前疫情防控工作：</w:t>
      </w:r>
    </w:p>
    <w:p>
      <w:pPr>
        <w:ind w:left="0" w:right="0" w:firstLine="560"/>
        <w:spacing w:before="450" w:after="450" w:line="312" w:lineRule="auto"/>
      </w:pPr>
      <w:r>
        <w:rPr>
          <w:rFonts w:ascii="宋体" w:hAnsi="宋体" w:eastAsia="宋体" w:cs="宋体"/>
          <w:color w:val="000"/>
          <w:sz w:val="28"/>
          <w:szCs w:val="28"/>
        </w:rPr>
        <w:t xml:space="preserve">一、细化安排部署。</w:t>
      </w:r>
    </w:p>
    <w:p>
      <w:pPr>
        <w:ind w:left="0" w:right="0" w:firstLine="560"/>
        <w:spacing w:before="450" w:after="450" w:line="312" w:lineRule="auto"/>
      </w:pPr>
      <w:r>
        <w:rPr>
          <w:rFonts w:ascii="宋体" w:hAnsi="宋体" w:eastAsia="宋体" w:cs="宋体"/>
          <w:color w:val="000"/>
          <w:sz w:val="28"/>
          <w:szCs w:val="28"/>
        </w:rPr>
        <w:t xml:space="preserve">X街道班子成员、社区两委成员根据疫情发展调整工作重点，落实包联责任，细化责任分工，确保疫情防控工作常态化。</w:t>
      </w:r>
    </w:p>
    <w:p>
      <w:pPr>
        <w:ind w:left="0" w:right="0" w:firstLine="560"/>
        <w:spacing w:before="450" w:after="450" w:line="312" w:lineRule="auto"/>
      </w:pPr>
      <w:r>
        <w:rPr>
          <w:rFonts w:ascii="宋体" w:hAnsi="宋体" w:eastAsia="宋体" w:cs="宋体"/>
          <w:color w:val="000"/>
          <w:sz w:val="28"/>
          <w:szCs w:val="28"/>
        </w:rPr>
        <w:t xml:space="preserve">二、落实包联责任人制度。</w:t>
      </w:r>
    </w:p>
    <w:p>
      <w:pPr>
        <w:ind w:left="0" w:right="0" w:firstLine="560"/>
        <w:spacing w:before="450" w:after="450" w:line="312" w:lineRule="auto"/>
      </w:pPr>
      <w:r>
        <w:rPr>
          <w:rFonts w:ascii="宋体" w:hAnsi="宋体" w:eastAsia="宋体" w:cs="宋体"/>
          <w:color w:val="000"/>
          <w:sz w:val="28"/>
          <w:szCs w:val="28"/>
        </w:rPr>
        <w:t xml:space="preserve">X街道办事处和社区包联人对境外人员包联台账进行重新梳理，动态掌握境外人员信息，随时更新境外人员台账，目前X办有境外人员X人，X人仍在国外，X人已回国，对境外人员是否有回国意向、回国时间、入境口岸等信息及时准确掌握，实现回国人员无缝对接。</w:t>
      </w:r>
    </w:p>
    <w:p>
      <w:pPr>
        <w:ind w:left="0" w:right="0" w:firstLine="560"/>
        <w:spacing w:before="450" w:after="450" w:line="312" w:lineRule="auto"/>
      </w:pPr>
      <w:r>
        <w:rPr>
          <w:rFonts w:ascii="宋体" w:hAnsi="宋体" w:eastAsia="宋体" w:cs="宋体"/>
          <w:color w:val="000"/>
          <w:sz w:val="28"/>
          <w:szCs w:val="28"/>
        </w:rPr>
        <w:t xml:space="preserve">三、多渠道全力排查不停。</w:t>
      </w:r>
    </w:p>
    <w:p>
      <w:pPr>
        <w:ind w:left="0" w:right="0" w:firstLine="560"/>
        <w:spacing w:before="450" w:after="450" w:line="312" w:lineRule="auto"/>
      </w:pPr>
      <w:r>
        <w:rPr>
          <w:rFonts w:ascii="宋体" w:hAnsi="宋体" w:eastAsia="宋体" w:cs="宋体"/>
          <w:color w:val="000"/>
          <w:sz w:val="28"/>
          <w:szCs w:val="28"/>
        </w:rPr>
        <w:t xml:space="preserve">街道办事处和社区继续排查涉武涉鄂人员，一旦发现涉鄂涉武人员返邯，有核酸检测结果为阴性的纳入社区常规管控，没有核酸检测的转运至集中隔离点进行统一核算检测，核酸检测为阴性的纳入社区常规管控。</w:t>
      </w:r>
    </w:p>
    <w:p>
      <w:pPr>
        <w:ind w:left="0" w:right="0" w:firstLine="560"/>
        <w:spacing w:before="450" w:after="450" w:line="312" w:lineRule="auto"/>
      </w:pPr>
      <w:r>
        <w:rPr>
          <w:rFonts w:ascii="宋体" w:hAnsi="宋体" w:eastAsia="宋体" w:cs="宋体"/>
          <w:color w:val="000"/>
          <w:sz w:val="28"/>
          <w:szCs w:val="28"/>
        </w:rPr>
        <w:t xml:space="preserve">四、健全社区常态化防控机制。</w:t>
      </w:r>
    </w:p>
    <w:p>
      <w:pPr>
        <w:ind w:left="0" w:right="0" w:firstLine="560"/>
        <w:spacing w:before="450" w:after="450" w:line="312" w:lineRule="auto"/>
      </w:pPr>
      <w:r>
        <w:rPr>
          <w:rFonts w:ascii="宋体" w:hAnsi="宋体" w:eastAsia="宋体" w:cs="宋体"/>
          <w:color w:val="000"/>
          <w:sz w:val="28"/>
          <w:szCs w:val="28"/>
        </w:rPr>
        <w:t xml:space="preserve">进一步优化卡口设置，加强卡口管理，对持有健康通行码绿码的居民一律按照“体温检测+绿码通行”，坚持落实好“卡口不撤，测温不停”的要求，持续做好“河北健康码”和“通行码”宣传推广工作。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2025-03-31T15:06:18+08:00</dcterms:created>
  <dcterms:modified xsi:type="dcterms:W3CDTF">2025-03-31T15:06:18+08:00</dcterms:modified>
</cp:coreProperties>
</file>

<file path=docProps/custom.xml><?xml version="1.0" encoding="utf-8"?>
<Properties xmlns="http://schemas.openxmlformats.org/officeDocument/2006/custom-properties" xmlns:vt="http://schemas.openxmlformats.org/officeDocument/2006/docPropsVTypes"/>
</file>