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**街道环境卫生监督工作方案</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街道环境卫生监督工作方案为深入推进城乡环境综合治理，根据全面深化改革工作的总体部署，落实城市管理转型升级的工作要求，进一步加强**街道环境卫生常态管理，特制订环境卫生监督方案如下：一、工作原则分级管理、属地为主、立体监督、建立长效二、组...</w:t>
      </w:r>
    </w:p>
    <w:p>
      <w:pPr>
        <w:ind w:left="0" w:right="0" w:firstLine="560"/>
        <w:spacing w:before="450" w:after="450" w:line="312" w:lineRule="auto"/>
      </w:pPr>
      <w:r>
        <w:rPr>
          <w:rFonts w:ascii="宋体" w:hAnsi="宋体" w:eastAsia="宋体" w:cs="宋体"/>
          <w:color w:val="000"/>
          <w:sz w:val="28"/>
          <w:szCs w:val="28"/>
        </w:rPr>
        <w:t xml:space="preserve">**街道环境卫生监督工作方案</w:t>
      </w:r>
    </w:p>
    <w:p>
      <w:pPr>
        <w:ind w:left="0" w:right="0" w:firstLine="560"/>
        <w:spacing w:before="450" w:after="450" w:line="312" w:lineRule="auto"/>
      </w:pPr>
      <w:r>
        <w:rPr>
          <w:rFonts w:ascii="宋体" w:hAnsi="宋体" w:eastAsia="宋体" w:cs="宋体"/>
          <w:color w:val="000"/>
          <w:sz w:val="28"/>
          <w:szCs w:val="28"/>
        </w:rPr>
        <w:t xml:space="preserve">为深入推进城乡环境综合治理，根据全面深化改革工作的总体部署，落实城市管理转型升级的工作要求，进一步加强**街道环境卫生常态管理，特制订环境卫生监督方案如下：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分级管理、属地为主、立体监督、建立长效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为确保环境卫生长效管理机制的落实，成立环卫督查领导小组，组长由办事处武装部长陈世鲁担任。</w:t>
      </w:r>
    </w:p>
    <w:p>
      <w:pPr>
        <w:ind w:left="0" w:right="0" w:firstLine="560"/>
        <w:spacing w:before="450" w:after="450" w:line="312" w:lineRule="auto"/>
      </w:pPr>
      <w:r>
        <w:rPr>
          <w:rFonts w:ascii="宋体" w:hAnsi="宋体" w:eastAsia="宋体" w:cs="宋体"/>
          <w:color w:val="000"/>
          <w:sz w:val="28"/>
          <w:szCs w:val="28"/>
        </w:rPr>
        <w:t xml:space="preserve">领导小组办公室设在办事处综管办，具体负责全区环境卫生监督管理工作的组织实施，对辖区内环境卫生作业质量进行实时化、全天候监督管理，并进行督查整改。</w:t>
      </w:r>
    </w:p>
    <w:p>
      <w:pPr>
        <w:ind w:left="0" w:right="0" w:firstLine="560"/>
        <w:spacing w:before="450" w:after="450" w:line="312" w:lineRule="auto"/>
      </w:pPr>
      <w:r>
        <w:rPr>
          <w:rFonts w:ascii="宋体" w:hAnsi="宋体" w:eastAsia="宋体" w:cs="宋体"/>
          <w:color w:val="000"/>
          <w:sz w:val="28"/>
          <w:szCs w:val="28"/>
        </w:rPr>
        <w:t xml:space="preserve">二、职责划分</w:t>
      </w:r>
    </w:p>
    <w:p>
      <w:pPr>
        <w:ind w:left="0" w:right="0" w:firstLine="560"/>
        <w:spacing w:before="450" w:after="450" w:line="312" w:lineRule="auto"/>
      </w:pPr>
      <w:r>
        <w:rPr>
          <w:rFonts w:ascii="宋体" w:hAnsi="宋体" w:eastAsia="宋体" w:cs="宋体"/>
          <w:color w:val="000"/>
          <w:sz w:val="28"/>
          <w:szCs w:val="28"/>
        </w:rPr>
        <w:t xml:space="preserve">负责辖区环境卫生监督管理工作的组织实施，对辖区内环境卫生作业质量进行实时化、全天候监督管理，并进行督查整改。</w:t>
      </w:r>
    </w:p>
    <w:p>
      <w:pPr>
        <w:ind w:left="0" w:right="0" w:firstLine="560"/>
        <w:spacing w:before="450" w:after="450" w:line="312" w:lineRule="auto"/>
      </w:pPr>
      <w:r>
        <w:rPr>
          <w:rFonts w:ascii="宋体" w:hAnsi="宋体" w:eastAsia="宋体" w:cs="宋体"/>
          <w:color w:val="000"/>
          <w:sz w:val="28"/>
          <w:szCs w:val="28"/>
        </w:rPr>
        <w:t xml:space="preserve">三、监管内容：</w:t>
      </w:r>
    </w:p>
    <w:p>
      <w:pPr>
        <w:ind w:left="0" w:right="0" w:firstLine="560"/>
        <w:spacing w:before="450" w:after="450" w:line="312" w:lineRule="auto"/>
      </w:pPr>
      <w:r>
        <w:rPr>
          <w:rFonts w:ascii="宋体" w:hAnsi="宋体" w:eastAsia="宋体" w:cs="宋体"/>
          <w:color w:val="000"/>
          <w:sz w:val="28"/>
          <w:szCs w:val="28"/>
        </w:rPr>
        <w:t xml:space="preserve">1、车行道、人行道、绿化带、树池、河道、天桥（人行、车行）等“城市家具”、人行下穿清扫保洁质量。</w:t>
      </w:r>
    </w:p>
    <w:p>
      <w:pPr>
        <w:ind w:left="0" w:right="0" w:firstLine="560"/>
        <w:spacing w:before="450" w:after="450" w:line="312" w:lineRule="auto"/>
      </w:pPr>
      <w:r>
        <w:rPr>
          <w:rFonts w:ascii="宋体" w:hAnsi="宋体" w:eastAsia="宋体" w:cs="宋体"/>
          <w:color w:val="000"/>
          <w:sz w:val="28"/>
          <w:szCs w:val="28"/>
        </w:rPr>
        <w:t xml:space="preserve">2、人员、机具配置数量、作业情况。</w:t>
      </w:r>
    </w:p>
    <w:p>
      <w:pPr>
        <w:ind w:left="0" w:right="0" w:firstLine="560"/>
        <w:spacing w:before="450" w:after="450" w:line="312" w:lineRule="auto"/>
      </w:pPr>
      <w:r>
        <w:rPr>
          <w:rFonts w:ascii="宋体" w:hAnsi="宋体" w:eastAsia="宋体" w:cs="宋体"/>
          <w:color w:val="000"/>
          <w:sz w:val="28"/>
          <w:szCs w:val="28"/>
        </w:rPr>
        <w:t xml:space="preserve">3、果屑箱清掏、清洗的质量。</w:t>
      </w:r>
    </w:p>
    <w:p>
      <w:pPr>
        <w:ind w:left="0" w:right="0" w:firstLine="560"/>
        <w:spacing w:before="450" w:after="450" w:line="312" w:lineRule="auto"/>
      </w:pPr>
      <w:r>
        <w:rPr>
          <w:rFonts w:ascii="宋体" w:hAnsi="宋体" w:eastAsia="宋体" w:cs="宋体"/>
          <w:color w:val="000"/>
          <w:sz w:val="28"/>
          <w:szCs w:val="28"/>
        </w:rPr>
        <w:t xml:space="preserve">4、街面、院落生活垃圾定点、定时清运及循环清运情况。</w:t>
      </w:r>
    </w:p>
    <w:p>
      <w:pPr>
        <w:ind w:left="0" w:right="0" w:firstLine="560"/>
        <w:spacing w:before="450" w:after="450" w:line="312" w:lineRule="auto"/>
      </w:pPr>
      <w:r>
        <w:rPr>
          <w:rFonts w:ascii="宋体" w:hAnsi="宋体" w:eastAsia="宋体" w:cs="宋体"/>
          <w:color w:val="000"/>
          <w:sz w:val="28"/>
          <w:szCs w:val="28"/>
        </w:rPr>
        <w:t xml:space="preserve">5、大件垃圾、餐厨垃圾定点、定时清运情况</w:t>
      </w:r>
    </w:p>
    <w:p>
      <w:pPr>
        <w:ind w:left="0" w:right="0" w:firstLine="560"/>
        <w:spacing w:before="450" w:after="450" w:line="312" w:lineRule="auto"/>
      </w:pPr>
      <w:r>
        <w:rPr>
          <w:rFonts w:ascii="宋体" w:hAnsi="宋体" w:eastAsia="宋体" w:cs="宋体"/>
          <w:color w:val="000"/>
          <w:sz w:val="28"/>
          <w:szCs w:val="28"/>
        </w:rPr>
        <w:t xml:space="preserve">6、垃圾中转站的管理情况。</w:t>
      </w:r>
    </w:p>
    <w:p>
      <w:pPr>
        <w:ind w:left="0" w:right="0" w:firstLine="560"/>
        <w:spacing w:before="450" w:after="450" w:line="312" w:lineRule="auto"/>
      </w:pPr>
      <w:r>
        <w:rPr>
          <w:rFonts w:ascii="宋体" w:hAnsi="宋体" w:eastAsia="宋体" w:cs="宋体"/>
          <w:color w:val="000"/>
          <w:sz w:val="28"/>
          <w:szCs w:val="28"/>
        </w:rPr>
        <w:t xml:space="preserve">7、道路及道路上2米以下建筑物张贴的非法小广告等“牛皮癣”的清理情况。</w:t>
      </w:r>
    </w:p>
    <w:p>
      <w:pPr>
        <w:ind w:left="0" w:right="0" w:firstLine="560"/>
        <w:spacing w:before="450" w:after="450" w:line="312" w:lineRule="auto"/>
      </w:pPr>
      <w:r>
        <w:rPr>
          <w:rFonts w:ascii="宋体" w:hAnsi="宋体" w:eastAsia="宋体" w:cs="宋体"/>
          <w:color w:val="000"/>
          <w:sz w:val="28"/>
          <w:szCs w:val="28"/>
        </w:rPr>
        <w:t xml:space="preserve">8、道路机械化作业的实施情况。</w:t>
      </w:r>
    </w:p>
    <w:p>
      <w:pPr>
        <w:ind w:left="0" w:right="0" w:firstLine="560"/>
        <w:spacing w:before="450" w:after="450" w:line="312" w:lineRule="auto"/>
      </w:pPr>
      <w:r>
        <w:rPr>
          <w:rFonts w:ascii="宋体" w:hAnsi="宋体" w:eastAsia="宋体" w:cs="宋体"/>
          <w:color w:val="000"/>
          <w:sz w:val="28"/>
          <w:szCs w:val="28"/>
        </w:rPr>
        <w:t xml:space="preserve">9、公厕日常管护情况</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（一）、在**辖区建立一支环境卫生监督队伍，由2—3人组成，对环卫作业时段实行全覆盖监督。同时每社区指定一名社区干部作为本社区环境卫生监督管理的专门联络人，实时监督反馈环境卫生作业情况。</w:t>
      </w:r>
    </w:p>
    <w:p>
      <w:pPr>
        <w:ind w:left="0" w:right="0" w:firstLine="560"/>
        <w:spacing w:before="450" w:after="450" w:line="312" w:lineRule="auto"/>
      </w:pPr>
      <w:r>
        <w:rPr>
          <w:rFonts w:ascii="宋体" w:hAnsi="宋体" w:eastAsia="宋体" w:cs="宋体"/>
          <w:color w:val="000"/>
          <w:sz w:val="28"/>
          <w:szCs w:val="28"/>
        </w:rPr>
        <w:t xml:space="preserve">（二）、环卫作业公司依据各辖区的作业经费，上报本辖区的年度作业计划，必须注明公司投入的人员数量、工资、社保；人员的作业区域和作业内容；机械数量及作业范围和频率等能充分反映作业经费用途的计划，同时需要得到街道办事处和区城管局的审核同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对照作业合同和投标文件，对项目作业内容实施监督工作。工作时段为每日7:00时至23:00时，对辖区道路进行全覆盖监督巡查，高峰时段主要检查辖区主干道和主要道路保洁状况，夜间时段主要检查垃圾收运、延时保洁及垃圾转运点管理状况。同时对环卫作业公司人员、机具投入情况进行核查</w:t>
      </w:r>
    </w:p>
    <w:p>
      <w:pPr>
        <w:ind w:left="0" w:right="0" w:firstLine="560"/>
        <w:spacing w:before="450" w:after="450" w:line="312" w:lineRule="auto"/>
      </w:pPr>
      <w:r>
        <w:rPr>
          <w:rFonts w:ascii="宋体" w:hAnsi="宋体" w:eastAsia="宋体" w:cs="宋体"/>
          <w:color w:val="000"/>
          <w:sz w:val="28"/>
          <w:szCs w:val="28"/>
        </w:rPr>
        <w:t xml:space="preserve">工作方式：一是做好图片和文字记载，并对照作业标准和考核办法明确处罚内容；二是现场及时通知环卫公司段面负责人立即整改，重大事件需及时上报综管办；三是属简易处置的就地处置，属取证处置的取证后就地处置；四是每天下班时上报监管情况。</w:t>
      </w:r>
    </w:p>
    <w:p>
      <w:pPr>
        <w:ind w:left="0" w:right="0" w:firstLine="560"/>
        <w:spacing w:before="450" w:after="450" w:line="312" w:lineRule="auto"/>
      </w:pPr>
      <w:r>
        <w:rPr>
          <w:rFonts w:ascii="宋体" w:hAnsi="宋体" w:eastAsia="宋体" w:cs="宋体"/>
          <w:color w:val="000"/>
          <w:sz w:val="28"/>
          <w:szCs w:val="28"/>
        </w:rPr>
        <w:t xml:space="preserve">（二）社区根据城乡环境综合治理中关于院落整治相关规定，准确掌握院落生活垃圾定时清运时间，标准。规范大件垃圾集中收集堆放，做好院落垃圾中转点位管理，对小区院落的生活垃圾定时清运情况和大件垃圾清运状况进行监督。</w:t>
      </w:r>
    </w:p>
    <w:p>
      <w:pPr>
        <w:ind w:left="0" w:right="0" w:firstLine="560"/>
        <w:spacing w:before="450" w:after="450" w:line="312" w:lineRule="auto"/>
      </w:pPr>
      <w:r>
        <w:rPr>
          <w:rFonts w:ascii="宋体" w:hAnsi="宋体" w:eastAsia="宋体" w:cs="宋体"/>
          <w:color w:val="000"/>
          <w:sz w:val="28"/>
          <w:szCs w:val="28"/>
        </w:rPr>
        <w:t xml:space="preserve">工作方式：一是现场及时通知环卫公司段面负责人立即整改；二是属简易处置的就地处置，属取证处置的取证后就地处置；三是督促院落保洁人员作好垃圾存放点周边的环境卫生；四是每天对发现的问题下班前向监管直接责任人上报监管情况。五是对院落中发现的其它环境卫生方面的问题，要及时报社区，社区不能处理的要及时报综管办。</w:t>
      </w:r>
    </w:p>
    <w:p>
      <w:pPr>
        <w:ind w:left="0" w:right="0" w:firstLine="560"/>
        <w:spacing w:before="450" w:after="450" w:line="312" w:lineRule="auto"/>
      </w:pPr>
      <w:r>
        <w:rPr>
          <w:rFonts w:ascii="宋体" w:hAnsi="宋体" w:eastAsia="宋体" w:cs="宋体"/>
          <w:color w:val="000"/>
          <w:sz w:val="28"/>
          <w:szCs w:val="28"/>
        </w:rPr>
        <w:t xml:space="preserve">（三）对区城管局巡查取证发现的问题及时通知有关单位进行整改。</w:t>
      </w:r>
    </w:p>
    <w:p>
      <w:pPr>
        <w:ind w:left="0" w:right="0" w:firstLine="560"/>
        <w:spacing w:before="450" w:after="450" w:line="312" w:lineRule="auto"/>
      </w:pPr>
      <w:r>
        <w:rPr>
          <w:rFonts w:ascii="宋体" w:hAnsi="宋体" w:eastAsia="宋体" w:cs="宋体"/>
          <w:color w:val="000"/>
          <w:sz w:val="28"/>
          <w:szCs w:val="28"/>
        </w:rPr>
        <w:t xml:space="preserve">工作方式：一是对区城管局发现的辖区道路清扫保洁、环卫设施、垃圾收运、垃圾点位管理等环境卫生作业问题进行整改；、二是将及时整改城管局派出的问题案件。明确问题整改完成的时限。对无法及时整改的问题，部件问题48小时、事件问题24小时内，各辖区街道办事处将整改后资料反馈区城管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（一）、对照标准，加强业务培训。对监督人员要加强岗位培训，掌握标准，规范监督运行工作。</w:t>
      </w:r>
    </w:p>
    <w:p>
      <w:pPr>
        <w:ind w:left="0" w:right="0" w:firstLine="560"/>
        <w:spacing w:before="450" w:after="450" w:line="312" w:lineRule="auto"/>
      </w:pPr>
      <w:r>
        <w:rPr>
          <w:rFonts w:ascii="宋体" w:hAnsi="宋体" w:eastAsia="宋体" w:cs="宋体"/>
          <w:color w:val="000"/>
          <w:sz w:val="28"/>
          <w:szCs w:val="28"/>
        </w:rPr>
        <w:t xml:space="preserve">（二）、抓好队伍建设，落实管理措施。根据区城管局有关监督工作要求，落实监督巡查人员和保障措施，完善内部管理措施，做到人员到位、责任到人。</w:t>
      </w:r>
    </w:p>
    <w:p>
      <w:pPr>
        <w:ind w:left="0" w:right="0" w:firstLine="560"/>
        <w:spacing w:before="450" w:after="450" w:line="312" w:lineRule="auto"/>
      </w:pPr>
      <w:r>
        <w:rPr>
          <w:rFonts w:ascii="宋体" w:hAnsi="宋体" w:eastAsia="宋体" w:cs="宋体"/>
          <w:color w:val="000"/>
          <w:sz w:val="28"/>
          <w:szCs w:val="28"/>
        </w:rPr>
        <w:t xml:space="preserve">（三）、加强工作协调联动。建立市区街三级监督网络联动机制，做到信息及时传递，保证问题处置的时效，六、考核机制</w:t>
      </w:r>
    </w:p>
    <w:p>
      <w:pPr>
        <w:ind w:left="0" w:right="0" w:firstLine="560"/>
        <w:spacing w:before="450" w:after="450" w:line="312" w:lineRule="auto"/>
      </w:pPr>
      <w:r>
        <w:rPr>
          <w:rFonts w:ascii="宋体" w:hAnsi="宋体" w:eastAsia="宋体" w:cs="宋体"/>
          <w:color w:val="000"/>
          <w:sz w:val="28"/>
          <w:szCs w:val="28"/>
        </w:rPr>
        <w:t xml:space="preserve">1、监督巡查人员应根据工作标准，认真履行工作职责，及时发现存在的问题，按规定进行处置，并认真完成相关检查记录的登记、统计、报告和考核工作。</w:t>
      </w:r>
    </w:p>
    <w:p>
      <w:pPr>
        <w:ind w:left="0" w:right="0" w:firstLine="560"/>
        <w:spacing w:before="450" w:after="450" w:line="312" w:lineRule="auto"/>
      </w:pPr>
      <w:r>
        <w:rPr>
          <w:rFonts w:ascii="宋体" w:hAnsi="宋体" w:eastAsia="宋体" w:cs="宋体"/>
          <w:color w:val="000"/>
          <w:sz w:val="28"/>
          <w:szCs w:val="28"/>
        </w:rPr>
        <w:t xml:space="preserve">2、每月对监督巡查情况进行考核，按照《青羊区环境卫生监督人员考核办法》，以工作实绩，对责任人员实行奖励和处罚机制。</w:t>
      </w:r>
    </w:p>
    <w:p>
      <w:pPr>
        <w:ind w:left="0" w:right="0" w:firstLine="560"/>
        <w:spacing w:before="450" w:after="450" w:line="312" w:lineRule="auto"/>
      </w:pPr>
      <w:r>
        <w:rPr>
          <w:rFonts w:ascii="宋体" w:hAnsi="宋体" w:eastAsia="宋体" w:cs="宋体"/>
          <w:color w:val="000"/>
          <w:sz w:val="28"/>
          <w:szCs w:val="28"/>
        </w:rPr>
        <w:t xml:space="preserve">3.对环卫公司处罚依据《**街道环境卫生作业质量考核办法》，对存在的问题，开具处罚通知书，处罚情况每月汇总，登记存档。</w:t>
      </w:r>
    </w:p>
    <w:p>
      <w:pPr>
        <w:ind w:left="0" w:right="0" w:firstLine="560"/>
        <w:spacing w:before="450" w:after="450" w:line="312" w:lineRule="auto"/>
      </w:pPr>
      <w:r>
        <w:rPr>
          <w:rFonts w:ascii="宋体" w:hAnsi="宋体" w:eastAsia="宋体" w:cs="宋体"/>
          <w:color w:val="000"/>
          <w:sz w:val="28"/>
          <w:szCs w:val="28"/>
        </w:rPr>
        <w:t xml:space="preserve">4、对各级主管单位所指出的问题，以及市民投诉或新闻媒体曝光的问题，主管单位将根据实际问题的责任情况，进行特殊处理及处罚。</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二〇一八年三月五日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2025-01-18T19:06:27+08:00</dcterms:created>
  <dcterms:modified xsi:type="dcterms:W3CDTF">2025-01-18T19:06:27+08:00</dcterms:modified>
</cp:coreProperties>
</file>

<file path=docProps/custom.xml><?xml version="1.0" encoding="utf-8"?>
<Properties xmlns="http://schemas.openxmlformats.org/officeDocument/2006/custom-properties" xmlns:vt="http://schemas.openxmlformats.org/officeDocument/2006/docPropsVTypes"/>
</file>