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2024年新型冠状病毒感染的肺炎疫情防控工作方案</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2024年新型冠状病毒感染的肺炎疫情防控工作方案为切实落实以社区防控为主的综合防控措施，指导社区科学有序地开展新型冠状病毒感染的肺炎疫情防控工作，及早发现病例，有效遏制疫情扩散和蔓延，现就加强新型冠状病毒感染的肺炎疫情社区防控工作通知如下：...</w:t>
      </w:r>
    </w:p>
    <w:p>
      <w:pPr>
        <w:ind w:left="0" w:right="0" w:firstLine="560"/>
        <w:spacing w:before="450" w:after="450" w:line="312" w:lineRule="auto"/>
      </w:pPr>
      <w:r>
        <w:rPr>
          <w:rFonts w:ascii="宋体" w:hAnsi="宋体" w:eastAsia="宋体" w:cs="宋体"/>
          <w:color w:val="000"/>
          <w:sz w:val="28"/>
          <w:szCs w:val="28"/>
        </w:rPr>
        <w:t xml:space="preserve">2024年新型冠状病毒感染的肺炎疫情防控工作方案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为切实落实以社区防控为主的综合防控措施，指导社区科学有序地开展新型冠状病毒感染的肺炎疫情防控工作，及早发现病例，有效遏制疫情扩散和蔓延，现就加强新型冠状病毒感染的肺炎疫情社区防控工作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充分发挥社区动员能力，实施网格化、地毯式管理，群防群控，稳防稳控，有效落实综合性防控措施，做到“早发现、早报告、早隔离、早诊断、早治疗”，防止疫情输入、蔓延、输出，控制疾病传播。</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（一）县（区）级卫生健康部门和医疗卫生机构。</w:t>
      </w:r>
    </w:p>
    <w:p>
      <w:pPr>
        <w:ind w:left="0" w:right="0" w:firstLine="560"/>
        <w:spacing w:before="450" w:after="450" w:line="312" w:lineRule="auto"/>
      </w:pPr>
      <w:r>
        <w:rPr>
          <w:rFonts w:ascii="宋体" w:hAnsi="宋体" w:eastAsia="宋体" w:cs="宋体"/>
          <w:color w:val="000"/>
          <w:sz w:val="28"/>
          <w:szCs w:val="28"/>
        </w:rPr>
        <w:t xml:space="preserve">1．卫生健康行政部门组织辖区内基层医疗卫生机构工作人员参加新型冠状病毒感染的肺炎病例发现与报告、流行病学调查、标本采集、院感防控、个人防护等内容的培训，提高防控和诊疗能力。发布公告，对辖区内来自武汉的人员进行警示，要求到社区卫生机构登记并实行居家医学观察14天。</w:t>
      </w:r>
    </w:p>
    <w:p>
      <w:pPr>
        <w:ind w:left="0" w:right="0" w:firstLine="560"/>
        <w:spacing w:before="450" w:after="450" w:line="312" w:lineRule="auto"/>
      </w:pPr>
      <w:r>
        <w:rPr>
          <w:rFonts w:ascii="宋体" w:hAnsi="宋体" w:eastAsia="宋体" w:cs="宋体"/>
          <w:color w:val="000"/>
          <w:sz w:val="28"/>
          <w:szCs w:val="28"/>
        </w:rPr>
        <w:t xml:space="preserve">2.医疗机构加强预检分诊工作，根据患者症状体征和流行病学史，引导病例至专门的发热呼吸道门诊就诊。为就诊病人提供一次性口罩等防护用品，减少通过医院传播机会。将新型冠状病毒感染的肺炎确诊病例转诊至定点医院诊治收治，加强院内感染防控工作。</w:t>
      </w:r>
    </w:p>
    <w:p>
      <w:pPr>
        <w:ind w:left="0" w:right="0" w:firstLine="560"/>
        <w:spacing w:before="450" w:after="450" w:line="312" w:lineRule="auto"/>
      </w:pPr>
      <w:r>
        <w:rPr>
          <w:rFonts w:ascii="宋体" w:hAnsi="宋体" w:eastAsia="宋体" w:cs="宋体"/>
          <w:color w:val="000"/>
          <w:sz w:val="28"/>
          <w:szCs w:val="28"/>
        </w:rPr>
        <w:t xml:space="preserve">3.疾病预防控制机构强化病例个案和聚集性病例的流行病学调查与处置，详细调查病例的感染来源，确定疫情波及范围，评估疫情影响及可能发展趋势，掌握病例发病至被隔离期间的接触人员，判定密切接触者。指导一般公共场所、交通工具、集体单位落实以环境清洁和开窗通风为主的卫生措施，必要时进行适度的消毒处理。</w:t>
      </w:r>
    </w:p>
    <w:p>
      <w:pPr>
        <w:ind w:left="0" w:right="0" w:firstLine="560"/>
        <w:spacing w:before="450" w:after="450" w:line="312" w:lineRule="auto"/>
      </w:pPr>
      <w:r>
        <w:rPr>
          <w:rFonts w:ascii="宋体" w:hAnsi="宋体" w:eastAsia="宋体" w:cs="宋体"/>
          <w:color w:val="000"/>
          <w:sz w:val="28"/>
          <w:szCs w:val="28"/>
        </w:rPr>
        <w:t xml:space="preserve">（二）街道（乡镇）和社区（村）。</w:t>
      </w:r>
    </w:p>
    <w:p>
      <w:pPr>
        <w:ind w:left="0" w:right="0" w:firstLine="560"/>
        <w:spacing w:before="450" w:after="450" w:line="312" w:lineRule="auto"/>
      </w:pPr>
      <w:r>
        <w:rPr>
          <w:rFonts w:ascii="宋体" w:hAnsi="宋体" w:eastAsia="宋体" w:cs="宋体"/>
          <w:color w:val="000"/>
          <w:sz w:val="28"/>
          <w:szCs w:val="28"/>
        </w:rPr>
        <w:t xml:space="preserve">1.实行网格化、地毯式管理。社区要建立新型冠状病毒感染的肺炎疫情防控工作组织体系，建设专兼职结合的工作队伍，责任到人、联系到户，确保各项防控措施得到切实落实、不留死角。鼓励社区居民参与防控活动。</w:t>
      </w:r>
    </w:p>
    <w:p>
      <w:pPr>
        <w:ind w:left="0" w:right="0" w:firstLine="560"/>
        <w:spacing w:before="450" w:after="450" w:line="312" w:lineRule="auto"/>
      </w:pPr>
      <w:r>
        <w:rPr>
          <w:rFonts w:ascii="宋体" w:hAnsi="宋体" w:eastAsia="宋体" w:cs="宋体"/>
          <w:color w:val="000"/>
          <w:sz w:val="28"/>
          <w:szCs w:val="28"/>
        </w:rPr>
        <w:t xml:space="preserve">2．加强人员追踪。以社区为网格，加强人员健康监测，摸排人员往来情况，有针对性地采取防控措施。重点追踪、督促来自疫情发生地区武汉市的人员居家医学观察14天，监测其健康状况，发现异常情况及时报告并采取相应的防控措施，防止疫情输入。充分利用大数据的手段，精准管理来自武汉的人员，确保追踪到位，实施医学观察，发挥街道（社区）干部、社区卫生服务中心医务人员和家庭医生队伍的合力，提高追踪的敏感性和精细化程度。</w:t>
      </w:r>
    </w:p>
    <w:p>
      <w:pPr>
        <w:ind w:left="0" w:right="0" w:firstLine="560"/>
        <w:spacing w:before="450" w:after="450" w:line="312" w:lineRule="auto"/>
      </w:pPr>
      <w:r>
        <w:rPr>
          <w:rFonts w:ascii="宋体" w:hAnsi="宋体" w:eastAsia="宋体" w:cs="宋体"/>
          <w:color w:val="000"/>
          <w:sz w:val="28"/>
          <w:szCs w:val="28"/>
        </w:rPr>
        <w:t xml:space="preserve">3．做好密切接触者管理。发动社区网格员、家庭签约医生、预防保健医生对确诊病例和疑似病例的密切接触者进行规范管理，配合疾控机构规范开展病例流行病学调查和密切接触者追踪管理，落实密切接触者居家医学观察措施，及时按程序启动排查、诊断、隔离治疗等程序。</w:t>
      </w:r>
    </w:p>
    <w:p>
      <w:pPr>
        <w:ind w:left="0" w:right="0" w:firstLine="560"/>
        <w:spacing w:before="450" w:after="450" w:line="312" w:lineRule="auto"/>
      </w:pPr>
      <w:r>
        <w:rPr>
          <w:rFonts w:ascii="宋体" w:hAnsi="宋体" w:eastAsia="宋体" w:cs="宋体"/>
          <w:color w:val="000"/>
          <w:sz w:val="28"/>
          <w:szCs w:val="28"/>
        </w:rPr>
        <w:t xml:space="preserve">4.大力开展爱国卫生运动。加大环境卫生专项整治力度，严格对社区人群聚集的公共场所进行清洁、消毒和通风，特别要加强对农贸市场的环境治理，把环境卫生治理措施落实到每个社区、单位和家庭，防止疾病传播。</w:t>
      </w:r>
    </w:p>
    <w:p>
      <w:pPr>
        <w:ind w:left="0" w:right="0" w:firstLine="560"/>
        <w:spacing w:before="450" w:after="450" w:line="312" w:lineRule="auto"/>
      </w:pPr>
      <w:r>
        <w:rPr>
          <w:rFonts w:ascii="宋体" w:hAnsi="宋体" w:eastAsia="宋体" w:cs="宋体"/>
          <w:color w:val="000"/>
          <w:sz w:val="28"/>
          <w:szCs w:val="28"/>
        </w:rPr>
        <w:t xml:space="preserve">5.加强健康宣教。要通过“一封信”等多种形式，有针对性地开展新型冠状病毒感染等传染病防控知识宣传，发布健康提示和就医指南，科学指导公众正确认识和预防疾病，引导公众规范防控行为，做好个人防护，尽量减少大型公众聚集活动，出现症状及时就诊。</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一）各县（区）党委政府应当加强对辖区内新型冠状病毒感染的肺炎疫情防控工作的组织领导，落实属地责任，建立联防联控工作机制或防控指挥部，及时调整防控策略，提供专项经费和物资保障，督导检查各项社区防控措施落实情况。</w:t>
      </w:r>
    </w:p>
    <w:p>
      <w:pPr>
        <w:ind w:left="0" w:right="0" w:firstLine="560"/>
        <w:spacing w:before="450" w:after="450" w:line="312" w:lineRule="auto"/>
      </w:pPr>
      <w:r>
        <w:rPr>
          <w:rFonts w:ascii="宋体" w:hAnsi="宋体" w:eastAsia="宋体" w:cs="宋体"/>
          <w:color w:val="000"/>
          <w:sz w:val="28"/>
          <w:szCs w:val="28"/>
        </w:rPr>
        <w:t xml:space="preserve">（二）各级医疗卫生机构要建立新型冠状病毒感染的肺炎疫情防控工作机制，加强与社区的配合，指导社区做好新型冠状病毒感染的肺炎疫情的发现、防控和应急处置，有效落实密切接触者的排查管理等措施，做到无缝衔接。</w:t>
      </w:r>
    </w:p>
    <w:p>
      <w:pPr>
        <w:ind w:left="0" w:right="0" w:firstLine="560"/>
        <w:spacing w:before="450" w:after="450" w:line="312" w:lineRule="auto"/>
      </w:pPr>
      <w:r>
        <w:rPr>
          <w:rFonts w:ascii="宋体" w:hAnsi="宋体" w:eastAsia="宋体" w:cs="宋体"/>
          <w:color w:val="000"/>
          <w:sz w:val="28"/>
          <w:szCs w:val="28"/>
        </w:rPr>
        <w:t xml:space="preserve">（三）街道（乡镇）和社区（村）要高度重视新型冠状病毒感染的肺炎疫情防控工作，强化责任意识、勇于担当作为，建立健全疫情防控工作机制和网格化工作体系，主动开展病例监测追踪、科普宣教、健康提示、信息报告、爱国卫生运动等综合防控工作，有效控制疫情扩散和传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2025-03-14T23:24:53+08:00</dcterms:created>
  <dcterms:modified xsi:type="dcterms:W3CDTF">2025-03-14T23:24:53+08:00</dcterms:modified>
</cp:coreProperties>
</file>

<file path=docProps/custom.xml><?xml version="1.0" encoding="utf-8"?>
<Properties xmlns="http://schemas.openxmlformats.org/officeDocument/2006/custom-properties" xmlns:vt="http://schemas.openxmlformats.org/officeDocument/2006/docPropsVTypes"/>
</file>