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学校复课开学疫情防控物资储备实施方案</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复课开学疫情防控物资储备实施方案按照市教育两委疫情防控指挥部要求,结合我校实际，制定本方案：一、防控经费及物资储备情况（一）防控资金投入情况截至3月3日，我校累计支出防疫防控资金0.21万元。（二）防控物资储备情况截至3月3日，全系统各单位...</w:t>
      </w:r>
    </w:p>
    <w:p>
      <w:pPr>
        <w:ind w:left="0" w:right="0" w:firstLine="560"/>
        <w:spacing w:before="450" w:after="450" w:line="312" w:lineRule="auto"/>
      </w:pPr>
      <w:r>
        <w:rPr>
          <w:rFonts w:ascii="宋体" w:hAnsi="宋体" w:eastAsia="宋体" w:cs="宋体"/>
          <w:color w:val="000"/>
          <w:sz w:val="28"/>
          <w:szCs w:val="28"/>
        </w:rPr>
        <w:t xml:space="preserve">复课开学疫情防控</w:t>
      </w:r>
    </w:p>
    <w:p>
      <w:pPr>
        <w:ind w:left="0" w:right="0" w:firstLine="560"/>
        <w:spacing w:before="450" w:after="450" w:line="312" w:lineRule="auto"/>
      </w:pPr>
      <w:r>
        <w:rPr>
          <w:rFonts w:ascii="宋体" w:hAnsi="宋体" w:eastAsia="宋体" w:cs="宋体"/>
          <w:color w:val="000"/>
          <w:sz w:val="28"/>
          <w:szCs w:val="28"/>
        </w:rPr>
        <w:t xml:space="preserve">物资储备实施方案</w:t>
      </w:r>
    </w:p>
    <w:p>
      <w:pPr>
        <w:ind w:left="0" w:right="0" w:firstLine="560"/>
        <w:spacing w:before="450" w:after="450" w:line="312" w:lineRule="auto"/>
      </w:pPr>
      <w:r>
        <w:rPr>
          <w:rFonts w:ascii="宋体" w:hAnsi="宋体" w:eastAsia="宋体" w:cs="宋体"/>
          <w:color w:val="000"/>
          <w:sz w:val="28"/>
          <w:szCs w:val="28"/>
        </w:rPr>
        <w:t xml:space="preserve">按照市教育两委疫情防控指挥部要求,结合我校实际，制定本方案：</w:t>
      </w:r>
    </w:p>
    <w:p>
      <w:pPr>
        <w:ind w:left="0" w:right="0" w:firstLine="560"/>
        <w:spacing w:before="450" w:after="450" w:line="312" w:lineRule="auto"/>
      </w:pPr>
      <w:r>
        <w:rPr>
          <w:rFonts w:ascii="宋体" w:hAnsi="宋体" w:eastAsia="宋体" w:cs="宋体"/>
          <w:color w:val="000"/>
          <w:sz w:val="28"/>
          <w:szCs w:val="28"/>
        </w:rPr>
        <w:t xml:space="preserve">一、防控经费及物资储备情况</w:t>
      </w:r>
    </w:p>
    <w:p>
      <w:pPr>
        <w:ind w:left="0" w:right="0" w:firstLine="560"/>
        <w:spacing w:before="450" w:after="450" w:line="312" w:lineRule="auto"/>
      </w:pPr>
      <w:r>
        <w:rPr>
          <w:rFonts w:ascii="宋体" w:hAnsi="宋体" w:eastAsia="宋体" w:cs="宋体"/>
          <w:color w:val="000"/>
          <w:sz w:val="28"/>
          <w:szCs w:val="28"/>
        </w:rPr>
        <w:t xml:space="preserve">（一）防控资金投入情况</w:t>
      </w:r>
    </w:p>
    <w:p>
      <w:pPr>
        <w:ind w:left="0" w:right="0" w:firstLine="560"/>
        <w:spacing w:before="450" w:after="450" w:line="312" w:lineRule="auto"/>
      </w:pPr>
      <w:r>
        <w:rPr>
          <w:rFonts w:ascii="宋体" w:hAnsi="宋体" w:eastAsia="宋体" w:cs="宋体"/>
          <w:color w:val="000"/>
          <w:sz w:val="28"/>
          <w:szCs w:val="28"/>
        </w:rPr>
        <w:t xml:space="preserve">截至3月3日，我校累计支出防疫防控资金0.21万元。</w:t>
      </w:r>
    </w:p>
    <w:p>
      <w:pPr>
        <w:ind w:left="0" w:right="0" w:firstLine="560"/>
        <w:spacing w:before="450" w:after="450" w:line="312" w:lineRule="auto"/>
      </w:pPr>
      <w:r>
        <w:rPr>
          <w:rFonts w:ascii="宋体" w:hAnsi="宋体" w:eastAsia="宋体" w:cs="宋体"/>
          <w:color w:val="000"/>
          <w:sz w:val="28"/>
          <w:szCs w:val="28"/>
        </w:rPr>
        <w:t xml:space="preserve">（二）防控物资储备情况</w:t>
      </w:r>
    </w:p>
    <w:p>
      <w:pPr>
        <w:ind w:left="0" w:right="0" w:firstLine="560"/>
        <w:spacing w:before="450" w:after="450" w:line="312" w:lineRule="auto"/>
      </w:pPr>
      <w:r>
        <w:rPr>
          <w:rFonts w:ascii="宋体" w:hAnsi="宋体" w:eastAsia="宋体" w:cs="宋体"/>
          <w:color w:val="000"/>
          <w:sz w:val="28"/>
          <w:szCs w:val="28"/>
        </w:rPr>
        <w:t xml:space="preserve">截至3月3日，全系统各单位共储备口罩3810个，额温枪26支，体温计50支，宇视热影人脸识别测温一体机预装2个，一次性隔离衣0套，护目镜5个，紫外线消毒灯1台，喷雾器2个喷壶10个，一次性手套200副。</w:t>
      </w:r>
    </w:p>
    <w:p>
      <w:pPr>
        <w:ind w:left="0" w:right="0" w:firstLine="560"/>
        <w:spacing w:before="450" w:after="450" w:line="312" w:lineRule="auto"/>
      </w:pPr>
      <w:r>
        <w:rPr>
          <w:rFonts w:ascii="宋体" w:hAnsi="宋体" w:eastAsia="宋体" w:cs="宋体"/>
          <w:color w:val="000"/>
          <w:sz w:val="28"/>
          <w:szCs w:val="28"/>
        </w:rPr>
        <w:t xml:space="preserve">按照第一批复课学生300人测算，现有消毒用物资、测温用物资及口罩储备基本能够满足开学7天的使用量。</w:t>
      </w:r>
    </w:p>
    <w:p>
      <w:pPr>
        <w:ind w:left="0" w:right="0" w:firstLine="560"/>
        <w:spacing w:before="450" w:after="450" w:line="312" w:lineRule="auto"/>
      </w:pPr>
      <w:r>
        <w:rPr>
          <w:rFonts w:ascii="宋体" w:hAnsi="宋体" w:eastAsia="宋体" w:cs="宋体"/>
          <w:color w:val="000"/>
          <w:sz w:val="28"/>
          <w:szCs w:val="28"/>
        </w:rPr>
        <w:t xml:space="preserve">二、加大疫情防控物资储备的措施</w:t>
      </w:r>
    </w:p>
    <w:p>
      <w:pPr>
        <w:ind w:left="0" w:right="0" w:firstLine="560"/>
        <w:spacing w:before="450" w:after="450" w:line="312" w:lineRule="auto"/>
      </w:pPr>
      <w:r>
        <w:rPr>
          <w:rFonts w:ascii="宋体" w:hAnsi="宋体" w:eastAsia="宋体" w:cs="宋体"/>
          <w:color w:val="000"/>
          <w:sz w:val="28"/>
          <w:szCs w:val="28"/>
        </w:rPr>
        <w:t xml:space="preserve">（一）加强组织领导，压实主体责任</w:t>
      </w:r>
    </w:p>
    <w:p>
      <w:pPr>
        <w:ind w:left="0" w:right="0" w:firstLine="560"/>
        <w:spacing w:before="450" w:after="450" w:line="312" w:lineRule="auto"/>
      </w:pPr>
      <w:r>
        <w:rPr>
          <w:rFonts w:ascii="宋体" w:hAnsi="宋体" w:eastAsia="宋体" w:cs="宋体"/>
          <w:color w:val="000"/>
          <w:sz w:val="28"/>
          <w:szCs w:val="28"/>
        </w:rPr>
        <w:t xml:space="preserve">我校按照习近平总书记关于疫情防控工作的系列指示精神，坚决贯彻党中央、国务院和市委、市区政府的决策部署，牢固树立“一盘棋”思想，增强全局观念，深刻认识物资保障的重要性、紧迫性和艰巨性，按照市区教育两委防控指挥部的部署要求，全力以赴做好防控物资保障工作。</w:t>
      </w:r>
    </w:p>
    <w:p>
      <w:pPr>
        <w:ind w:left="0" w:right="0" w:firstLine="560"/>
        <w:spacing w:before="450" w:after="450" w:line="312" w:lineRule="auto"/>
      </w:pPr>
      <w:r>
        <w:rPr>
          <w:rFonts w:ascii="宋体" w:hAnsi="宋体" w:eastAsia="宋体" w:cs="宋体"/>
          <w:color w:val="000"/>
          <w:sz w:val="28"/>
          <w:szCs w:val="28"/>
        </w:rPr>
        <w:t xml:space="preserve">（二）积极协调资金，做好疫情防控资金保障</w:t>
      </w:r>
    </w:p>
    <w:p>
      <w:pPr>
        <w:ind w:left="0" w:right="0" w:firstLine="560"/>
        <w:spacing w:before="450" w:after="450" w:line="312" w:lineRule="auto"/>
      </w:pPr>
      <w:r>
        <w:rPr>
          <w:rFonts w:ascii="宋体" w:hAnsi="宋体" w:eastAsia="宋体" w:cs="宋体"/>
          <w:color w:val="000"/>
          <w:sz w:val="28"/>
          <w:szCs w:val="28"/>
        </w:rPr>
        <w:t xml:space="preserve">我校，按照特事特办、急事急办的原则，及时修改预算，确保疫情防控资金，坚决防止因经费问题影响学校疫情防控工作开展。</w:t>
      </w:r>
    </w:p>
    <w:p>
      <w:pPr>
        <w:ind w:left="0" w:right="0" w:firstLine="560"/>
        <w:spacing w:before="450" w:after="450" w:line="312" w:lineRule="auto"/>
      </w:pPr>
      <w:r>
        <w:rPr>
          <w:rFonts w:ascii="宋体" w:hAnsi="宋体" w:eastAsia="宋体" w:cs="宋体"/>
          <w:color w:val="000"/>
          <w:sz w:val="28"/>
          <w:szCs w:val="28"/>
        </w:rPr>
        <w:t xml:space="preserve">（三）多渠道采购、配送防控物资，做好开学前防控物资储备</w:t>
      </w:r>
    </w:p>
    <w:p>
      <w:pPr>
        <w:ind w:left="0" w:right="0" w:firstLine="560"/>
        <w:spacing w:before="450" w:after="450" w:line="312" w:lineRule="auto"/>
      </w:pPr>
      <w:r>
        <w:rPr>
          <w:rFonts w:ascii="宋体" w:hAnsi="宋体" w:eastAsia="宋体" w:cs="宋体"/>
          <w:color w:val="000"/>
          <w:sz w:val="28"/>
          <w:szCs w:val="28"/>
        </w:rPr>
        <w:t xml:space="preserve">我校必须参照《市教育工委市教委关于印发新型冠状病毒感染的肺炎学校疫情应急物资保障建议标准（试行）的通知》（津教新冠防指〔2024〕23号）中的各种物资保障建议标准，以满足学校疫情防控工作需要为首要目标的前提下，在开学前要求各单位提前配齐配足防护类、消毒类和测温类等重要防护物资。我校学生口罩建议原则上由学生自备，且要根据学生年龄，合理确定型号。我校也将继续联系各种防控物资货源，拓宽防控物资采购渠道。切实解决目前存在的物资采购困难的问题，确保学校开学前疫情防控各类物资储备充足，满足师生基础需求。</w:t>
      </w:r>
    </w:p>
    <w:p>
      <w:pPr>
        <w:ind w:left="0" w:right="0" w:firstLine="560"/>
        <w:spacing w:before="450" w:after="450" w:line="312" w:lineRule="auto"/>
      </w:pPr>
      <w:r>
        <w:rPr>
          <w:rFonts w:ascii="宋体" w:hAnsi="宋体" w:eastAsia="宋体" w:cs="宋体"/>
          <w:color w:val="000"/>
          <w:sz w:val="28"/>
          <w:szCs w:val="28"/>
        </w:rPr>
        <w:t xml:space="preserve">（四）进一步完善物资储备报送制度，确保统计数据的准确、真实</w:t>
      </w:r>
    </w:p>
    <w:p>
      <w:pPr>
        <w:ind w:left="0" w:right="0" w:firstLine="560"/>
        <w:spacing w:before="450" w:after="450" w:line="312" w:lineRule="auto"/>
      </w:pPr>
      <w:r>
        <w:rPr>
          <w:rFonts w:ascii="宋体" w:hAnsi="宋体" w:eastAsia="宋体" w:cs="宋体"/>
          <w:color w:val="000"/>
          <w:sz w:val="28"/>
          <w:szCs w:val="28"/>
        </w:rPr>
        <w:t xml:space="preserve">我校必须按照《关于进一步细化防疫期间物资储备报送内容的通知》要求，认真做好防控物资储备报送工作，确保做到底数清、数字准、情况明，为做好应急防控物资的储备做好决策分析。</w:t>
      </w:r>
    </w:p>
    <w:p>
      <w:pPr>
        <w:ind w:left="0" w:right="0" w:firstLine="560"/>
        <w:spacing w:before="450" w:after="450" w:line="312" w:lineRule="auto"/>
      </w:pPr>
      <w:r>
        <w:rPr>
          <w:rFonts w:ascii="宋体" w:hAnsi="宋体" w:eastAsia="宋体" w:cs="宋体"/>
          <w:color w:val="000"/>
          <w:sz w:val="28"/>
          <w:szCs w:val="28"/>
        </w:rPr>
        <w:t xml:space="preserve">（五）强化疫情防控资金支出管理，确保专款专用</w:t>
      </w:r>
    </w:p>
    <w:p>
      <w:pPr>
        <w:ind w:left="0" w:right="0" w:firstLine="560"/>
        <w:spacing w:before="450" w:after="450" w:line="312" w:lineRule="auto"/>
      </w:pPr>
      <w:r>
        <w:rPr>
          <w:rFonts w:ascii="宋体" w:hAnsi="宋体" w:eastAsia="宋体" w:cs="宋体"/>
          <w:color w:val="000"/>
          <w:sz w:val="28"/>
          <w:szCs w:val="28"/>
        </w:rPr>
        <w:t xml:space="preserve">建立健全防控资金管理制度，制定好资金使用计划。既要优先保障疫情防控资金需求，又要确保有限的资金用在“刀刃”上。要确保资金专款专用，不得擅自截留、挤占、挪用或改变用途。严禁“搭车”使用防控资金超标准装修改造或购置与疫情防控工作无关的物资、设备、器材、交通工具等。</w:t>
      </w:r>
    </w:p>
    <w:p>
      <w:pPr>
        <w:ind w:left="0" w:right="0" w:firstLine="560"/>
        <w:spacing w:before="450" w:after="450" w:line="312" w:lineRule="auto"/>
      </w:pPr>
      <w:r>
        <w:rPr>
          <w:rFonts w:ascii="宋体" w:hAnsi="宋体" w:eastAsia="宋体" w:cs="宋体"/>
          <w:color w:val="000"/>
          <w:sz w:val="28"/>
          <w:szCs w:val="28"/>
        </w:rPr>
        <w:t xml:space="preserve">（六）严格决策程序，落实防控采购便利化政策</w:t>
      </w:r>
    </w:p>
    <w:p>
      <w:pPr>
        <w:ind w:left="0" w:right="0" w:firstLine="560"/>
        <w:spacing w:before="450" w:after="450" w:line="312" w:lineRule="auto"/>
      </w:pPr>
      <w:r>
        <w:rPr>
          <w:rFonts w:ascii="宋体" w:hAnsi="宋体" w:eastAsia="宋体" w:cs="宋体"/>
          <w:color w:val="000"/>
          <w:sz w:val="28"/>
          <w:szCs w:val="28"/>
        </w:rPr>
        <w:t xml:space="preserve">按照市财政局疫情防控采购便利化有关政策，采购疫情防控相关货物、工程和服务，应以满足疫情防控工作需要为首要目标，建立采购“绿色通道”，在确保采购时效的同时，提高采购资金使用效益，保证采购质量。</w:t>
      </w:r>
    </w:p>
    <w:p>
      <w:pPr>
        <w:ind w:left="0" w:right="0" w:firstLine="560"/>
        <w:spacing w:before="450" w:after="450" w:line="312" w:lineRule="auto"/>
      </w:pPr>
      <w:r>
        <w:rPr>
          <w:rFonts w:ascii="宋体" w:hAnsi="宋体" w:eastAsia="宋体" w:cs="宋体"/>
          <w:color w:val="000"/>
          <w:sz w:val="28"/>
          <w:szCs w:val="28"/>
        </w:rPr>
        <w:t xml:space="preserve">总务处要做好疫情防控采购项目相关采购文件和凭证的留存工作，便于相关统计和检查。</w:t>
      </w:r>
    </w:p>
    <w:p>
      <w:pPr>
        <w:ind w:left="0" w:right="0" w:firstLine="560"/>
        <w:spacing w:before="450" w:after="450" w:line="312" w:lineRule="auto"/>
      </w:pPr>
      <w:r>
        <w:rPr>
          <w:rFonts w:ascii="宋体" w:hAnsi="宋体" w:eastAsia="宋体" w:cs="宋体"/>
          <w:color w:val="000"/>
          <w:sz w:val="28"/>
          <w:szCs w:val="28"/>
        </w:rPr>
        <w:t xml:space="preserve">（七）加强疫情防控物资管理，提升资产管理水平</w:t>
      </w:r>
    </w:p>
    <w:p>
      <w:pPr>
        <w:ind w:left="0" w:right="0" w:firstLine="560"/>
        <w:spacing w:before="450" w:after="450" w:line="312" w:lineRule="auto"/>
      </w:pPr>
      <w:r>
        <w:rPr>
          <w:rFonts w:ascii="宋体" w:hAnsi="宋体" w:eastAsia="宋体" w:cs="宋体"/>
          <w:color w:val="000"/>
          <w:sz w:val="28"/>
          <w:szCs w:val="28"/>
        </w:rPr>
        <w:t xml:space="preserve">使用防控物资形成的资产（如热影人脸识别测温一体机），按照国有资产管理有关规定执行，建立健全物资领用分发制度，设置物资登记簿。对于购置和接受捐赠的防控物资，及时登记入账；要安全、有序存放各项物资并严格按照使用说明书及区教育局防控指挥部下发的各类提示进行使用；加强领用管理，确保手续完备、凭证齐全；加强使用管理，做到高效节约、物尽其用，防止损失和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2025-03-14T23:25:00+08:00</dcterms:created>
  <dcterms:modified xsi:type="dcterms:W3CDTF">2025-03-14T23:25:00+08:00</dcterms:modified>
</cp:coreProperties>
</file>

<file path=docProps/custom.xml><?xml version="1.0" encoding="utf-8"?>
<Properties xmlns="http://schemas.openxmlformats.org/officeDocument/2006/custom-properties" xmlns:vt="http://schemas.openxmlformats.org/officeDocument/2006/docPropsVTypes"/>
</file>