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领导干部落实全面从严治党责任情况报告供借鉴</w:t>
      </w:r>
      <w:bookmarkEnd w:id="1"/>
    </w:p>
    <w:p>
      <w:pPr>
        <w:jc w:val="center"/>
        <w:spacing w:before="0" w:after="450"/>
      </w:pPr>
      <w:r>
        <w:rPr>
          <w:rFonts w:ascii="Arial" w:hAnsi="Arial" w:eastAsia="Arial" w:cs="Arial"/>
          <w:color w:val="999999"/>
          <w:sz w:val="20"/>
          <w:szCs w:val="20"/>
        </w:rPr>
        <w:t xml:space="preserve">来源：网络  作者：莲雾凝露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领导干部落实全面从严治党责任情况报告供借鉴现将我20xx年以来落实全面从严治党责任的情况报告如下：一、加强学习，切实担负起全面从严治党的政治责任。新形势下，面对“四种考验”、“四种危险”，全面从严治党、奋力推进中国特色社会主义伟大事业，仍然...</w:t>
      </w:r>
    </w:p>
    <w:p>
      <w:pPr>
        <w:ind w:left="0" w:right="0" w:firstLine="560"/>
        <w:spacing w:before="450" w:after="450" w:line="312" w:lineRule="auto"/>
      </w:pPr>
      <w:r>
        <w:rPr>
          <w:rFonts w:ascii="宋体" w:hAnsi="宋体" w:eastAsia="宋体" w:cs="宋体"/>
          <w:color w:val="000"/>
          <w:sz w:val="28"/>
          <w:szCs w:val="28"/>
        </w:rPr>
        <w:t xml:space="preserve">领导干部落实全面从严治党责任情况报告供借鉴</w:t>
      </w:r>
    </w:p>
    <w:p>
      <w:pPr>
        <w:ind w:left="0" w:right="0" w:firstLine="560"/>
        <w:spacing w:before="450" w:after="450" w:line="312" w:lineRule="auto"/>
      </w:pPr>
      <w:r>
        <w:rPr>
          <w:rFonts w:ascii="宋体" w:hAnsi="宋体" w:eastAsia="宋体" w:cs="宋体"/>
          <w:color w:val="000"/>
          <w:sz w:val="28"/>
          <w:szCs w:val="28"/>
        </w:rPr>
        <w:t xml:space="preserve">现将我20xx年以来落实全面从严治党责任的情况报告如下：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新形势下，面对“四种考验”、“四种危险”，全面从严治党、奋力推进中国特色社会主义伟大事业，仍然一靠思想、二靠纪律。中央颁布实施新修订的《中国共产党廉洁自律准则》和《中国共产党纪律处分条例》，是推进“四个全面”战略布局的纪律保证，也是保持反“四风”、正党风、反腐败、倡清廉的定力，落实管党制党的重要保证。《准则》和《条例》既为党员干部树立看得见、够得着的高标准，又划出了不可碰触的底线。作为一名党员领导干部必须增强思想自觉和行动自觉，学深悟透、把握实质，切实做到内化于心、外化于心。要坚持理想信念宗旨“高线”，要坚守党章党规党纪“底线”，时刻对照《准则》校正自己的思想行为，用《条例》警醒自己不越雷池半步，做到时时铭记、事事坚持、处处上心。20xx年12月，我从**局到***局工作，不论是在**局还是在**局，我对自己所从事的工作都能做到兢兢业业、一丝不苟，自觉用党性原则对照自己，用党纪国法规范自己，不仁之事不做、不义之财不取、不正之风不沾、违法之事不干，做到清清白白从政、堂堂正正做人。在实践中，经得住考验、抗得住侵蚀、守得住灵魂。通过不断的学习和实践，磨砺了自己的意志和品格，不断自我约束、自我改造和自我完善，保持政治上的坚定性和思想道德上的纯洁性，保持了共产党员的先进性，切实为全局党员干部增强党性修养和作风建设树立了榜样，为建设高效、务实、清廉的规划队伍起到积极的推动作用。</w:t>
      </w:r>
    </w:p>
    <w:p>
      <w:pPr>
        <w:ind w:left="0" w:right="0" w:firstLine="560"/>
        <w:spacing w:before="450" w:after="450" w:line="312" w:lineRule="auto"/>
      </w:pPr>
      <w:r>
        <w:rPr>
          <w:rFonts w:ascii="宋体" w:hAnsi="宋体" w:eastAsia="宋体" w:cs="宋体"/>
          <w:color w:val="000"/>
          <w:sz w:val="28"/>
          <w:szCs w:val="28"/>
        </w:rPr>
        <w:t xml:space="preserve">二、严于律已，率先垂范，使“一岗双责”制落到实处</w:t>
      </w:r>
    </w:p>
    <w:p>
      <w:pPr>
        <w:ind w:left="0" w:right="0" w:firstLine="560"/>
        <w:spacing w:before="450" w:after="450" w:line="312" w:lineRule="auto"/>
      </w:pPr>
      <w:r>
        <w:rPr>
          <w:rFonts w:ascii="宋体" w:hAnsi="宋体" w:eastAsia="宋体" w:cs="宋体"/>
          <w:color w:val="000"/>
          <w:sz w:val="28"/>
          <w:szCs w:val="28"/>
        </w:rPr>
        <w:t xml:space="preserve">无论是在**局作为肩负主体责任的一把手，还是在**局承担分管责任的副职期间，我始终做到时刻绷紧廉洁自律这根弦，认真贯彻执行“一岗双责”制，保持高度的清醒，认真学习并严格遵守党风廉政建设的制度，自觉带头讲党性、重品行、做表率，凡是要求其他同志做到的自己先做到，严格遵守党政干部十不准要求，做好自身的廉洁自律。一是突出思想教育，增强廉洁自律的意识。以加强思想教育为基础，筑牢思想道德防线，增强廉洁自律意识，将集体教育和自我教育相结合，着重提高政治理论素养、宏观战略思维、党性意识及驾驭复杂问题的能力，提高政策业务和行政管理水平能力，不断增强廉洁从政意识，树立正确的世界观、人生观、价值观和权力观。二是突出责任落实，用层层责任网络来保证工作的落实。细化党风廉政建设责任，强化党风廉政建设的组织领导，层层分解责任，逐项明确任务，逐级传导压力，着力解决干什么、怎么干的问题，做到边界清、责任明，切实守好各自的“责任田”，真正做到守土有责、守土负责、守土尽责。三是突出廉洁自律，做勤政廉政的表率。牢记“四自”（自重、自省、自警、自励），处理好“三个关系”（付出与得到、事业与个人价值、全局利益与局部利益），切实落实“三严三实”。严格遵守廉洁自律和廉洁从政的各项规定，自觉接受党组织、人民群众和社会各界的监督，时刻审视自己的身份和责任。我始终保持廉洁务实的作风，经济上不伸手、生活上不出丑，不做与党员干部身份不相符的事情。严格执行个人重大事项报告制度，没有利用职权违反规定干预和插手工程建设活动，没有为个人谋取私利，始终保持了一个党员干部的良好形象。</w:t>
      </w:r>
    </w:p>
    <w:p>
      <w:pPr>
        <w:ind w:left="0" w:right="0" w:firstLine="560"/>
        <w:spacing w:before="450" w:after="450" w:line="312" w:lineRule="auto"/>
      </w:pPr>
      <w:r>
        <w:rPr>
          <w:rFonts w:ascii="宋体" w:hAnsi="宋体" w:eastAsia="宋体" w:cs="宋体"/>
          <w:color w:val="000"/>
          <w:sz w:val="28"/>
          <w:szCs w:val="28"/>
        </w:rPr>
        <w:t xml:space="preserve">三、立足本职，敢于担当做好服务</w:t>
      </w:r>
    </w:p>
    <w:p>
      <w:pPr>
        <w:ind w:left="0" w:right="0" w:firstLine="560"/>
        <w:spacing w:before="450" w:after="450" w:line="312" w:lineRule="auto"/>
      </w:pPr>
      <w:r>
        <w:rPr>
          <w:rFonts w:ascii="宋体" w:hAnsi="宋体" w:eastAsia="宋体" w:cs="宋体"/>
          <w:color w:val="000"/>
          <w:sz w:val="28"/>
          <w:szCs w:val="28"/>
        </w:rPr>
        <w:t xml:space="preserve">我始终坚持“常规工作抓重点，特色工作抓创新，基础工作抓长效”的思路，严格遵循“无总规、无规划”原则，统筹协调，真抓实干，知难而进，迎难而上，较好地完成了各项工作。</w:t>
      </w:r>
    </w:p>
    <w:p>
      <w:pPr>
        <w:ind w:left="0" w:right="0" w:firstLine="560"/>
        <w:spacing w:before="450" w:after="450" w:line="312" w:lineRule="auto"/>
      </w:pPr>
      <w:r>
        <w:rPr>
          <w:rFonts w:ascii="宋体" w:hAnsi="宋体" w:eastAsia="宋体" w:cs="宋体"/>
          <w:color w:val="000"/>
          <w:sz w:val="28"/>
          <w:szCs w:val="28"/>
        </w:rPr>
        <w:t xml:space="preserve">认真抓好党务工作、人事管理和干部教育管理工作，扎实推进学习型班子建设，制定《领导干部上讲台实施方案》，先后组织主持讲党课、形势报告和专题技术讲座等，落实《意识形态责任制细则》和绩效考核，扎实开展“两学一做”和“履职尽责督促检查”</w:t>
      </w:r>
    </w:p>
    <w:p>
      <w:pPr>
        <w:ind w:left="0" w:right="0" w:firstLine="560"/>
        <w:spacing w:before="450" w:after="450" w:line="312" w:lineRule="auto"/>
      </w:pPr>
      <w:r>
        <w:rPr>
          <w:rFonts w:ascii="宋体" w:hAnsi="宋体" w:eastAsia="宋体" w:cs="宋体"/>
          <w:color w:val="000"/>
          <w:sz w:val="28"/>
          <w:szCs w:val="28"/>
        </w:rPr>
        <w:t xml:space="preserve">回头看工作。健全完善了机关党委和机关支部。按照市委组织部有关文件精神和局党组要求，完成了机关部分干部轮岗调整工作，大力提升和调动了干部职工的业务素质和工作积极性。</w:t>
      </w:r>
    </w:p>
    <w:p>
      <w:pPr>
        <w:ind w:left="0" w:right="0" w:firstLine="560"/>
        <w:spacing w:before="450" w:after="450" w:line="312" w:lineRule="auto"/>
      </w:pPr>
      <w:r>
        <w:rPr>
          <w:rFonts w:ascii="宋体" w:hAnsi="宋体" w:eastAsia="宋体" w:cs="宋体"/>
          <w:color w:val="000"/>
          <w:sz w:val="28"/>
          <w:szCs w:val="28"/>
        </w:rPr>
        <w:t xml:space="preserve">扎实抓好“五城同创”，对**路路段进行了整治规划设计，深入路段现场指导，推进升级改造工程，将超越红线的老旧房屋纳入**区棚改计划，在“攻坚”活动中，组织全局干部轮流上路，全天候巡查。积极参加全市菜市场、公厕改造、黑臭水体等整治规划。“五城同创”工作完成圆满，受到市委市政府高度评价。</w:t>
      </w:r>
    </w:p>
    <w:p>
      <w:pPr>
        <w:ind w:left="0" w:right="0" w:firstLine="560"/>
        <w:spacing w:before="450" w:after="450" w:line="312" w:lineRule="auto"/>
      </w:pPr>
      <w:r>
        <w:rPr>
          <w:rFonts w:ascii="宋体" w:hAnsi="宋体" w:eastAsia="宋体" w:cs="宋体"/>
          <w:color w:val="000"/>
          <w:sz w:val="28"/>
          <w:szCs w:val="28"/>
        </w:rPr>
        <w:t xml:space="preserve">深入帮扶企业了解生产状况、困难及要求，在“双万”工作组的推动下，帮助**环保加速推进产品销售疲软困难，根据实际情况规划了厂区周围公交线路站点和公共服务设施布点工作。深入**公司总部，积极帮助完成厂区选址、前期规划等工作，有效推动了“双万”工作又好又快落实，成效明显。去年，成功引进了**集团、**有限公司，并正在落地建设。</w:t>
      </w:r>
    </w:p>
    <w:p>
      <w:pPr>
        <w:ind w:left="0" w:right="0" w:firstLine="560"/>
        <w:spacing w:before="450" w:after="450" w:line="312" w:lineRule="auto"/>
      </w:pPr>
      <w:r>
        <w:rPr>
          <w:rFonts w:ascii="宋体" w:hAnsi="宋体" w:eastAsia="宋体" w:cs="宋体"/>
          <w:color w:val="000"/>
          <w:sz w:val="28"/>
          <w:szCs w:val="28"/>
        </w:rPr>
        <w:t xml:space="preserve">进一步推进行政审批制度改革，修订完善了《**市城乡规划管理技术规定》，简化并优化行政审批和项目核实流程，配合建立全市统一、规范、高效的联审平台。加强窗口工作人员作风建设，强化纪律意识，杜绝各种违规违纪现象。强化服务意识，坚持优质服务、微笑服务，对待办事群众热情耐心，做到有礼有节，树立窗口良好的精神风貌。强化质量意识，严格按照法律法规规定和行政服务中心办件管理要求，扎实开展行政许可审批工作。强化效率意识，在保证工作质量的同时，努力提高工作效率，彻底杜绝办事拖拉、积压办件等不良现象。强化廉洁自律意识，在审批工作中阳光、透明，依法审批，禁止违规操作、推诿扯皮、敷衍塞责、故意刁难等行为发生，树立清正廉洁的窗口对外形象。</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（一）进一步增强学习主动性，通过政治理论和业务学习不断提高自身的理论素质和业务素质，把全面从严治党的责任落到实处。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（二）进一步加强党组织建设，统一思想，改进作风，创新举措，充分调动工作积极性、创造性和主动性；</w:t>
      </w:r>
    </w:p>
    <w:p>
      <w:pPr>
        <w:ind w:left="0" w:right="0" w:firstLine="560"/>
        <w:spacing w:before="450" w:after="450" w:line="312" w:lineRule="auto"/>
      </w:pPr>
      <w:r>
        <w:rPr>
          <w:rFonts w:ascii="宋体" w:hAnsi="宋体" w:eastAsia="宋体" w:cs="宋体"/>
          <w:color w:val="000"/>
          <w:sz w:val="28"/>
          <w:szCs w:val="28"/>
        </w:rPr>
        <w:t xml:space="preserve">加强对下属单位的管理，使从严治党责任落细落实。</w:t>
      </w:r>
    </w:p>
    <w:p>
      <w:pPr>
        <w:ind w:left="0" w:right="0" w:firstLine="560"/>
        <w:spacing w:before="450" w:after="450" w:line="312" w:lineRule="auto"/>
      </w:pPr>
      <w:r>
        <w:rPr>
          <w:rFonts w:ascii="宋体" w:hAnsi="宋体" w:eastAsia="宋体" w:cs="宋体"/>
          <w:color w:val="000"/>
          <w:sz w:val="28"/>
          <w:szCs w:val="28"/>
        </w:rPr>
        <w:t xml:space="preserve">（三）进一步强化管理，不断完善人事管理制度，特别是在执行落实各项制度上加大力度，发挥制度的功能作用。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