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2024年秋季国家开放大学《机电一体化系统》机考真题10</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101.机电一体化是以机械、电子技术和计算机科学为主的多门学科相互渗透、相互结合过程中逐渐形成和发展起来的一门新兴交叉技术科学。（√）2.在机电一体化系统中，通过提高系统的阻尼能力可有效提...</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《机电一体化系统》机考真题10</w:t>
      </w:r>
    </w:p>
    <w:p>
      <w:pPr>
        <w:ind w:left="0" w:right="0" w:firstLine="560"/>
        <w:spacing w:before="450" w:after="450" w:line="312" w:lineRule="auto"/>
      </w:pPr>
      <w:r>
        <w:rPr>
          <w:rFonts w:ascii="宋体" w:hAnsi="宋体" w:eastAsia="宋体" w:cs="宋体"/>
          <w:color w:val="000"/>
          <w:sz w:val="28"/>
          <w:szCs w:val="28"/>
        </w:rPr>
        <w:t xml:space="preserve">1.机电一体化是以机械、电子技术和计算机科学为主的多门学科相互渗透、相互结合过程中逐渐形成和发展起来的一门新兴交叉技术科学。（√）</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2.在机电一体化系统中，通过提高系统的阻尼能力可有效提高系统的稳定性。（√）</w:t>
      </w:r>
    </w:p>
    <w:p>
      <w:pPr>
        <w:ind w:left="0" w:right="0" w:firstLine="560"/>
        <w:spacing w:before="450" w:after="450" w:line="312" w:lineRule="auto"/>
      </w:pPr>
      <w:r>
        <w:rPr>
          <w:rFonts w:ascii="宋体" w:hAnsi="宋体" w:eastAsia="宋体" w:cs="宋体"/>
          <w:color w:val="000"/>
          <w:sz w:val="28"/>
          <w:szCs w:val="28"/>
        </w:rPr>
        <w:t xml:space="preserve">3.滚珠丝杆机构不能自锁。（√）</w:t>
      </w:r>
    </w:p>
    <w:p>
      <w:pPr>
        <w:ind w:left="0" w:right="0" w:firstLine="560"/>
        <w:spacing w:before="450" w:after="450" w:line="312" w:lineRule="auto"/>
      </w:pPr>
      <w:r>
        <w:rPr>
          <w:rFonts w:ascii="宋体" w:hAnsi="宋体" w:eastAsia="宋体" w:cs="宋体"/>
          <w:color w:val="000"/>
          <w:sz w:val="28"/>
          <w:szCs w:val="28"/>
        </w:rPr>
        <w:t xml:space="preserve">4.50．传感器的灵敏度越高越好。因为只有灵敏度高时，与被测量变化对应的输出信号的值才比较大,有利于信号处理。（√）</w:t>
      </w:r>
    </w:p>
    <w:p>
      <w:pPr>
        <w:ind w:left="0" w:right="0" w:firstLine="560"/>
        <w:spacing w:before="450" w:after="450" w:line="312" w:lineRule="auto"/>
      </w:pPr>
      <w:r>
        <w:rPr>
          <w:rFonts w:ascii="宋体" w:hAnsi="宋体" w:eastAsia="宋体" w:cs="宋体"/>
          <w:color w:val="000"/>
          <w:sz w:val="28"/>
          <w:szCs w:val="28"/>
        </w:rPr>
        <w:t xml:space="preserve">5.109．灵敏度(测量)是传感器在静态标准条件下输入变化对输出变化的比值。对</w:t>
      </w:r>
    </w:p>
    <w:p>
      <w:pPr>
        <w:ind w:left="0" w:right="0" w:firstLine="560"/>
        <w:spacing w:before="450" w:after="450" w:line="312" w:lineRule="auto"/>
      </w:pPr>
      <w:r>
        <w:rPr>
          <w:rFonts w:ascii="宋体" w:hAnsi="宋体" w:eastAsia="宋体" w:cs="宋体"/>
          <w:color w:val="000"/>
          <w:sz w:val="28"/>
          <w:szCs w:val="28"/>
        </w:rPr>
        <w:t xml:space="preserve">6.SPWM是脉冲宽度调制的缩写。╳</w:t>
      </w:r>
    </w:p>
    <w:p>
      <w:pPr>
        <w:ind w:left="0" w:right="0" w:firstLine="560"/>
        <w:spacing w:before="450" w:after="450" w:line="312" w:lineRule="auto"/>
      </w:pPr>
      <w:r>
        <w:rPr>
          <w:rFonts w:ascii="宋体" w:hAnsi="宋体" w:eastAsia="宋体" w:cs="宋体"/>
          <w:color w:val="000"/>
          <w:sz w:val="28"/>
          <w:szCs w:val="28"/>
        </w:rPr>
        <w:t xml:space="preserve">7.伺服控制系统的比较环节是将系统的反馈信号与输入的指令信号进行比较，以获得输出与输入之间的偏差信号。对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8.闭环系统的优点是精度较高，对外部扰动和系统参数变化不敏感，但存在稳定、振荡、超调等问题，从而造成系统性能分析和设计麻烦。对</w:t>
      </w:r>
    </w:p>
    <w:p>
      <w:pPr>
        <w:ind w:left="0" w:right="0" w:firstLine="560"/>
        <w:spacing w:before="450" w:after="450" w:line="312" w:lineRule="auto"/>
      </w:pPr>
      <w:r>
        <w:rPr>
          <w:rFonts w:ascii="宋体" w:hAnsi="宋体" w:eastAsia="宋体" w:cs="宋体"/>
          <w:color w:val="000"/>
          <w:sz w:val="28"/>
          <w:szCs w:val="28"/>
        </w:rPr>
        <w:t xml:space="preserve">9.计算机系统设计中断的目的，是为了让CPU及时接收中断请求，暂停原来执行的程序，转而执行相应的中断服务程序，待中断处理完毕后，结束源程序的执行。错</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11.执行机构是机器人完成作业的机械实体，具有和手臂相似的动作功能，是可在空间抓放物体或进行其它操作的机械装置。（√）</w:t>
      </w:r>
    </w:p>
    <w:p>
      <w:pPr>
        <w:ind w:left="0" w:right="0" w:firstLine="560"/>
        <w:spacing w:before="450" w:after="450" w:line="312" w:lineRule="auto"/>
      </w:pPr>
      <w:r>
        <w:rPr>
          <w:rFonts w:ascii="宋体" w:hAnsi="宋体" w:eastAsia="宋体" w:cs="宋体"/>
          <w:color w:val="000"/>
          <w:sz w:val="28"/>
          <w:szCs w:val="28"/>
        </w:rPr>
        <w:t xml:space="preserve">12.FMS能自动控制和管理零件的加工过程，包括制造质量的自动控制、故障的自动诊断和处理、制造信息的自动采集和处理。（√）</w:t>
      </w:r>
    </w:p>
    <w:p>
      <w:pPr>
        <w:ind w:left="0" w:right="0" w:firstLine="560"/>
        <w:spacing w:before="450" w:after="450" w:line="312" w:lineRule="auto"/>
      </w:pPr>
      <w:r>
        <w:rPr>
          <w:rFonts w:ascii="宋体" w:hAnsi="宋体" w:eastAsia="宋体" w:cs="宋体"/>
          <w:color w:val="000"/>
          <w:sz w:val="28"/>
          <w:szCs w:val="28"/>
        </w:rPr>
        <w:t xml:space="preserve">13.FMS不能解决多机床下零件的混流加工，必须增加额外费用。错</w:t>
      </w:r>
    </w:p>
    <w:p>
      <w:pPr>
        <w:ind w:left="0" w:right="0" w:firstLine="560"/>
        <w:spacing w:before="450" w:after="450" w:line="312" w:lineRule="auto"/>
      </w:pPr>
      <w:r>
        <w:rPr>
          <w:rFonts w:ascii="宋体" w:hAnsi="宋体" w:eastAsia="宋体" w:cs="宋体"/>
          <w:color w:val="000"/>
          <w:sz w:val="28"/>
          <w:szCs w:val="28"/>
        </w:rPr>
        <w:t xml:space="preserve">14.3D打印是快速成型技术的一种。（√）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3.机电一体化系统的基本功能要素之一接口的基本功能是（B）A.传递B.以上三者C.交换D.放大</w:t>
      </w:r>
    </w:p>
    <w:p>
      <w:pPr>
        <w:ind w:left="0" w:right="0" w:firstLine="560"/>
        <w:spacing w:before="450" w:after="450" w:line="312" w:lineRule="auto"/>
      </w:pPr>
      <w:r>
        <w:rPr>
          <w:rFonts w:ascii="宋体" w:hAnsi="宋体" w:eastAsia="宋体" w:cs="宋体"/>
          <w:color w:val="000"/>
          <w:sz w:val="28"/>
          <w:szCs w:val="28"/>
        </w:rPr>
        <w:t xml:space="preserve">4.将脉冲信号转换成角位移的执行元件是（c）C.步进电动机</w:t>
      </w:r>
    </w:p>
    <w:p>
      <w:pPr>
        <w:ind w:left="0" w:right="0" w:firstLine="560"/>
        <w:spacing w:before="450" w:after="450" w:line="312" w:lineRule="auto"/>
      </w:pPr>
      <w:r>
        <w:rPr>
          <w:rFonts w:ascii="宋体" w:hAnsi="宋体" w:eastAsia="宋体" w:cs="宋体"/>
          <w:color w:val="000"/>
          <w:sz w:val="28"/>
          <w:szCs w:val="28"/>
        </w:rPr>
        <w:t xml:space="preserve">5.如果三相步进电动机绕组为U、V、W，其通电顺序为UV®VW®WU®UV，则这种分配方式为（a）。A.双三拍</w:t>
      </w:r>
    </w:p>
    <w:p>
      <w:pPr>
        <w:ind w:left="0" w:right="0" w:firstLine="560"/>
        <w:spacing w:before="450" w:after="450" w:line="312" w:lineRule="auto"/>
      </w:pPr>
      <w:r>
        <w:rPr>
          <w:rFonts w:ascii="宋体" w:hAnsi="宋体" w:eastAsia="宋体" w:cs="宋体"/>
          <w:color w:val="000"/>
          <w:sz w:val="28"/>
          <w:szCs w:val="28"/>
        </w:rPr>
        <w:t xml:space="preserve">6.18.通过</w:t>
      </w:r>
    </w:p>
    <w:p>
      <w:pPr>
        <w:ind w:left="0" w:right="0" w:firstLine="560"/>
        <w:spacing w:before="450" w:after="450" w:line="312" w:lineRule="auto"/>
      </w:pPr>
      <w:r>
        <w:rPr>
          <w:rFonts w:ascii="宋体" w:hAnsi="宋体" w:eastAsia="宋体" w:cs="宋体"/>
          <w:color w:val="000"/>
          <w:sz w:val="28"/>
          <w:szCs w:val="28"/>
        </w:rPr>
        <w:t xml:space="preserve">“手把手”方式教机械手如何动作，控制器将示教过程记忆下来，然后机器人就按照记忆周而复始地重复示教动作，这种方式称为B（“示教再现”方式）</w:t>
      </w:r>
    </w:p>
    <w:p>
      <w:pPr>
        <w:ind w:left="0" w:right="0" w:firstLine="560"/>
        <w:spacing w:before="450" w:after="450" w:line="312" w:lineRule="auto"/>
      </w:pPr>
      <w:r>
        <w:rPr>
          <w:rFonts w:ascii="宋体" w:hAnsi="宋体" w:eastAsia="宋体" w:cs="宋体"/>
          <w:color w:val="000"/>
          <w:sz w:val="28"/>
          <w:szCs w:val="28"/>
        </w:rPr>
        <w:t xml:space="preserve">7.19.对于只进行二维平面作业的工业机器人只需要三自由度，若要使操作具有随意的空间位置，则工业机器人至少需要几个自由度？（A）A六个</w:t>
      </w:r>
    </w:p>
    <w:p>
      <w:pPr>
        <w:ind w:left="0" w:right="0" w:firstLine="560"/>
        <w:spacing w:before="450" w:after="450" w:line="312" w:lineRule="auto"/>
      </w:pPr>
      <w:r>
        <w:rPr>
          <w:rFonts w:ascii="宋体" w:hAnsi="宋体" w:eastAsia="宋体" w:cs="宋体"/>
          <w:color w:val="000"/>
          <w:sz w:val="28"/>
          <w:szCs w:val="28"/>
        </w:rPr>
        <w:t xml:space="preserve">8.20.要求机器人在复杂的非结构化环境中具有识别环境和自主决策能力，即要具有人的某些智能行为，这种方式称为（A）A“自主控制”方式</w:t>
      </w:r>
    </w:p>
    <w:p>
      <w:pPr>
        <w:ind w:left="0" w:right="0" w:firstLine="560"/>
        <w:spacing w:before="450" w:after="450" w:line="312" w:lineRule="auto"/>
      </w:pPr>
      <w:r>
        <w:rPr>
          <w:rFonts w:ascii="宋体" w:hAnsi="宋体" w:eastAsia="宋体" w:cs="宋体"/>
          <w:color w:val="000"/>
          <w:sz w:val="28"/>
          <w:szCs w:val="28"/>
        </w:rPr>
        <w:t xml:space="preserve">9.20.属于机器人的驱动装置有()B伺服电机</w:t>
      </w:r>
    </w:p>
    <w:p>
      <w:pPr>
        <w:ind w:left="0" w:right="0" w:firstLine="560"/>
        <w:spacing w:before="450" w:after="450" w:line="312" w:lineRule="auto"/>
      </w:pPr>
      <w:r>
        <w:rPr>
          <w:rFonts w:ascii="宋体" w:hAnsi="宋体" w:eastAsia="宋体" w:cs="宋体"/>
          <w:color w:val="000"/>
          <w:sz w:val="28"/>
          <w:szCs w:val="28"/>
        </w:rPr>
        <w:t xml:space="preserve">10.21.由能量自动分配及输送子系统和能量自动转换系统所组成的系统称为（C）C．能量系统</w:t>
      </w:r>
    </w:p>
    <w:p>
      <w:pPr>
        <w:ind w:left="0" w:right="0" w:firstLine="560"/>
        <w:spacing w:before="450" w:after="450" w:line="312" w:lineRule="auto"/>
      </w:pPr>
      <w:r>
        <w:rPr>
          <w:rFonts w:ascii="宋体" w:hAnsi="宋体" w:eastAsia="宋体" w:cs="宋体"/>
          <w:color w:val="000"/>
          <w:sz w:val="28"/>
          <w:szCs w:val="28"/>
        </w:rPr>
        <w:t xml:space="preserve">11.22.在3D打印技术中，熔融沉积快速成型的机械结构最简单，设计也最容易，制造成本、维护成本和材料成本也最低。它的缩写是（FDM)</w:t>
      </w:r>
    </w:p>
    <w:p>
      <w:pPr>
        <w:ind w:left="0" w:right="0" w:firstLine="560"/>
        <w:spacing w:before="450" w:after="450" w:line="312" w:lineRule="auto"/>
      </w:pPr>
      <w:r>
        <w:rPr>
          <w:rFonts w:ascii="宋体" w:hAnsi="宋体" w:eastAsia="宋体" w:cs="宋体"/>
          <w:color w:val="000"/>
          <w:sz w:val="28"/>
          <w:szCs w:val="28"/>
        </w:rPr>
        <w:t xml:space="preserve">12.23.激光测距中，（D）测量测距最短，但是其精度最高，适合近距离、室内的测量。D三角形</w:t>
      </w:r>
    </w:p>
    <w:p>
      <w:pPr>
        <w:ind w:left="0" w:right="0" w:firstLine="560"/>
        <w:spacing w:before="450" w:after="450" w:line="312" w:lineRule="auto"/>
      </w:pPr>
      <w:r>
        <w:rPr>
          <w:rFonts w:ascii="宋体" w:hAnsi="宋体" w:eastAsia="宋体" w:cs="宋体"/>
          <w:color w:val="000"/>
          <w:sz w:val="28"/>
          <w:szCs w:val="28"/>
        </w:rPr>
        <w:t xml:space="preserve">13.24.（D）测距是借助三角形几何关系，求得扫描中心到扫描对象的距离，激光发射点和电荷耦合元件（CCD）接收点位于高精度基线两端，并与目标反射点构成一个空间平面三角形。D三角形</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14.机电一体化对支承部件的基本要求有（ABD）A.热变形小</w:t>
      </w:r>
    </w:p>
    <w:p>
      <w:pPr>
        <w:ind w:left="0" w:right="0" w:firstLine="560"/>
        <w:spacing w:before="450" w:after="450" w:line="312" w:lineRule="auto"/>
      </w:pPr>
      <w:r>
        <w:rPr>
          <w:rFonts w:ascii="宋体" w:hAnsi="宋体" w:eastAsia="宋体" w:cs="宋体"/>
          <w:color w:val="000"/>
          <w:sz w:val="28"/>
          <w:szCs w:val="28"/>
        </w:rPr>
        <w:t xml:space="preserve">B.良好的稳定性</w:t>
      </w:r>
    </w:p>
    <w:p>
      <w:pPr>
        <w:ind w:left="0" w:right="0" w:firstLine="560"/>
        <w:spacing w:before="450" w:after="450" w:line="312" w:lineRule="auto"/>
      </w:pPr>
      <w:r>
        <w:rPr>
          <w:rFonts w:ascii="宋体" w:hAnsi="宋体" w:eastAsia="宋体" w:cs="宋体"/>
          <w:color w:val="000"/>
          <w:sz w:val="28"/>
          <w:szCs w:val="28"/>
        </w:rPr>
        <w:t xml:space="preserve">D.足够的抗振性</w:t>
      </w:r>
    </w:p>
    <w:p>
      <w:pPr>
        <w:ind w:left="0" w:right="0" w:firstLine="560"/>
        <w:spacing w:before="450" w:after="450" w:line="312" w:lineRule="auto"/>
      </w:pPr>
      <w:r>
        <w:rPr>
          <w:rFonts w:ascii="宋体" w:hAnsi="宋体" w:eastAsia="宋体" w:cs="宋体"/>
          <w:color w:val="000"/>
          <w:sz w:val="28"/>
          <w:szCs w:val="28"/>
        </w:rPr>
        <w:t xml:space="preserve">15.一般位移传感器主要有（BCD）B.电感传感器</w:t>
      </w:r>
    </w:p>
    <w:p>
      <w:pPr>
        <w:ind w:left="0" w:right="0" w:firstLine="560"/>
        <w:spacing w:before="450" w:after="450" w:line="312" w:lineRule="auto"/>
      </w:pPr>
      <w:r>
        <w:rPr>
          <w:rFonts w:ascii="宋体" w:hAnsi="宋体" w:eastAsia="宋体" w:cs="宋体"/>
          <w:color w:val="000"/>
          <w:sz w:val="28"/>
          <w:szCs w:val="28"/>
        </w:rPr>
        <w:t xml:space="preserve">C.光栅传感器</w:t>
      </w:r>
    </w:p>
    <w:p>
      <w:pPr>
        <w:ind w:left="0" w:right="0" w:firstLine="560"/>
        <w:spacing w:before="450" w:after="450" w:line="312" w:lineRule="auto"/>
      </w:pPr>
      <w:r>
        <w:rPr>
          <w:rFonts w:ascii="宋体" w:hAnsi="宋体" w:eastAsia="宋体" w:cs="宋体"/>
          <w:color w:val="000"/>
          <w:sz w:val="28"/>
          <w:szCs w:val="28"/>
        </w:rPr>
        <w:t xml:space="preserve">D.电容传感器</w:t>
      </w:r>
    </w:p>
    <w:p>
      <w:pPr>
        <w:ind w:left="0" w:right="0" w:firstLine="560"/>
        <w:spacing w:before="450" w:after="450" w:line="312" w:lineRule="auto"/>
      </w:pPr>
      <w:r>
        <w:rPr>
          <w:rFonts w:ascii="宋体" w:hAnsi="宋体" w:eastAsia="宋体" w:cs="宋体"/>
          <w:color w:val="000"/>
          <w:sz w:val="28"/>
          <w:szCs w:val="28"/>
        </w:rPr>
        <w:t xml:space="preserve">16.27.计算机控制系统的特点主要体现在（ABD）A可靠性高B完善的输入输出通道C成本低D实时控制功能</w:t>
      </w:r>
    </w:p>
    <w:p>
      <w:pPr>
        <w:ind w:left="0" w:right="0" w:firstLine="560"/>
        <w:spacing w:before="450" w:after="450" w:line="312" w:lineRule="auto"/>
      </w:pPr>
      <w:r>
        <w:rPr>
          <w:rFonts w:ascii="宋体" w:hAnsi="宋体" w:eastAsia="宋体" w:cs="宋体"/>
          <w:color w:val="000"/>
          <w:sz w:val="28"/>
          <w:szCs w:val="28"/>
        </w:rPr>
        <w:t xml:space="preserve">17.28.按操作机坐标形式，工业机器人可分为（ABC）A圆柱坐标式机器人B球坐标式机器人C直角坐标式机器人</w:t>
      </w:r>
    </w:p>
    <w:p>
      <w:pPr>
        <w:ind w:left="0" w:right="0" w:firstLine="560"/>
        <w:spacing w:before="450" w:after="450" w:line="312" w:lineRule="auto"/>
      </w:pPr>
      <w:r>
        <w:rPr>
          <w:rFonts w:ascii="宋体" w:hAnsi="宋体" w:eastAsia="宋体" w:cs="宋体"/>
          <w:color w:val="000"/>
          <w:sz w:val="28"/>
          <w:szCs w:val="28"/>
        </w:rPr>
        <w:t xml:space="preserve">18.29.滚动导轨选用遵循原则有（ABC）A导轨自动贴合原则B动摩擦系数相近的原则C精度不干涉原则</w:t>
      </w:r>
    </w:p>
    <w:p>
      <w:pPr>
        <w:ind w:left="0" w:right="0" w:firstLine="560"/>
        <w:spacing w:before="450" w:after="450" w:line="312" w:lineRule="auto"/>
      </w:pPr>
      <w:r>
        <w:rPr>
          <w:rFonts w:ascii="宋体" w:hAnsi="宋体" w:eastAsia="宋体" w:cs="宋体"/>
          <w:color w:val="000"/>
          <w:sz w:val="28"/>
          <w:szCs w:val="28"/>
        </w:rPr>
        <w:t xml:space="preserve">19.30.智能化机电一体化系统的特征主要体现在（ACD）A.复杂性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20.某光栅传感器，刻线数为100线/mm，设细分时测得莫尔条纹数为400，试计算光栅位移是多少毫米？</w:t>
      </w:r>
    </w:p>
    <w:p>
      <w:pPr>
        <w:ind w:left="0" w:right="0" w:firstLine="560"/>
        <w:spacing w:before="450" w:after="450" w:line="312" w:lineRule="auto"/>
      </w:pPr>
      <w:r>
        <w:rPr>
          <w:rFonts w:ascii="宋体" w:hAnsi="宋体" w:eastAsia="宋体" w:cs="宋体"/>
          <w:color w:val="000"/>
          <w:sz w:val="28"/>
          <w:szCs w:val="28"/>
        </w:rPr>
        <w:t xml:space="preserve">21.若四倍细分后，记数脉冲仍为400，则光栅的位移是多少？测量分辨率是多少？</w:t>
      </w:r>
    </w:p>
    <w:p>
      <w:pPr>
        <w:ind w:left="0" w:right="0" w:firstLine="560"/>
        <w:spacing w:before="450" w:after="450" w:line="312" w:lineRule="auto"/>
      </w:pPr>
      <w:r>
        <w:rPr>
          <w:rFonts w:ascii="宋体" w:hAnsi="宋体" w:eastAsia="宋体" w:cs="宋体"/>
          <w:color w:val="000"/>
          <w:sz w:val="28"/>
          <w:szCs w:val="28"/>
        </w:rPr>
        <w:t xml:space="preserve">22.1.细分时测得莫尔条纹数为400时，设光栅位移为x</w:t>
      </w:r>
    </w:p>
    <w:p>
      <w:pPr>
        <w:ind w:left="0" w:right="0" w:firstLine="560"/>
        <w:spacing w:before="450" w:after="450" w:line="312" w:lineRule="auto"/>
      </w:pPr>
      <w:r>
        <w:rPr>
          <w:rFonts w:ascii="宋体" w:hAnsi="宋体" w:eastAsia="宋体" w:cs="宋体"/>
          <w:color w:val="000"/>
          <w:sz w:val="28"/>
          <w:szCs w:val="28"/>
        </w:rPr>
        <w:t xml:space="preserve">mm，则x值为（D）。D.4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23.2.若经四倍细分，记数脉冲仍为400，设此时光栅的位移为y</w:t>
      </w:r>
    </w:p>
    <w:p>
      <w:pPr>
        <w:ind w:left="0" w:right="0" w:firstLine="560"/>
        <w:spacing w:before="450" w:after="450" w:line="312" w:lineRule="auto"/>
      </w:pPr>
      <w:r>
        <w:rPr>
          <w:rFonts w:ascii="宋体" w:hAnsi="宋体" w:eastAsia="宋体" w:cs="宋体"/>
          <w:color w:val="000"/>
          <w:sz w:val="28"/>
          <w:szCs w:val="28"/>
        </w:rPr>
        <w:t xml:space="preserve">mm，则y值为（A）。A.1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24.3.测量分辨率为（C）</w:t>
      </w:r>
    </w:p>
    <w:p>
      <w:pPr>
        <w:ind w:left="0" w:right="0" w:firstLine="560"/>
        <w:spacing w:before="450" w:after="450" w:line="312" w:lineRule="auto"/>
      </w:pPr>
      <w:r>
        <w:rPr>
          <w:rFonts w:ascii="宋体" w:hAnsi="宋体" w:eastAsia="宋体" w:cs="宋体"/>
          <w:color w:val="000"/>
          <w:sz w:val="28"/>
          <w:szCs w:val="28"/>
        </w:rPr>
        <w:t xml:space="preserve">C.2.5μm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