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在全市经济形势分析会上的讲话</w:t>
      </w:r>
      <w:bookmarkEnd w:id="1"/>
    </w:p>
    <w:p>
      <w:pPr>
        <w:jc w:val="center"/>
        <w:spacing w:before="0" w:after="450"/>
      </w:pPr>
      <w:r>
        <w:rPr>
          <w:rFonts w:ascii="Arial" w:hAnsi="Arial" w:eastAsia="Arial" w:cs="Arial"/>
          <w:color w:val="999999"/>
          <w:sz w:val="20"/>
          <w:szCs w:val="20"/>
        </w:rPr>
        <w:t xml:space="preserve">来源：网络  作者：紫陌红尘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在全市经济形势分析会上的讲话当前，全年的各项工作已到收官阶段，进入了最后冲刺期。今天我们召开这次经济形势分析会，目的是贯彻12月11日全省经济运行情况分析专题会议精神，总结今年以来经济形势，讨论谋划明年经济工作的主要目标任务，着力保持经济社...</w:t>
      </w:r>
    </w:p>
    <w:p>
      <w:pPr>
        <w:ind w:left="0" w:right="0" w:firstLine="560"/>
        <w:spacing w:before="450" w:after="450" w:line="312" w:lineRule="auto"/>
      </w:pPr>
      <w:r>
        <w:rPr>
          <w:rFonts w:ascii="宋体" w:hAnsi="宋体" w:eastAsia="宋体" w:cs="宋体"/>
          <w:color w:val="000"/>
          <w:sz w:val="28"/>
          <w:szCs w:val="28"/>
        </w:rPr>
        <w:t xml:space="preserve">在全市经济形势分析会上的讲话</w:t>
      </w:r>
    </w:p>
    <w:p>
      <w:pPr>
        <w:ind w:left="0" w:right="0" w:firstLine="560"/>
        <w:spacing w:before="450" w:after="450" w:line="312" w:lineRule="auto"/>
      </w:pPr>
      <w:r>
        <w:rPr>
          <w:rFonts w:ascii="宋体" w:hAnsi="宋体" w:eastAsia="宋体" w:cs="宋体"/>
          <w:color w:val="000"/>
          <w:sz w:val="28"/>
          <w:szCs w:val="28"/>
        </w:rPr>
        <w:t xml:space="preserve">当前，全年的各项工作已到收官阶段，进入了最后冲刺期。今天我们召开这次经济形势分析会，目的是贯彻12月11日全省经济运行情况分析专题会议精神，总结今年以来经济形势，讨论谋划明年经济工作的主要目标任务，着力保持经济社会良好发展势头。首先传达全省经济运行情况分析会议精神，李国英省长在专题会上强调，要按照李锦斌书记指示精神，围绕抓住主要矛盾、强化运行调度、依法依规办事、加强政策协同、抓好工作落实五个方面，坚决确保完成全年目标任务。</w:t>
      </w:r>
    </w:p>
    <w:p>
      <w:pPr>
        <w:ind w:left="0" w:right="0" w:firstLine="560"/>
        <w:spacing w:before="450" w:after="450" w:line="312" w:lineRule="auto"/>
      </w:pPr>
      <w:r>
        <w:rPr>
          <w:rFonts w:ascii="宋体" w:hAnsi="宋体" w:eastAsia="宋体" w:cs="宋体"/>
          <w:color w:val="000"/>
          <w:sz w:val="28"/>
          <w:szCs w:val="28"/>
        </w:rPr>
        <w:t xml:space="preserve">今天这次会议既是完成今年年度任务的最后一次调度会，也是讨论谋划明年工作的务虚会。会前，我专门向李平书记作了汇报，李平书记就开好这次会议提出了明确要求，特别强调要在完成今年目标任务基础上，在全省目标绩效考核中争先进位。市委、市政府对这次会议非常重视，为开好这次会议，上周四就提前下发了预通知，要求各地各部门认真进行研究。12月17日又召开了全市重点项目计划投资汇报会，听取了市本级基建项目和全市产业项目的汇报。刚才市直10家单位和各县市区、阜阳经开区、阜合现代产业园区、市城南新区进行了发言，其他部门作了书面发言，各位副市长结合各自分管工作，围绕全局工作，提出了很好的意见和建议。我听后收获颇丰，概括来说有以下两点：一是提升了完成今年目标任务的底气。今年的经济指标和主要目标</w:t>
      </w:r>
    </w:p>
    <w:p>
      <w:pPr>
        <w:ind w:left="0" w:right="0" w:firstLine="560"/>
        <w:spacing w:before="450" w:after="450" w:line="312" w:lineRule="auto"/>
      </w:pPr>
      <w:r>
        <w:rPr>
          <w:rFonts w:ascii="宋体" w:hAnsi="宋体" w:eastAsia="宋体" w:cs="宋体"/>
          <w:color w:val="000"/>
          <w:sz w:val="28"/>
          <w:szCs w:val="28"/>
        </w:rPr>
        <w:t xml:space="preserve">任务完成较好，可以确保人代会确定的各项目标全面完成。二是坚定了做好明年工作的决心。这次会议效果很好，初步明确了明年的指标和重点任务，明确了相关措施如何匹配。第一，为市委市政府谋划市委经济工作会议和人代会，总结今年工作，科学安排明年工作提供了可靠依据。第二，各地各部门之间就今年工作完成情况和明年的目标进行了充分交流，形成了比学追赶的氛围。第三，各位副市长对分管工作进行了认真梳理和深入思考，提出的意见建议针对性、可操作性都很强，很接地气。希望各地各部门结合自身实际，抓好贯彻落实。下面，我再强调两个方面的意见。</w:t>
      </w:r>
    </w:p>
    <w:p>
      <w:pPr>
        <w:ind w:left="0" w:right="0" w:firstLine="560"/>
        <w:spacing w:before="450" w:after="450" w:line="312" w:lineRule="auto"/>
      </w:pPr>
      <w:r>
        <w:rPr>
          <w:rFonts w:ascii="宋体" w:hAnsi="宋体" w:eastAsia="宋体" w:cs="宋体"/>
          <w:color w:val="000"/>
          <w:sz w:val="28"/>
          <w:szCs w:val="28"/>
        </w:rPr>
        <w:t xml:space="preserve">一、关于今年工作情况</w:t>
      </w:r>
    </w:p>
    <w:p>
      <w:pPr>
        <w:ind w:left="0" w:right="0" w:firstLine="560"/>
        <w:spacing w:before="450" w:after="450" w:line="312" w:lineRule="auto"/>
      </w:pPr>
      <w:r>
        <w:rPr>
          <w:rFonts w:ascii="宋体" w:hAnsi="宋体" w:eastAsia="宋体" w:cs="宋体"/>
          <w:color w:val="000"/>
          <w:sz w:val="28"/>
          <w:szCs w:val="28"/>
        </w:rPr>
        <w:t xml:space="preserve">（一）充分肯定今年工作的成绩</w:t>
      </w:r>
    </w:p>
    <w:p>
      <w:pPr>
        <w:ind w:left="0" w:right="0" w:firstLine="560"/>
        <w:spacing w:before="450" w:after="450" w:line="312" w:lineRule="auto"/>
      </w:pPr>
      <w:r>
        <w:rPr>
          <w:rFonts w:ascii="宋体" w:hAnsi="宋体" w:eastAsia="宋体" w:cs="宋体"/>
          <w:color w:val="000"/>
          <w:sz w:val="28"/>
          <w:szCs w:val="28"/>
        </w:rPr>
        <w:t xml:space="preserve">今年以来，全市上下认真贯彻落实省委、省政府和市委决策部署，深入实施“双轮驱动”战略，全力打造“五大专项行动”升级版，经济工作的主要指标和主要目标任务完成较好。主要表现为以下几个特点：</w:t>
      </w:r>
    </w:p>
    <w:p>
      <w:pPr>
        <w:ind w:left="0" w:right="0" w:firstLine="560"/>
        <w:spacing w:before="450" w:after="450" w:line="312" w:lineRule="auto"/>
      </w:pPr>
      <w:r>
        <w:rPr>
          <w:rFonts w:ascii="宋体" w:hAnsi="宋体" w:eastAsia="宋体" w:cs="宋体"/>
          <w:color w:val="000"/>
          <w:sz w:val="28"/>
          <w:szCs w:val="28"/>
        </w:rPr>
        <w:t xml:space="preserve">一是主要指标争先进位。</w:t>
      </w:r>
    </w:p>
    <w:p>
      <w:pPr>
        <w:ind w:left="0" w:right="0" w:firstLine="560"/>
        <w:spacing w:before="450" w:after="450" w:line="312" w:lineRule="auto"/>
      </w:pPr>
      <w:r>
        <w:rPr>
          <w:rFonts w:ascii="宋体" w:hAnsi="宋体" w:eastAsia="宋体" w:cs="宋体"/>
          <w:color w:val="000"/>
          <w:sz w:val="28"/>
          <w:szCs w:val="28"/>
        </w:rPr>
        <w:t xml:space="preserve">概况来说，就是主要经济指标在全省保持了总量位次前移、增速持续领先的良好态势。1-11月份，固定资产投资增长23.4%，增幅连续43个月居全省首位，总量由上年全省第7位上升到第3位。财政收入达到303.2亿元，增长16.8%、居全省第二，总量由上年全省第5位上升到第3位。金融贷款余额增幅保持全省第一。</w:t>
      </w:r>
    </w:p>
    <w:p>
      <w:pPr>
        <w:ind w:left="0" w:right="0" w:firstLine="560"/>
        <w:spacing w:before="450" w:after="450" w:line="312" w:lineRule="auto"/>
      </w:pPr>
      <w:r>
        <w:rPr>
          <w:rFonts w:ascii="宋体" w:hAnsi="宋体" w:eastAsia="宋体" w:cs="宋体"/>
          <w:color w:val="000"/>
          <w:sz w:val="28"/>
          <w:szCs w:val="28"/>
        </w:rPr>
        <w:t xml:space="preserve">二是经济结构持续优化。</w:t>
      </w:r>
    </w:p>
    <w:p>
      <w:pPr>
        <w:ind w:left="0" w:right="0" w:firstLine="560"/>
        <w:spacing w:before="450" w:after="450" w:line="312" w:lineRule="auto"/>
      </w:pPr>
      <w:r>
        <w:rPr>
          <w:rFonts w:ascii="宋体" w:hAnsi="宋体" w:eastAsia="宋体" w:cs="宋体"/>
          <w:color w:val="000"/>
          <w:sz w:val="28"/>
          <w:szCs w:val="28"/>
        </w:rPr>
        <w:t xml:space="preserve">前三季度，产业结构由上年同期的16.6:43.2:40.2调整为15.4:43.8:40.8，其中，二产、三产比重均提高0.6个百分点。三产对经济增长贡献率达到了48.3%。预计今年全市工业化率为36%，比2024年提升0.9个百分点。</w:t>
      </w:r>
    </w:p>
    <w:p>
      <w:pPr>
        <w:ind w:left="0" w:right="0" w:firstLine="560"/>
        <w:spacing w:before="450" w:after="450" w:line="312" w:lineRule="auto"/>
      </w:pPr>
      <w:r>
        <w:rPr>
          <w:rFonts w:ascii="宋体" w:hAnsi="宋体" w:eastAsia="宋体" w:cs="宋体"/>
          <w:color w:val="000"/>
          <w:sz w:val="28"/>
          <w:szCs w:val="28"/>
        </w:rPr>
        <w:t xml:space="preserve">三是城乡建设加速推进。</w:t>
      </w:r>
    </w:p>
    <w:p>
      <w:pPr>
        <w:ind w:left="0" w:right="0" w:firstLine="560"/>
        <w:spacing w:before="450" w:after="450" w:line="312" w:lineRule="auto"/>
      </w:pPr>
      <w:r>
        <w:rPr>
          <w:rFonts w:ascii="宋体" w:hAnsi="宋体" w:eastAsia="宋体" w:cs="宋体"/>
          <w:color w:val="000"/>
          <w:sz w:val="28"/>
          <w:szCs w:val="28"/>
        </w:rPr>
        <w:t xml:space="preserve">1-11月份，全市土地出让收入383亿元，阜城完成建设投资368亿元；完成征迁4177万平方米，其中阜城1760万平方米；市本级批准房屋建筑规划许可1527.4万平方米，增长60.7%。“一湖两河”开发建设扎实推进。深入开展农村“三大革命”，133个美丽乡村示范村建设进展顺利。预计今年城镇化率为43%，2024年为41.8%，提升1.2个百分点。</w:t>
      </w:r>
    </w:p>
    <w:p>
      <w:pPr>
        <w:ind w:left="0" w:right="0" w:firstLine="560"/>
        <w:spacing w:before="450" w:after="450" w:line="312" w:lineRule="auto"/>
      </w:pPr>
      <w:r>
        <w:rPr>
          <w:rFonts w:ascii="宋体" w:hAnsi="宋体" w:eastAsia="宋体" w:cs="宋体"/>
          <w:color w:val="000"/>
          <w:sz w:val="28"/>
          <w:szCs w:val="28"/>
        </w:rPr>
        <w:t xml:space="preserve">四是脱贫攻坚扎实推进。</w:t>
      </w:r>
    </w:p>
    <w:p>
      <w:pPr>
        <w:ind w:left="0" w:right="0" w:firstLine="560"/>
        <w:spacing w:before="450" w:after="450" w:line="312" w:lineRule="auto"/>
      </w:pPr>
      <w:r>
        <w:rPr>
          <w:rFonts w:ascii="宋体" w:hAnsi="宋体" w:eastAsia="宋体" w:cs="宋体"/>
          <w:color w:val="000"/>
          <w:sz w:val="28"/>
          <w:szCs w:val="28"/>
        </w:rPr>
        <w:t xml:space="preserve">今年，全市八个县市区我已经走了一遍，整体来看全市贫困村的变化很大。上周，我去了临泉县陶..老乡，就是想看看今年跟去年相比有什么进步，到了陶老乡最偏僻的南天门村、腰庄村后，发现基础设施、产业扶贫特别是贫困户的精神面貌焕然一新，群众满意度不断提升。我们围绕年度“三大目标”，突出补短板强弱项，大力开展全市农村危房整治和“重抓补促”等专项行动，脱贫攻坚“十大工程”扎实推进。全面落实“351”“180”医疗保障政策，贫困人口家庭医生签约服务实现全覆盖。聚焦深度贫困地区脱贫攻坚，完成行蓄洪区153个庄台整治任务。年度18.2万人脱贫、156个贫困村出列、5个县市区摘帽的任务可望顺利实现。</w:t>
      </w:r>
    </w:p>
    <w:p>
      <w:pPr>
        <w:ind w:left="0" w:right="0" w:firstLine="560"/>
        <w:spacing w:before="450" w:after="450" w:line="312" w:lineRule="auto"/>
      </w:pPr>
      <w:r>
        <w:rPr>
          <w:rFonts w:ascii="宋体" w:hAnsi="宋体" w:eastAsia="宋体" w:cs="宋体"/>
          <w:color w:val="000"/>
          <w:sz w:val="28"/>
          <w:szCs w:val="28"/>
        </w:rPr>
        <w:t xml:space="preserve">五是改革创新步伐加快。</w:t>
      </w:r>
    </w:p>
    <w:p>
      <w:pPr>
        <w:ind w:left="0" w:right="0" w:firstLine="560"/>
        <w:spacing w:before="450" w:after="450" w:line="312" w:lineRule="auto"/>
      </w:pPr>
      <w:r>
        <w:rPr>
          <w:rFonts w:ascii="宋体" w:hAnsi="宋体" w:eastAsia="宋体" w:cs="宋体"/>
          <w:color w:val="000"/>
          <w:sz w:val="28"/>
          <w:szCs w:val="28"/>
        </w:rPr>
        <w:t xml:space="preserve">经济改革方面主要是抓了创新型城市建设，全社会研发投入增长20%，新增高新技术企业</w:t>
      </w:r>
    </w:p>
    <w:p>
      <w:pPr>
        <w:ind w:left="0" w:right="0" w:firstLine="560"/>
        <w:spacing w:before="450" w:after="450" w:line="312" w:lineRule="auto"/>
      </w:pPr>
      <w:r>
        <w:rPr>
          <w:rFonts w:ascii="宋体" w:hAnsi="宋体" w:eastAsia="宋体" w:cs="宋体"/>
          <w:color w:val="000"/>
          <w:sz w:val="28"/>
          <w:szCs w:val="28"/>
        </w:rPr>
        <w:t xml:space="preserve">50家、院士工作站6家。中科大先研院阜阳分院、华大生命科学研究院挂牌成立。在全省率先建立建设用地“增减挂”指标市级交易平台，全市批而未供和疑似闲置土地清理“百日专项行动”扎实开展。社会事业改革方面，医药卫生体制改革全面深化，阜南“县域医共体模式”向全国推广。积极推进“互联网+政务服务”，“最多跑一次”事项达到3837个，政务服务事项精简率达55.2%。新增市场主体9.7万户、增长34.3%，均居全省第二。</w:t>
      </w:r>
    </w:p>
    <w:p>
      <w:pPr>
        <w:ind w:left="0" w:right="0" w:firstLine="560"/>
        <w:spacing w:before="450" w:after="450" w:line="312" w:lineRule="auto"/>
      </w:pPr>
      <w:r>
        <w:rPr>
          <w:rFonts w:ascii="宋体" w:hAnsi="宋体" w:eastAsia="宋体" w:cs="宋体"/>
          <w:color w:val="000"/>
          <w:sz w:val="28"/>
          <w:szCs w:val="28"/>
        </w:rPr>
        <w:t xml:space="preserve">六是污染防治成效明显。</w:t>
      </w:r>
    </w:p>
    <w:p>
      <w:pPr>
        <w:ind w:left="0" w:right="0" w:firstLine="560"/>
        <w:spacing w:before="450" w:after="450" w:line="312" w:lineRule="auto"/>
      </w:pPr>
      <w:r>
        <w:rPr>
          <w:rFonts w:ascii="宋体" w:hAnsi="宋体" w:eastAsia="宋体" w:cs="宋体"/>
          <w:color w:val="000"/>
          <w:sz w:val="28"/>
          <w:szCs w:val="28"/>
        </w:rPr>
        <w:t xml:space="preserve">坚持三个“舍得”，全面打响蓝天、碧水、净土三大保卫战。在全省率先建成投运了大气污染防治网格化精准系统，“一管四全”大气污染防治做法受到省委李锦斌书记肯定。6条黑臭水体治理“初见成效”，获得省地表水生态补偿资金1700万元、居全省第一。</w:t>
      </w:r>
    </w:p>
    <w:p>
      <w:pPr>
        <w:ind w:left="0" w:right="0" w:firstLine="560"/>
        <w:spacing w:before="450" w:after="450" w:line="312" w:lineRule="auto"/>
      </w:pPr>
      <w:r>
        <w:rPr>
          <w:rFonts w:ascii="宋体" w:hAnsi="宋体" w:eastAsia="宋体" w:cs="宋体"/>
          <w:color w:val="000"/>
          <w:sz w:val="28"/>
          <w:szCs w:val="28"/>
        </w:rPr>
        <w:t xml:space="preserve">（二）正视面临的突出问题</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经济社会发展中仍存在一些困难和问题。一是经济持续领先压力较大。比如，工业增长的压力增大，固定资产投资总量现在是全省第三，增速已经连续43个月居全省首位，明年在基数较大的情况下，增速再保持全省首位压力很大，也难以为继，加之我们自身税收结构不合理的影响，经济持续领先的压力较大。二是重点项目建设有待加强。亿元以上项目开工数同比减少25个，竣工率下降了17.4个百分点，在建项目完成投资仅增长6.8%，低于全市固定资产投资16.6个百分点，这其中还缺少科技含量高、投资规模大、发展前景好的工业产业项目。三是污染防治压力不断增大。我市正处于大拆迁、大建设、大发展时期，建筑工地、拆迁工地等扬尘控制任务重、难度大；乡镇污水处理厂建设、老城区雨污分流、截污纳管等基础设施历史欠账较多，完成年度节能任务面临较大压力。四是县区发展不够均衡。前三季度，各县市区</w:t>
      </w:r>
    </w:p>
    <w:p>
      <w:pPr>
        <w:ind w:left="0" w:right="0" w:firstLine="560"/>
        <w:spacing w:before="450" w:after="450" w:line="312" w:lineRule="auto"/>
      </w:pPr>
      <w:r>
        <w:rPr>
          <w:rFonts w:ascii="宋体" w:hAnsi="宋体" w:eastAsia="宋体" w:cs="宋体"/>
          <w:color w:val="000"/>
          <w:sz w:val="28"/>
          <w:szCs w:val="28"/>
        </w:rPr>
        <w:t xml:space="preserve">GDP增速，除界首和颍上高于全市平均水平外，其他县区均低于全市，最高的界首与最低的颍州GDP增速相差2.3个百分点，三区GDP合计仅增长9.1%，比全市低0.5个百分点。</w:t>
      </w:r>
    </w:p>
    <w:p>
      <w:pPr>
        <w:ind w:left="0" w:right="0" w:firstLine="560"/>
        <w:spacing w:before="450" w:after="450" w:line="312" w:lineRule="auto"/>
      </w:pPr>
      <w:r>
        <w:rPr>
          <w:rFonts w:ascii="宋体" w:hAnsi="宋体" w:eastAsia="宋体" w:cs="宋体"/>
          <w:color w:val="000"/>
          <w:sz w:val="28"/>
          <w:szCs w:val="28"/>
        </w:rPr>
        <w:t xml:space="preserve">一是要确保完成人代会确定的目标任务。</w:t>
      </w:r>
    </w:p>
    <w:p>
      <w:pPr>
        <w:ind w:left="0" w:right="0" w:firstLine="560"/>
        <w:spacing w:before="450" w:after="450" w:line="312" w:lineRule="auto"/>
      </w:pPr>
      <w:r>
        <w:rPr>
          <w:rFonts w:ascii="宋体" w:hAnsi="宋体" w:eastAsia="宋体" w:cs="宋体"/>
          <w:color w:val="000"/>
          <w:sz w:val="28"/>
          <w:szCs w:val="28"/>
        </w:rPr>
        <w:t xml:space="preserve">一是确保完成人代会确定目标任务。第一，要确保完成市人代会确定的目标任务。从全市来看，现在有三项指标还存在差距。第一个是城镇常住居民人均可支配收入增速报告指标增长8.5%、工作指标增长9%，今年前三季度增长8.3%，要确保完成8.5%，力争比8.5%高一点。第二个是节能减排的增量指标，我在界首召开全市节能“双控”工作会议时已经强调了，所有县区都要强化措施，加强调度，确保完成任务。第三个是PM2.5平均浓度55微克/立方米年度目标任务。第二，其他29项量化指标，新增规模工业企业100家、城市建设完成投资400亿元、新建国省干线410公里、完成自然村改厕26万户、新建扶贫车间531个等5项指标还没有完成序时进度。市经济和信息化委、市住房城乡建设委、市交通运输局、市人力资源社会保障局要落实牵头职责，加大工作力度，利用年内有限的时间，抓紧查缺补漏，提速迎头赶上。确保完成人代会确定的各项目标任务。第三，各县市区也要对照量化指标，认真梳理完成情况，聚焦短板指标，采取有力措施，力争全面完成各地人代会确定的目标任务。</w:t>
      </w:r>
    </w:p>
    <w:p>
      <w:pPr>
        <w:ind w:left="0" w:right="0" w:firstLine="560"/>
        <w:spacing w:before="450" w:after="450" w:line="312" w:lineRule="auto"/>
      </w:pPr>
      <w:r>
        <w:rPr>
          <w:rFonts w:ascii="宋体" w:hAnsi="宋体" w:eastAsia="宋体" w:cs="宋体"/>
          <w:color w:val="000"/>
          <w:sz w:val="28"/>
          <w:szCs w:val="28"/>
        </w:rPr>
        <w:t xml:space="preserve">二是要在省政府目标考核中争先进位。</w:t>
      </w:r>
    </w:p>
    <w:p>
      <w:pPr>
        <w:ind w:left="0" w:right="0" w:firstLine="560"/>
        <w:spacing w:before="450" w:after="450" w:line="312" w:lineRule="auto"/>
      </w:pPr>
      <w:r>
        <w:rPr>
          <w:rFonts w:ascii="宋体" w:hAnsi="宋体" w:eastAsia="宋体" w:cs="宋体"/>
          <w:color w:val="000"/>
          <w:sz w:val="28"/>
          <w:szCs w:val="28"/>
        </w:rPr>
        <w:t xml:space="preserve">目标考核分两块，一是省政府经济运行考核，我市前三季度都是第一，年度目标原则上也要力争第一，确保前三；二是省政府考核各市的75项量化指标,力争争先进位。要突出“三个导向”：</w:t>
      </w:r>
    </w:p>
    <w:p>
      <w:pPr>
        <w:ind w:left="0" w:right="0" w:firstLine="560"/>
        <w:spacing w:before="450" w:after="450" w:line="312" w:lineRule="auto"/>
      </w:pPr>
      <w:r>
        <w:rPr>
          <w:rFonts w:ascii="宋体" w:hAnsi="宋体" w:eastAsia="宋体" w:cs="宋体"/>
          <w:color w:val="000"/>
          <w:sz w:val="28"/>
          <w:szCs w:val="28"/>
        </w:rPr>
        <w:t xml:space="preserve">一要突出目标导向。一是底线指标要确保守住。就是人口和计划生育、社会治安综合治理、环境保护和节能减排、安全生产和重大安全生产事故风险、党风廉政建设、扶贫开发、食品安全这些指标不能被“一票否决”。二是先进指标要继续保持。从去年考核情况看，财政收入、固定资产投资、规模以上工业增加值等指标在全省位居前列，这类指标要好中更好，争取得高分。三是落后指标要全力完成。从今年工作情况看，我市PM2.5平均浓度、能耗双控等指标完成有一定难度，这类指标要不拖后腿，争取不失分。四是中游指标要争先进位。2024年省政府目标管理绩效考核中，我市不少指标居中游位置，如旅游业、互联网普及率、档案工作等指标，这类指标不少弹性都很大，要细化落实，争取多得分。</w:t>
      </w:r>
    </w:p>
    <w:p>
      <w:pPr>
        <w:ind w:left="0" w:right="0" w:firstLine="560"/>
        <w:spacing w:before="450" w:after="450" w:line="312" w:lineRule="auto"/>
      </w:pPr>
      <w:r>
        <w:rPr>
          <w:rFonts w:ascii="宋体" w:hAnsi="宋体" w:eastAsia="宋体" w:cs="宋体"/>
          <w:color w:val="000"/>
          <w:sz w:val="28"/>
          <w:szCs w:val="28"/>
        </w:rPr>
        <w:t xml:space="preserve">二要突出问题导向。就是认真对照考核体系，看哪些指标是落后指标和短板指标。一方面，对我市承担的75项省《政府工作报告》和省政府重点工作量化指标，经过认真梳理，有59项已完成年度任务，还有16项未完成或待验收，主要包括三个方面：一是未完成省《政府工作报告》量化指标任务的指标，共7项：城镇常住居民人均可支配收入增长率、新建一级公路、乡镇政府驻地污水设施建设、中小河流治理项目数、城市黑臭水体消除比例、建设高标准农田、实施断头国省干线公路贯通项目；二是待验收的量化指标任务，共</w:t>
      </w:r>
    </w:p>
    <w:p>
      <w:pPr>
        <w:ind w:left="0" w:right="0" w:firstLine="560"/>
        <w:spacing w:before="450" w:after="450" w:line="312" w:lineRule="auto"/>
      </w:pPr>
      <w:r>
        <w:rPr>
          <w:rFonts w:ascii="宋体" w:hAnsi="宋体" w:eastAsia="宋体" w:cs="宋体"/>
          <w:color w:val="000"/>
          <w:sz w:val="28"/>
          <w:szCs w:val="28"/>
        </w:rPr>
        <w:t xml:space="preserve">5项：出列贫困村、摘帽国家级贫困县、摘帽省级贫困县、贫困人口脱贫、创建农产品质量安全示范县；三是未完成省政府重点工作量化指标任务的，共4项：引江济淮工程投资额，中央环保督察反馈问题整改完成个数，全市持证食品药品生产、经营、使用单位监督检查覆盖率，新增省部级家禽示范养殖场。另一方面，从前两次报送的指标预估排名情况来看，我市有些指标在全省排名较后：实际利用省外资金、研发经费投入强度、每万人口发明专利拥有量、公共文化服务体系建设、体育设施建设、两治三改工作、互联网普及率、步行和自行车交通系统建设、PM2.5平均浓度、土壤污染防治、综治工作、公安工作、消防工作，再加上还有些排名无法预估或暂无排名，这些都给我市目标考核工作带来很大的不确定性。对此，大家要高度重视，对标对表，补差补缺。此外，省政府目标管理绩效考核细则涉及的单位更多、涉及面更广，考核也更为复杂。比如省教育厅负责的教育工作一项指标就分解为85项小指标，有些指标是量化的，也有不少指标是根据各市工作排名情况加权计分的。因此，各承担考核指标的部门要对照考核细则，弄懂吃透，逐项排查。</w:t>
      </w:r>
    </w:p>
    <w:p>
      <w:pPr>
        <w:ind w:left="0" w:right="0" w:firstLine="560"/>
        <w:spacing w:before="450" w:after="450" w:line="312" w:lineRule="auto"/>
      </w:pPr>
      <w:r>
        <w:rPr>
          <w:rFonts w:ascii="宋体" w:hAnsi="宋体" w:eastAsia="宋体" w:cs="宋体"/>
          <w:color w:val="000"/>
          <w:sz w:val="28"/>
          <w:szCs w:val="28"/>
        </w:rPr>
        <w:t xml:space="preserve">三要突出责任导向。在7月27日的召开市政府第四次全体（扩大）会议上，市政府已经对今年考核指标变化情况进行了细致分析，对考核工作进行了安排部署。今年的7大类</w:t>
      </w:r>
    </w:p>
    <w:p>
      <w:pPr>
        <w:ind w:left="0" w:right="0" w:firstLine="560"/>
        <w:spacing w:before="450" w:after="450" w:line="312" w:lineRule="auto"/>
      </w:pPr>
      <w:r>
        <w:rPr>
          <w:rFonts w:ascii="宋体" w:hAnsi="宋体" w:eastAsia="宋体" w:cs="宋体"/>
          <w:color w:val="000"/>
          <w:sz w:val="28"/>
          <w:szCs w:val="28"/>
        </w:rPr>
        <w:t xml:space="preserve">73项指标，都有对应的分值和责任部门。大家要强化大局意识、争先意识和责任意识，对分值较大的指标和有可能失分的指标，实行清单管理，倒排时限，压实责任，全力攻坚。各位副市长要根据分工，对未完成的指标，实行一天一调度，全力加快进度，确保按时完成。同时继续做好与省直管理部门考核指标对接、预估排名情况报送工作，密切关注考核动态，对接情况及时报至市政府督查室。相关协办单位要牢固树立“一盘棋”的思想，主动配合牵头单位指导调度，及时提供相关佐证补充材料，全力配合做好考核迎检工作。</w:t>
      </w:r>
    </w:p>
    <w:p>
      <w:pPr>
        <w:ind w:left="0" w:right="0" w:firstLine="560"/>
        <w:spacing w:before="450" w:after="450" w:line="312" w:lineRule="auto"/>
      </w:pPr>
      <w:r>
        <w:rPr>
          <w:rFonts w:ascii="宋体" w:hAnsi="宋体" w:eastAsia="宋体" w:cs="宋体"/>
          <w:color w:val="000"/>
          <w:sz w:val="28"/>
          <w:szCs w:val="28"/>
        </w:rPr>
        <w:t xml:space="preserve">（三）全力抓好年内重点工作</w:t>
      </w:r>
    </w:p>
    <w:p>
      <w:pPr>
        <w:ind w:left="0" w:right="0" w:firstLine="560"/>
        <w:spacing w:before="450" w:after="450" w:line="312" w:lineRule="auto"/>
      </w:pPr>
      <w:r>
        <w:rPr>
          <w:rFonts w:ascii="宋体" w:hAnsi="宋体" w:eastAsia="宋体" w:cs="宋体"/>
          <w:color w:val="000"/>
          <w:sz w:val="28"/>
          <w:szCs w:val="28"/>
        </w:rPr>
        <w:t xml:space="preserve">现在距离年终仅有10天的时间，年内各项工作进入冲刺期，我们要紧紧围绕完成全年目标任务，狠抓工作落实。要重点抓好以下六个方面：</w:t>
      </w:r>
    </w:p>
    <w:p>
      <w:pPr>
        <w:ind w:left="0" w:right="0" w:firstLine="560"/>
        <w:spacing w:before="450" w:after="450" w:line="312" w:lineRule="auto"/>
      </w:pPr>
      <w:r>
        <w:rPr>
          <w:rFonts w:ascii="宋体" w:hAnsi="宋体" w:eastAsia="宋体" w:cs="宋体"/>
          <w:color w:val="000"/>
          <w:sz w:val="28"/>
          <w:szCs w:val="28"/>
        </w:rPr>
        <w:t xml:space="preserve">一要坚决打赢脱贫攻坚战。这是最重要的政治责任，也是最大的民生工程。省脱贫攻坚第三方评估反馈意见将于近期公布，通过初步了解效果还不错。但从各级督查巡察反馈的问题和我到县市区调研掌握的情况来看，存在的问题还不少，大家千万不要麻痹大意，要切实抓好问题整改。一是由市扶贫办具体负责，会同“十大工程”、双基建设等牵头单位，按照高质量退出方案相关要求，逐条逐项对照，切实做好5个县市区摘帽市级评审工作，并于12月28日向省扶贫办上报初评结果。二是紧盯国家、省“大考”时间节点、内容方式、指标变化，加强对标自查、补差补缺，全力做好省级互查、国家第三方评估迎检工作。三是由市财政局会同市扶贫办，切实做好财政扶贫资金绩效管理工作。</w:t>
      </w:r>
    </w:p>
    <w:p>
      <w:pPr>
        <w:ind w:left="0" w:right="0" w:firstLine="560"/>
        <w:spacing w:before="450" w:after="450" w:line="312" w:lineRule="auto"/>
      </w:pPr>
      <w:r>
        <w:rPr>
          <w:rFonts w:ascii="宋体" w:hAnsi="宋体" w:eastAsia="宋体" w:cs="宋体"/>
          <w:color w:val="000"/>
          <w:sz w:val="28"/>
          <w:szCs w:val="28"/>
        </w:rPr>
        <w:t xml:space="preserve">二要切实做好环境保护工作。要突出几个重点：一是市环保局要重点抓好中央环保督察“回头看”问题整改工作，严格按照整改要求，按时按质整改到位。市城管执法局要加大市生活废弃物处理中心问题整改力度，确保完成月度任务。二是做好大气污染防治工作。要加强大气污染精准管控，以时保日、以日保周、以周保月，确保实现55微克/立方米PM2.5年度目标任务。三是做好水污染防治工作。加大土地、资金、施工环境等保障力度，推动阜城黑臭水体治理项目加快进度，确保实现6条初见成效的目标，巩固14条整治成果。要抓紧出台全市水污染防治网格化管理方案，确保年底前印发，明年起全面施行。</w:t>
      </w:r>
    </w:p>
    <w:p>
      <w:pPr>
        <w:ind w:left="0" w:right="0" w:firstLine="560"/>
        <w:spacing w:before="450" w:after="450" w:line="312" w:lineRule="auto"/>
      </w:pPr>
      <w:r>
        <w:rPr>
          <w:rFonts w:ascii="宋体" w:hAnsi="宋体" w:eastAsia="宋体" w:cs="宋体"/>
          <w:color w:val="000"/>
          <w:sz w:val="28"/>
          <w:szCs w:val="28"/>
        </w:rPr>
        <w:t xml:space="preserve">三要全力做好文明创建工作。创建全国文明城市国家督察测评组已来到我市。在此期间，各地各部门要围绕创建序时进度，采取超常规的手段和方式，确保我市创建全国文明城市首战告捷。要对照“六项清单”建设，对停车场、公厕、农贸市场改造提升等未完成年度任务的，要强化措施，压实责任，加快推进。</w:t>
      </w:r>
    </w:p>
    <w:p>
      <w:pPr>
        <w:ind w:left="0" w:right="0" w:firstLine="560"/>
        <w:spacing w:before="450" w:after="450" w:line="312" w:lineRule="auto"/>
      </w:pPr>
      <w:r>
        <w:rPr>
          <w:rFonts w:ascii="宋体" w:hAnsi="宋体" w:eastAsia="宋体" w:cs="宋体"/>
          <w:color w:val="000"/>
          <w:sz w:val="28"/>
          <w:szCs w:val="28"/>
        </w:rPr>
        <w:t xml:space="preserve">四要抓好经济调度盘点。各位分管负责同志要对照五届人大二次会议确定的目标和省政府2024年考核指标体系，全面梳理盘点，全力抓好农业、工业和三产等相关工作专项调度，特别要加大能耗“双控”等短板指标和城镇常住人口可支配收入等落后指标的调度，要参照省里模式，日调度、日报告。重点把握好以下几点：财政八项支出要做到应支尽支，保持合理增长；房地产业要抓好商品房销售后的备案工作；建筑业要为企业创造良好环境，确保企业顺利施工；农业要抓好生猪出栏调运、蔬菜和水产生产及统计工作；批发零售业要抓好年末“两节”来临之机，保持平稳增长。</w:t>
      </w:r>
    </w:p>
    <w:p>
      <w:pPr>
        <w:ind w:left="0" w:right="0" w:firstLine="560"/>
        <w:spacing w:before="450" w:after="450" w:line="312" w:lineRule="auto"/>
      </w:pPr>
      <w:r>
        <w:rPr>
          <w:rFonts w:ascii="宋体" w:hAnsi="宋体" w:eastAsia="宋体" w:cs="宋体"/>
          <w:color w:val="000"/>
          <w:sz w:val="28"/>
          <w:szCs w:val="28"/>
        </w:rPr>
        <w:t xml:space="preserve">五要抓好企业账款清欠工作。各地各有关部门要按照摸底调查、优先清欠、着力清欠、开展核查四个阶段，有力推进清欠工作。各县市区政府，阜阳经开区、阜合现代产业园区管委会要落实属地责任，市发展改革委、市财政局、市人力资源社会保障局、市国资委等部门要按照各自职责，明确专人专班开展工作，确保完成工作目标任务。要把清欠当作政治任务，在抓紧组织清欠、严防新增拖欠、完善长效机制等方面制定出台细化方案，落实好各项分工任务，加强对各地清欠工作的督促指导，确保各级政府欠民营企业和农民工的款项首先付清。</w:t>
      </w:r>
    </w:p>
    <w:p>
      <w:pPr>
        <w:ind w:left="0" w:right="0" w:firstLine="560"/>
        <w:spacing w:before="450" w:after="450" w:line="312" w:lineRule="auto"/>
      </w:pPr>
      <w:r>
        <w:rPr>
          <w:rFonts w:ascii="宋体" w:hAnsi="宋体" w:eastAsia="宋体" w:cs="宋体"/>
          <w:color w:val="000"/>
          <w:sz w:val="28"/>
          <w:szCs w:val="28"/>
        </w:rPr>
        <w:t xml:space="preserve">六要统筹抓好其他相关工作。一是全力维护社会稳定。切实抓好安全生产和食品药品等安全工作，认真抓好社会治安综合治理和信访维稳工作，确保省市“两会”期间社会大局和谐稳定。</w:t>
      </w:r>
    </w:p>
    <w:p>
      <w:pPr>
        <w:ind w:left="0" w:right="0" w:firstLine="560"/>
        <w:spacing w:before="450" w:after="450" w:line="312" w:lineRule="auto"/>
      </w:pPr>
      <w:r>
        <w:rPr>
          <w:rFonts w:ascii="宋体" w:hAnsi="宋体" w:eastAsia="宋体" w:cs="宋体"/>
          <w:color w:val="000"/>
          <w:sz w:val="28"/>
          <w:szCs w:val="28"/>
        </w:rPr>
        <w:t xml:space="preserve">二是认真开展2024年“接您回家”前期准备工作，丰富内容、提升效果，切实做好企业家、创新人才等群体招才引智工作。</w:t>
      </w:r>
    </w:p>
    <w:p>
      <w:pPr>
        <w:ind w:left="0" w:right="0" w:firstLine="560"/>
        <w:spacing w:before="450" w:after="450" w:line="312" w:lineRule="auto"/>
      </w:pPr>
      <w:r>
        <w:rPr>
          <w:rFonts w:ascii="宋体" w:hAnsi="宋体" w:eastAsia="宋体" w:cs="宋体"/>
          <w:color w:val="000"/>
          <w:sz w:val="28"/>
          <w:szCs w:val="28"/>
        </w:rPr>
        <w:t xml:space="preserve">三是按照时间节点，倒排时限，细化分工，认真做好《政府工作报告》等三个报告起草、征求意见等相关工作。</w:t>
      </w:r>
    </w:p>
    <w:p>
      <w:pPr>
        <w:ind w:left="0" w:right="0" w:firstLine="560"/>
        <w:spacing w:before="450" w:after="450" w:line="312" w:lineRule="auto"/>
      </w:pPr>
      <w:r>
        <w:rPr>
          <w:rFonts w:ascii="宋体" w:hAnsi="宋体" w:eastAsia="宋体" w:cs="宋体"/>
          <w:color w:val="000"/>
          <w:sz w:val="28"/>
          <w:szCs w:val="28"/>
        </w:rPr>
        <w:t xml:space="preserve">二、关于明年工作安排</w:t>
      </w:r>
    </w:p>
    <w:p>
      <w:pPr>
        <w:ind w:left="0" w:right="0" w:firstLine="560"/>
        <w:spacing w:before="450" w:after="450" w:line="312" w:lineRule="auto"/>
      </w:pPr>
      <w:r>
        <w:rPr>
          <w:rFonts w:ascii="宋体" w:hAnsi="宋体" w:eastAsia="宋体" w:cs="宋体"/>
          <w:color w:val="000"/>
          <w:sz w:val="28"/>
          <w:szCs w:val="28"/>
        </w:rPr>
        <w:t xml:space="preserve">2024年是新中国成立70周年，是实施“十三五”规划的重要一年，也是决战决胜脱贫攻坚和全面建成小康社会的关键一年。一是从宏观环境看。世界经济不</w:t>
      </w:r>
    </w:p>
    <w:p>
      <w:pPr>
        <w:ind w:left="0" w:right="0" w:firstLine="560"/>
        <w:spacing w:before="450" w:after="450" w:line="312" w:lineRule="auto"/>
      </w:pPr>
      <w:r>
        <w:rPr>
          <w:rFonts w:ascii="宋体" w:hAnsi="宋体" w:eastAsia="宋体" w:cs="宋体"/>
          <w:color w:val="000"/>
          <w:sz w:val="28"/>
          <w:szCs w:val="28"/>
        </w:rPr>
        <w:t xml:space="preserve">确定因素在增加，特别是美国大范围制造贸易摩擦、挑起贸易争端，增加了世界经济增长的风险和不确定性。国内宏观经济稳中有变，经济增长的下行压力较大。中央政治局会议强调，要辩证看待国际环境和国内条件的变化，增强忧患意识，继续抓住并用好我国发展的重要战略机遇期，坚定信心，把握主动，按照“六稳”要求，坚定不移办好自己的事。应该说，宏观经济仍是既具有保持持续增长的刚性，也具备应对困难压力的韧性。二是从竞争态势看。一方面标兵越来越快，合肥、芜湖、马鞍山、滁州等在我们前面；另一方面追兵越来越近，宿州、亳州等地都在加快发展。特别是与排在我们前面能级相近的地市相比，差距还比较大。当前，滁州、安庆、马鞍山、蚌埠、阜阳五个市基本相当，GDP在1600亿元左右。我们在同等能级的这五个市当中，综合实力特别是工业与滁州、安庆、马鞍山差距还比较大。三是从自身条件看。我市有淮河生态经济带建设、省加快皖北地区振兴和支持沿淮行蓄洪区脱贫攻坚等政策机遇倾斜，又有人口红利、市场潜力、资源禀赋等比较优势，特别是伴随着阜阳进入“高铁时代”，某些领域还将迎来一段时期的爆发式增长。经过多年积累，技改投入持续加码，一批重大项目落地开工、达产见效，阜阳的发展基础和条件不断完善，经济发展的动力和后劲持续增强。加之，全市上下政治生态风清气正、经济发展势头强劲、社会大局和谐稳定、干部队伍精神饱满。总之2024年我市仍是机遇大于挑战、希望多于困难，仍处于厚积薄发、加速追赶、转型跨越的关键期。</w:t>
      </w:r>
    </w:p>
    <w:p>
      <w:pPr>
        <w:ind w:left="0" w:right="0" w:firstLine="560"/>
        <w:spacing w:before="450" w:after="450" w:line="312" w:lineRule="auto"/>
      </w:pPr>
      <w:r>
        <w:rPr>
          <w:rFonts w:ascii="宋体" w:hAnsi="宋体" w:eastAsia="宋体" w:cs="宋体"/>
          <w:color w:val="000"/>
          <w:sz w:val="28"/>
          <w:szCs w:val="28"/>
        </w:rPr>
        <w:t xml:space="preserve">关于做好2024年经济工作，我强调三个层面的意见。</w:t>
      </w:r>
    </w:p>
    <w:p>
      <w:pPr>
        <w:ind w:left="0" w:right="0" w:firstLine="560"/>
        <w:spacing w:before="450" w:after="450" w:line="312" w:lineRule="auto"/>
      </w:pPr>
      <w:r>
        <w:rPr>
          <w:rFonts w:ascii="宋体" w:hAnsi="宋体" w:eastAsia="宋体" w:cs="宋体"/>
          <w:color w:val="000"/>
          <w:sz w:val="28"/>
          <w:szCs w:val="28"/>
        </w:rPr>
        <w:t xml:space="preserve">（一）明确明年经济工作目标。</w:t>
      </w:r>
    </w:p>
    <w:p>
      <w:pPr>
        <w:ind w:left="0" w:right="0" w:firstLine="560"/>
        <w:spacing w:before="450" w:after="450" w:line="312" w:lineRule="auto"/>
      </w:pPr>
      <w:r>
        <w:rPr>
          <w:rFonts w:ascii="宋体" w:hAnsi="宋体" w:eastAsia="宋体" w:cs="宋体"/>
          <w:color w:val="000"/>
          <w:sz w:val="28"/>
          <w:szCs w:val="28"/>
        </w:rPr>
        <w:t xml:space="preserve">基于形势分析，2024年我市经济指标确立的原则是，既要把握稳中求进这个总基调和高质量发展这个根本要求，做到稳中求进，稳中求快，稳中求好；又要符合阜阳经济发展的阶段性特征，缩小与全省平均发展水平差距，做到高质量与高速度的有机统一。对此，初步从2个层面考虑了2024年全市经济工作8项主要指标目标计划。分为报告指标：即人代会审议指标、省考核指标；工作指标：即力争指标、分解到各地的指导指标、市直部门考核指标。初步计划，一是GDP报告指标增长8.5%，争取指标增长8.5%以上；二是财政收入报告指标增长10%，争取指标增长12%；三是固定资产投资报告指标增长12%，争取指标增长15%；四是规模以上工业增加值报告指标增长9.5%，争取指标增长10%；五是社会消费品零售总额报告指标增长11%，争取指标增长12%；六是进出口总额报告指标增长12%，争取指标增长15%；七是城镇常住居民人均可支配收入报告指标增长8.5%，争取指标增长8.5%以上；八是农村常住居民人均可支配收入报告指标增长9%，争取指标增长9.5%；同时，节能减排等约束性指标要完成省下达的目标任务。各级各部门要按照上述目标，认真分析，逐一排出增长支撑。市发展改革委等有关部门要在充分调研、反复论证的基础上，尽快制定明年经济社会发展计划，为市委、市政府科学决策提供依据和参考。</w:t>
      </w:r>
    </w:p>
    <w:p>
      <w:pPr>
        <w:ind w:left="0" w:right="0" w:firstLine="560"/>
        <w:spacing w:before="450" w:after="450" w:line="312" w:lineRule="auto"/>
      </w:pPr>
      <w:r>
        <w:rPr>
          <w:rFonts w:ascii="宋体" w:hAnsi="宋体" w:eastAsia="宋体" w:cs="宋体"/>
          <w:color w:val="000"/>
          <w:sz w:val="28"/>
          <w:szCs w:val="28"/>
        </w:rPr>
        <w:t xml:space="preserve">（二）扎实推进重点任务。</w:t>
      </w:r>
    </w:p>
    <w:p>
      <w:pPr>
        <w:ind w:left="0" w:right="0" w:firstLine="560"/>
        <w:spacing w:before="450" w:after="450" w:line="312" w:lineRule="auto"/>
      </w:pPr>
      <w:r>
        <w:rPr>
          <w:rFonts w:ascii="宋体" w:hAnsi="宋体" w:eastAsia="宋体" w:cs="宋体"/>
          <w:color w:val="000"/>
          <w:sz w:val="28"/>
          <w:szCs w:val="28"/>
        </w:rPr>
        <w:t xml:space="preserve">做好2024年经济工作要按照党中央、国务院及省委、省政府决策部署要求，结合我市经济发展阶段性特征，推动重大战略、重点任务落地见效。主要有4个方面的工作。</w:t>
      </w:r>
    </w:p>
    <w:p>
      <w:pPr>
        <w:ind w:left="0" w:right="0" w:firstLine="560"/>
        <w:spacing w:before="450" w:after="450" w:line="312" w:lineRule="auto"/>
      </w:pPr>
      <w:r>
        <w:rPr>
          <w:rFonts w:ascii="宋体" w:hAnsi="宋体" w:eastAsia="宋体" w:cs="宋体"/>
          <w:color w:val="000"/>
          <w:sz w:val="28"/>
          <w:szCs w:val="28"/>
        </w:rPr>
        <w:t xml:space="preserve">一是打好两大攻坚战。</w:t>
      </w:r>
    </w:p>
    <w:p>
      <w:pPr>
        <w:ind w:left="0" w:right="0" w:firstLine="560"/>
        <w:spacing w:before="450" w:after="450" w:line="312" w:lineRule="auto"/>
      </w:pPr>
      <w:r>
        <w:rPr>
          <w:rFonts w:ascii="宋体" w:hAnsi="宋体" w:eastAsia="宋体" w:cs="宋体"/>
          <w:color w:val="000"/>
          <w:sz w:val="28"/>
          <w:szCs w:val="28"/>
        </w:rPr>
        <w:t xml:space="preserve">一要坚决打好精准脱贫攻坚战。明年我市所有贫困县要完成“摘帽”任务，对此，要严格落实扶贫各项政策，持续加强贫困地区“两基”建设，推进深度贫困地区脱贫攻坚，健全完善防范返贫机制，尽锐出战、集中攻坚，确保实现18个贫困村出列、8.65万贫困人口脱贫、所有贫困县“摘帽”。二要持续打好污染防治攻坚战。要舍得花精力、舍得花经费、舍得牺牲GDP，完成蓝天、碧水、净土三大保卫战各项任务，同时抓好中央、省环保督察和“回头看”反馈问题整改工作。</w:t>
      </w:r>
    </w:p>
    <w:p>
      <w:pPr>
        <w:ind w:left="0" w:right="0" w:firstLine="560"/>
        <w:spacing w:before="450" w:after="450" w:line="312" w:lineRule="auto"/>
      </w:pPr>
      <w:r>
        <w:rPr>
          <w:rFonts w:ascii="宋体" w:hAnsi="宋体" w:eastAsia="宋体" w:cs="宋体"/>
          <w:color w:val="000"/>
          <w:sz w:val="28"/>
          <w:szCs w:val="28"/>
        </w:rPr>
        <w:t xml:space="preserve">二是加速“两化”进程。</w:t>
      </w:r>
    </w:p>
    <w:p>
      <w:pPr>
        <w:ind w:left="0" w:right="0" w:firstLine="560"/>
        <w:spacing w:before="450" w:after="450" w:line="312" w:lineRule="auto"/>
      </w:pPr>
      <w:r>
        <w:rPr>
          <w:rFonts w:ascii="宋体" w:hAnsi="宋体" w:eastAsia="宋体" w:cs="宋体"/>
          <w:color w:val="000"/>
          <w:sz w:val="28"/>
          <w:szCs w:val="28"/>
        </w:rPr>
        <w:t xml:space="preserve">新型工业化方面。做好传统产业改造升级、新兴产业培育壮大、开发园区提档升级“三篇文章”。同时，大力培育农业产业化龙头企业，加快现代生态农业产业化建设步伐。积极培育大市场、发展大物流、拓展新业态，推动现代服务业品质、业态、贡献全面提升，打造区域性商贸物流中心。城镇化方面。要以阜城建设为龙头，加快建设阜城中心城市、县域中心城市、特色城镇、美丽乡村“四位一体”的发展格局。围绕放大中心城市能级，高标准完善规划体系，大力度加强基础建设，强力推进阜城建设。特别是交通方面，要分层次加快推进重点任务。从内到外，第一，用三年时间实现内环畅通；第二，在三年内实现外环贯通；第三，推动公路大外环建设，力争三年内实现联通；第四，要做好高速公路建设征地拆迁等各项工作，确保三到五年内实现绕城高速环通；第五，在三到五年内建设一段磁悬浮轻轨示范段；综合治水也是这样，要统筹考虑城市防洪、安全供水、污水治理。</w:t>
      </w:r>
    </w:p>
    <w:p>
      <w:pPr>
        <w:ind w:left="0" w:right="0" w:firstLine="560"/>
        <w:spacing w:before="450" w:after="450" w:line="312" w:lineRule="auto"/>
      </w:pPr>
      <w:r>
        <w:rPr>
          <w:rFonts w:ascii="宋体" w:hAnsi="宋体" w:eastAsia="宋体" w:cs="宋体"/>
          <w:color w:val="000"/>
          <w:sz w:val="28"/>
          <w:szCs w:val="28"/>
        </w:rPr>
        <w:t xml:space="preserve">三是推动两大创建。</w:t>
      </w:r>
    </w:p>
    <w:p>
      <w:pPr>
        <w:ind w:left="0" w:right="0" w:firstLine="560"/>
        <w:spacing w:before="450" w:after="450" w:line="312" w:lineRule="auto"/>
      </w:pPr>
      <w:r>
        <w:rPr>
          <w:rFonts w:ascii="宋体" w:hAnsi="宋体" w:eastAsia="宋体" w:cs="宋体"/>
          <w:color w:val="000"/>
          <w:sz w:val="28"/>
          <w:szCs w:val="28"/>
        </w:rPr>
        <w:t xml:space="preserve">一要围绕全省创新型城市建设，全面推动创新发展，力争全社会研发投入增长20%以上，研发投入强度提高0.1个百分点，万人有效发明专利拥有量升至3件左右。要突出“四位一体”，夯实创新支撑体系，建立完善技术、平台、金融、政策四位一体的产业创新支撑体系；突出“三类人才”，推行柔性引才，发挥“老同志”余热，拓宽接您回家活动，把企业家积极性调动起来，把创新人才作用发挥起来，把党政干部队伍能力提升起来，形成协同创新合力。二要以创建全国文明城市为重点，同步推动多城同创。全国无偿献血先进市由市卫生计生委牵头，国家园林城市由市城管执法局牵头，全国绿化模范城市由市林业局牵头，国家节水型城市由市住房城乡建设委牵头，全国双拥模范城市由市民政局牵头，中国人居环境奖由市城管执法局牵头，全国人民防空先进城市由市人防办牵头。</w:t>
      </w:r>
    </w:p>
    <w:p>
      <w:pPr>
        <w:ind w:left="0" w:right="0" w:firstLine="560"/>
        <w:spacing w:before="450" w:after="450" w:line="312" w:lineRule="auto"/>
      </w:pPr>
      <w:r>
        <w:rPr>
          <w:rFonts w:ascii="宋体" w:hAnsi="宋体" w:eastAsia="宋体" w:cs="宋体"/>
          <w:color w:val="000"/>
          <w:sz w:val="28"/>
          <w:szCs w:val="28"/>
        </w:rPr>
        <w:t xml:space="preserve">四是培育两大动能。</w:t>
      </w:r>
    </w:p>
    <w:p>
      <w:pPr>
        <w:ind w:left="0" w:right="0" w:firstLine="560"/>
        <w:spacing w:before="450" w:after="450" w:line="312" w:lineRule="auto"/>
      </w:pPr>
      <w:r>
        <w:rPr>
          <w:rFonts w:ascii="宋体" w:hAnsi="宋体" w:eastAsia="宋体" w:cs="宋体"/>
          <w:color w:val="000"/>
          <w:sz w:val="28"/>
          <w:szCs w:val="28"/>
        </w:rPr>
        <w:t xml:space="preserve">一个是改革创新。全力推进市县机构改革，以土地综合整治为引领，推进农村土地综合整治，加大批而未供和疑似闲置土地清理力度，落实“挂钩节余指标”交易政策，为经济社会发展腾出用地指标；以医疗卫生体制改革为引领，加强紧密型医联体建设，推行“县管乡用”“乡聘村用”人才管理机制，提升基层基本公共卫生服务均等化水平。另一个是对外开放。要落实李平书记的要求，坚持对外开放是第一战略、招商引资是第一任务、服务客商是第一责任，深入开展全民招商专项行动，进一步加强与长江经济带、淮河经济带、京津冀、粤港澳的产</w:t>
      </w:r>
    </w:p>
    <w:p>
      <w:pPr>
        <w:ind w:left="0" w:right="0" w:firstLine="560"/>
        <w:spacing w:before="450" w:after="450" w:line="312" w:lineRule="auto"/>
      </w:pPr>
      <w:r>
        <w:rPr>
          <w:rFonts w:ascii="宋体" w:hAnsi="宋体" w:eastAsia="宋体" w:cs="宋体"/>
          <w:color w:val="000"/>
          <w:sz w:val="28"/>
          <w:szCs w:val="28"/>
        </w:rPr>
        <w:t xml:space="preserve">业、资本、技术合作，同时精心组织参加2024世界制造业大会和中国国际徽商大会，确保全年引进市外资金增长15%以上、直接利用外资增长10%以上。</w:t>
      </w:r>
    </w:p>
    <w:p>
      <w:pPr>
        <w:ind w:left="0" w:right="0" w:firstLine="560"/>
        <w:spacing w:before="450" w:after="450" w:line="312" w:lineRule="auto"/>
      </w:pPr>
      <w:r>
        <w:rPr>
          <w:rFonts w:ascii="宋体" w:hAnsi="宋体" w:eastAsia="宋体" w:cs="宋体"/>
          <w:color w:val="000"/>
          <w:sz w:val="28"/>
          <w:szCs w:val="28"/>
        </w:rPr>
        <w:t xml:space="preserve">五是注重“两社”建设。</w:t>
      </w:r>
    </w:p>
    <w:p>
      <w:pPr>
        <w:ind w:left="0" w:right="0" w:firstLine="560"/>
        <w:spacing w:before="450" w:after="450" w:line="312" w:lineRule="auto"/>
      </w:pPr>
      <w:r>
        <w:rPr>
          <w:rFonts w:ascii="宋体" w:hAnsi="宋体" w:eastAsia="宋体" w:cs="宋体"/>
          <w:color w:val="000"/>
          <w:sz w:val="28"/>
          <w:szCs w:val="28"/>
        </w:rPr>
        <w:t xml:space="preserve">社会事业方面，要下决心加大教育、文化、卫生等公共服务领域的投入。社会治理方面，要牢固树立红线意识，坚决遏各类安全生产事故；要强化源头治理，全面落实食品药品安全责任制；要纵深推进扫黑除恶专项斗争，依法严厉打击各类违法犯罪行为，确保社会大局持续平稳。</w:t>
      </w:r>
    </w:p>
    <w:p>
      <w:pPr>
        <w:ind w:left="0" w:right="0" w:firstLine="560"/>
        <w:spacing w:before="450" w:after="450" w:line="312" w:lineRule="auto"/>
      </w:pPr>
      <w:r>
        <w:rPr>
          <w:rFonts w:ascii="宋体" w:hAnsi="宋体" w:eastAsia="宋体" w:cs="宋体"/>
          <w:color w:val="000"/>
          <w:sz w:val="28"/>
          <w:szCs w:val="28"/>
        </w:rPr>
        <w:t xml:space="preserve">（三）全力推动重大项目建设。</w:t>
      </w:r>
    </w:p>
    <w:p>
      <w:pPr>
        <w:ind w:left="0" w:right="0" w:firstLine="560"/>
        <w:spacing w:before="450" w:after="450" w:line="312" w:lineRule="auto"/>
      </w:pPr>
      <w:r>
        <w:rPr>
          <w:rFonts w:ascii="宋体" w:hAnsi="宋体" w:eastAsia="宋体" w:cs="宋体"/>
          <w:color w:val="000"/>
          <w:sz w:val="28"/>
          <w:szCs w:val="28"/>
        </w:rPr>
        <w:t xml:space="preserve">完成明年经济社会发展各项目标任务，要坚持把项目建设作为主抓手，千方百计扩大有效投入。从前期2024年重点项目编制“百日会战”情况来看，明年全市项目谋划还存在一定问题，特别是颍州区和颍上县项目过少，各分管副市长和牵头部门要加强指导。对此，各地各部门要锁定力争固定资产投资增长15%以上的目标，进一步加强项目谋划，落实“四项机制”，全面做好明年项目建设各项工作。</w:t>
      </w:r>
    </w:p>
    <w:p>
      <w:pPr>
        <w:ind w:left="0" w:right="0" w:firstLine="560"/>
        <w:spacing w:before="450" w:after="450" w:line="312" w:lineRule="auto"/>
      </w:pPr>
      <w:r>
        <w:rPr>
          <w:rFonts w:ascii="宋体" w:hAnsi="宋体" w:eastAsia="宋体" w:cs="宋体"/>
          <w:color w:val="000"/>
          <w:sz w:val="28"/>
          <w:szCs w:val="28"/>
        </w:rPr>
        <w:t xml:space="preserve">一要把握优先顺序。本着保主保重保急的原则，厘清基建类、产业类、民生类等重点项目轻重缓急，排出优先顺序。一是基建类项目。区域方面，按照优先顺序，加快西湖新区、高铁新区、城南新区建设以及老城区改造。交通方面，按照由外到内、由大</w:t>
      </w:r>
    </w:p>
    <w:p>
      <w:pPr>
        <w:ind w:left="0" w:right="0" w:firstLine="560"/>
        <w:spacing w:before="450" w:after="450" w:line="312" w:lineRule="auto"/>
      </w:pPr>
      <w:r>
        <w:rPr>
          <w:rFonts w:ascii="宋体" w:hAnsi="宋体" w:eastAsia="宋体" w:cs="宋体"/>
          <w:color w:val="000"/>
          <w:sz w:val="28"/>
          <w:szCs w:val="28"/>
        </w:rPr>
        <w:t xml:space="preserve">到小的原则，重点加速阜阳机场扩建二期工程建设，加快高铁附属设施及站前广场建设，争取阜阳至霍邱至合肥、阜阳至淮滨高速公路开工建设，提速颍上至临泉至界首高速前期工作，实施阜城东北大外环、S252省道颍州双郢至阜南焦陂段改建项目，做好国省干线及农村道路户户通建设，谋划阜城高架及轨道交通建设。二是产业类项目。工业方面，重点推进新松机器人、北斗数据、生命健康、新材料、先进交通工具“五大产业园”建设；加快煤基新材料产业园、华润电厂二期、华铂二期、阜阳卷烟厂易地技改、金种子酿酒基地等重点项目建设。农业方面，重点推进花卉产业“一心六带”建设，构建基地建设、生产加工、批发物流于一体的花卉全产业链条；加快福中和三产融合、天邦500万头生猪等重点项目建设，提升优质专用小麦、无抗美味猪、生鲜奶、生态水产品等供给能力；推动颍州区三塔集镇国家级农村产业融合发展示范园、阜南县现代高效生态循环农业示范园建设。三产方面，重点要紧盯“一湖两河”开发，加快西湖景观一期、花博园等核心项目建设；充分发挥综合交通枢纽作用，加快建设物流项目，推进阜阳铁公水综合物流港、皖北快递产业园等项目建设；加快重点城市综合体建设。三是民生类项目。文明城市创建方面，重点是保障完成市博物馆、科技馆、图书馆和大剧院建设，开工建设刘锜公园、华桥沟公园、城泉公园，加快推进黑臭水体治理项目，实施一批棚户区改造、停车场、农贸市场建设项目。</w:t>
      </w:r>
    </w:p>
    <w:p>
      <w:pPr>
        <w:ind w:left="0" w:right="0" w:firstLine="560"/>
        <w:spacing w:before="450" w:after="450" w:line="312" w:lineRule="auto"/>
      </w:pPr>
      <w:r>
        <w:rPr>
          <w:rFonts w:ascii="宋体" w:hAnsi="宋体" w:eastAsia="宋体" w:cs="宋体"/>
          <w:color w:val="000"/>
          <w:sz w:val="28"/>
          <w:szCs w:val="28"/>
        </w:rPr>
        <w:t xml:space="preserve">教育类方面，重点要加快推进阜阳一中新校区、实验中学扩建、城南九里中学建设，开工建设阜阳幼儿师范专科学校二期、阜阳工业经济学校，力争完成阜阳职业技术学院新区建设。医疗类方面，市级重点推进阜阳市妇女儿童医院妇幼专科大楼及妇女儿童健康中心、中铁阜阳中心医院(二期)、阜阳市肿瘤医院新区等项目建设。</w:t>
      </w:r>
    </w:p>
    <w:p>
      <w:pPr>
        <w:ind w:left="0" w:right="0" w:firstLine="560"/>
        <w:spacing w:before="450" w:after="450" w:line="312" w:lineRule="auto"/>
      </w:pPr>
      <w:r>
        <w:rPr>
          <w:rFonts w:ascii="宋体" w:hAnsi="宋体" w:eastAsia="宋体" w:cs="宋体"/>
          <w:color w:val="000"/>
          <w:sz w:val="28"/>
          <w:szCs w:val="28"/>
        </w:rPr>
        <w:t xml:space="preserve">二要精准要素保障。未来一个时期，资金、土地等要素制约依然是影响经济发展、项目落地的最大瓶颈，必须采取有效措施，认真加以解决。一是要强化资金保障。近期，中央和省都下文要求不允许新开工资金没有保障的项目，如果资金不到位就开工，最后是要追究责任的。因此，针对市本级和各区项目，特别是城建类重点项目不同类型，分四个类型精准谋划项目资金来源。第一要扩大社会资本投入。对房地产、城市综合体等市场投资类项目，比如三角洲、花博园建设等，坚持经营性产业与公益性事业相融合，吸引社会资本投入；对城市建筑垃圾处理、水厂等能通过特许经营权运作的项目，要包装好项目，减少财政投资。第二要积极争取上级资金。对无偿的，市发展改革委、财政局等行业主管部门要及时研究上级相关政策，主动对接，积极争取上级资金。对有偿的，主要是要解放思想，争取上级棚改、土储、公路专项债券。第三要用足用活金融政策。能够纳入黑臭水体PPP治理项目的，要想方设法纳入黑臭水体治理项目。第四要发挥本级平台公司作用。对停车场等纯经营性及公益性与经营性相结合的项目，市建投集团平台公司要加强承建方与银行有效对接，落实项目贷款。二是强化土地保障。一方面，要强化建设用地指标调配。另一方面，要加快征迁安置。围绕明年重点项目，特别是城建类重点项目，阜城三</w:t>
      </w:r>
    </w:p>
    <w:p>
      <w:pPr>
        <w:ind w:left="0" w:right="0" w:firstLine="560"/>
        <w:spacing w:before="450" w:after="450" w:line="312" w:lineRule="auto"/>
      </w:pPr>
      <w:r>
        <w:rPr>
          <w:rFonts w:ascii="宋体" w:hAnsi="宋体" w:eastAsia="宋体" w:cs="宋体"/>
          <w:color w:val="000"/>
          <w:sz w:val="28"/>
          <w:szCs w:val="28"/>
        </w:rPr>
        <w:t xml:space="preserve">区、城南新区等仍要把征迁工作摆在重要位置，做到精准拆迁、净地拆迁、有序拆迁、和谐拆迁，保障项目按时顺利落地建设。三是强化前期工作。安评、环评、能评在招商引资和谋划项目的时候就要统筹推进，力争实现供地即开工。有时候一些县区前期工作还没开展，就把土地出让给企业了，这是不负责任的，必须杜绝这种现象。</w:t>
      </w:r>
    </w:p>
    <w:p>
      <w:pPr>
        <w:ind w:left="0" w:right="0" w:firstLine="560"/>
        <w:spacing w:before="450" w:after="450" w:line="312" w:lineRule="auto"/>
      </w:pPr>
      <w:r>
        <w:rPr>
          <w:rFonts w:ascii="宋体" w:hAnsi="宋体" w:eastAsia="宋体" w:cs="宋体"/>
          <w:color w:val="000"/>
          <w:sz w:val="28"/>
          <w:szCs w:val="28"/>
        </w:rPr>
        <w:t xml:space="preserve">三要优化服务环境。一是加强领导联系。认真落实市县领导包保调度重点项目制度，强化“四督四保”工作机制，切实形成“一个项目、一名领导、一套班子、一抓到底”的良好格局，确保重点项目、重点工作顺利推进。二是强化项目调度。坚持“月调度、月通报、年考评”，领导层面由陈军同志负责重点项目，玉峰同志负责基建类、李红同志负责产业类，其他副市长按分工职责协调配合；单位层面由市发展改革委牵头重点项目，市住房和城乡建设委统筹阜城建设类、市经济和信息化委统筹产业类、市交通运输局统筹交通类，定期召开调度推进会、现场观摩会，对重点项目分类调度。三是提高服务效能。要进一步健全完善“互联网+政务服务”体系，加大简政放权力度，压缩审批时限，特别是对工业基建项目要拿出前置程序，按照</w:t>
      </w:r>
    </w:p>
    <w:p>
      <w:pPr>
        <w:ind w:left="0" w:right="0" w:firstLine="560"/>
        <w:spacing w:before="450" w:after="450" w:line="312" w:lineRule="auto"/>
      </w:pPr>
      <w:r>
        <w:rPr>
          <w:rFonts w:ascii="宋体" w:hAnsi="宋体" w:eastAsia="宋体" w:cs="宋体"/>
          <w:color w:val="000"/>
          <w:sz w:val="28"/>
          <w:szCs w:val="28"/>
        </w:rPr>
        <w:t xml:space="preserve">45个工作日的时限倒排审批流程，提高审批效率。深入推进“四送一服”双千工程，着力打造“四最”营商环境，切实解决“只设路障不设路标”和“依法不办事”等企业反映强烈的问题。本着能快则快、争分夺秒、一着不让的原则，抓紧做好前期工作，尤其是加快土地征迁工作，争取各类重点项目早开工、早建设、早投产。落实好“1+7”扶持政策，把市本级和各县市区的扶持资金用好用足，特别是落实好人才政策，切实营造良好的企业发展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2025-04-27T00:27:19+08:00</dcterms:created>
  <dcterms:modified xsi:type="dcterms:W3CDTF">2025-04-27T00:27:19+08:00</dcterms:modified>
</cp:coreProperties>
</file>

<file path=docProps/custom.xml><?xml version="1.0" encoding="utf-8"?>
<Properties xmlns="http://schemas.openxmlformats.org/officeDocument/2006/custom-properties" xmlns:vt="http://schemas.openxmlformats.org/officeDocument/2006/docPropsVTypes"/>
</file>