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在岗村牵手捐赠仪式上的讲话</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省直工委、省烟草专卖局捐建爱心阳光电教室授牌仪式上的讲话尊敬的陈克亮书记、彭旭东主任，尊敬的省直工委、省烟草专卖局各位领导，各位来宾，老师们，同学们：上午好！春光无限好。今天，省直工委陈克亮书记、省烟草专卖局关工委彭旭东主任一行8人，来到...</w:t>
      </w:r>
    </w:p>
    <w:p>
      <w:pPr>
        <w:ind w:left="0" w:right="0" w:firstLine="560"/>
        <w:spacing w:before="450" w:after="450" w:line="312" w:lineRule="auto"/>
      </w:pPr>
      <w:r>
        <w:rPr>
          <w:rFonts w:ascii="宋体" w:hAnsi="宋体" w:eastAsia="宋体" w:cs="宋体"/>
          <w:color w:val="000"/>
          <w:sz w:val="28"/>
          <w:szCs w:val="28"/>
        </w:rPr>
        <w:t xml:space="preserve">在省直工委、省烟草专卖局捐建爱心阳光电教室授牌仪式上的讲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尊敬的陈克亮书记、彭旭东主任，尊敬的省直工委、省烟草专卖局各位领导，各位来宾，老师们，同学们：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光无限好。今天，省直工委陈克亮书记、省烟草专卖局关工委彭旭东主任一行8人，来到蓝山楠市中心小学举行省直工委、省烟草专卖局捐建爱心阳光电教室授牌仪式，充分体现了你们对我县的高度关心和厚爱。在此，我谨代表蓝山县委、县政府对你们的莅临表示热烈的欢迎！对你们的善举表示衷心地感谢！</w:t>
      </w:r>
    </w:p>
    <w:p>
      <w:pPr>
        <w:ind w:left="0" w:right="0" w:firstLine="560"/>
        <w:spacing w:before="450" w:after="450" w:line="312" w:lineRule="auto"/>
      </w:pPr>
      <w:r>
        <w:rPr>
          <w:rFonts w:ascii="宋体" w:hAnsi="宋体" w:eastAsia="宋体" w:cs="宋体"/>
          <w:color w:val="000"/>
          <w:sz w:val="28"/>
          <w:szCs w:val="28"/>
        </w:rPr>
        <w:t xml:space="preserve">蓝山于汉高祖五年（公元前202年）建县，因境内“山岭重叠，荟蔚苍翠，浮空如蓝”而得名。全县辖15个乡镇，面积1806平方公里，人口36万。蓝山位居湖南南部边陲，是沿海通向中西部地区的桥头堡，永连公路贯穿全境，建设中的二广高速、厦蓉高速在境内纵横交汇。近年来，我们大力实施“外向带动、工业强县”战略，主动对接沿海产业转移，突出发展外向型加工贸易，是我省唯一的毛针织产业基地县，也是省民营经济发展先进县、承接产业转移试点县。</w:t>
      </w:r>
    </w:p>
    <w:p>
      <w:pPr>
        <w:ind w:left="0" w:right="0" w:firstLine="560"/>
        <w:spacing w:before="450" w:after="450" w:line="312" w:lineRule="auto"/>
      </w:pPr>
      <w:r>
        <w:rPr>
          <w:rFonts w:ascii="宋体" w:hAnsi="宋体" w:eastAsia="宋体" w:cs="宋体"/>
          <w:color w:val="000"/>
          <w:sz w:val="28"/>
          <w:szCs w:val="28"/>
        </w:rPr>
        <w:t xml:space="preserve">乐善好施、助人为乐是中华民族的传统美德。近年来，蓝山县委、县政府以开展“春蕾计划”、“岗村共建”为平台，在全县范围内大力倡导开展慈善事业，大力实施各种爱心助学计划，形成了政府引导、上下联动、社会共促的良好氛围，涌现了盘晓红老师、湘威公司等一大批爱心助学人士和团体。目前，全县参与“岗村共建”、“岗村牵手”活动的巾帼文明岗已达20余个，共募集助学资金400余万元，结对资助贫困学生800余名，帮助600余名贫困学生完成学业。落户蓝山的湘威公司，2024年9月到蓝山投资，2024年3月就安排了一名专职助学大使，开展扶贫助学活动，每年安排35万元资助300名贫困学生。我县爱心助学的杰出代表盘晓红老师，从2024年起，先后带养了10名孤贫儿童，用自己的实际行动树立了人民教师的良好形象，获得全国模范教师、全国优秀班主任、全国百名优秀母亲、全国巾帼建功先进个人等荣誉称号，当选为全国十届妇女代表大会代表，并受邀到北京参加新中国成立60周年国庆大典。</w:t>
      </w:r>
    </w:p>
    <w:p>
      <w:pPr>
        <w:ind w:left="0" w:right="0" w:firstLine="560"/>
        <w:spacing w:before="450" w:after="450" w:line="312" w:lineRule="auto"/>
      </w:pPr>
      <w:r>
        <w:rPr>
          <w:rFonts w:ascii="宋体" w:hAnsi="宋体" w:eastAsia="宋体" w:cs="宋体"/>
          <w:color w:val="000"/>
          <w:sz w:val="28"/>
          <w:szCs w:val="28"/>
        </w:rPr>
        <w:t xml:space="preserve">去年5月，省直机关妇委会一行向楠市中心小学捐赠了电脑、书籍等价值两万多元的学习用品。今天，省烟草专卖局投资6万元，捐建了爱心阳光电教室，购买了教学用电子琴，资助20名孤、贫学生。你们播撒爱心的善举，必将推动我县慈善事业、科教事业、妇幼事业的快速发展。希望受援学校扎实工作，受赠学生努力学习，以优异的成绩回报社会。我们将以省直工委和省烟草专卖局的善举为契机，继续掀起“岗村牵手、扶贫助学”热潮，推动我县教育事业再上新台阶。</w:t>
      </w:r>
    </w:p>
    <w:p>
      <w:pPr>
        <w:ind w:left="0" w:right="0" w:firstLine="560"/>
        <w:spacing w:before="450" w:after="450" w:line="312" w:lineRule="auto"/>
      </w:pPr>
      <w:r>
        <w:rPr>
          <w:rFonts w:ascii="宋体" w:hAnsi="宋体" w:eastAsia="宋体" w:cs="宋体"/>
          <w:color w:val="000"/>
          <w:sz w:val="28"/>
          <w:szCs w:val="28"/>
        </w:rPr>
        <w:t xml:space="preserve">最后，衷心祝愿“岗村牵手、扶贫助学”活动越办越好！祝愿同学们学习进步，各位领导、同志们身体健康，工作顺利，万事如意！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2025-01-18T17:05:16+08:00</dcterms:created>
  <dcterms:modified xsi:type="dcterms:W3CDTF">2025-01-18T17:05:16+08:00</dcterms:modified>
</cp:coreProperties>
</file>

<file path=docProps/custom.xml><?xml version="1.0" encoding="utf-8"?>
<Properties xmlns="http://schemas.openxmlformats.org/officeDocument/2006/custom-properties" xmlns:vt="http://schemas.openxmlformats.org/officeDocument/2006/docPropsVTypes"/>
</file>