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发挥党员作用 勇于担当作为</w:t>
      </w:r>
      <w:bookmarkEnd w:id="1"/>
    </w:p>
    <w:p>
      <w:pPr>
        <w:jc w:val="center"/>
        <w:spacing w:before="0" w:after="450"/>
      </w:pPr>
      <w:r>
        <w:rPr>
          <w:rFonts w:ascii="Arial" w:hAnsi="Arial" w:eastAsia="Arial" w:cs="Arial"/>
          <w:color w:val="999999"/>
          <w:sz w:val="20"/>
          <w:szCs w:val="20"/>
        </w:rPr>
        <w:t xml:space="preserve">来源：网络  作者：独坐青楼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发挥党员作用勇于担当作为党的十八大以来，习近平总书记多次阐述并强调“好干部”的标准。具体而言，敢于担当既是党员干部必须坚持的从政准则，又是党员干部切实推进实际工作的成事之要。广大党员干部应深入学习习近平总书记关于责任担当的重要论述，将其全面...</w:t>
      </w:r>
    </w:p>
    <w:p>
      <w:pPr>
        <w:ind w:left="0" w:right="0" w:firstLine="560"/>
        <w:spacing w:before="450" w:after="450" w:line="312" w:lineRule="auto"/>
      </w:pPr>
      <w:r>
        <w:rPr>
          <w:rFonts w:ascii="宋体" w:hAnsi="宋体" w:eastAsia="宋体" w:cs="宋体"/>
          <w:color w:val="000"/>
          <w:sz w:val="28"/>
          <w:szCs w:val="28"/>
        </w:rPr>
        <w:t xml:space="preserve">发挥党员作用</w:t>
      </w:r>
    </w:p>
    <w:p>
      <w:pPr>
        <w:ind w:left="0" w:right="0" w:firstLine="560"/>
        <w:spacing w:before="450" w:after="450" w:line="312" w:lineRule="auto"/>
      </w:pPr>
      <w:r>
        <w:rPr>
          <w:rFonts w:ascii="宋体" w:hAnsi="宋体" w:eastAsia="宋体" w:cs="宋体"/>
          <w:color w:val="000"/>
          <w:sz w:val="28"/>
          <w:szCs w:val="28"/>
        </w:rPr>
        <w:t xml:space="preserve">勇于担当作为</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多次阐述并强调“好干部”的标准。具体而言，敢于担当既是党员干部必须坚持的从政准则，又是党员干部切实推进实际工作的成事之要。广大党员干部应深入学习习近平总书记关于责任担当的重要论述，将其全面、认真地贯彻到作风建设及业务建设中，切实肩负起时代所赋予的重任。</w:t>
      </w:r>
    </w:p>
    <w:p>
      <w:pPr>
        <w:ind w:left="0" w:right="0" w:firstLine="560"/>
        <w:spacing w:before="450" w:after="450" w:line="312" w:lineRule="auto"/>
      </w:pPr>
      <w:r>
        <w:rPr>
          <w:rFonts w:ascii="宋体" w:hAnsi="宋体" w:eastAsia="宋体" w:cs="宋体"/>
          <w:color w:val="000"/>
          <w:sz w:val="28"/>
          <w:szCs w:val="28"/>
        </w:rPr>
        <w:t xml:space="preserve">责任担当植根于中华优秀传统文化，是民族精神的重要组成部分。中华文明源远流长、博大精深，中国人独特而悠久的精神世界，让中国人具有很强的民族自信心，也培育了以爱国主义为核心的民族精神。作为民族精神的坚定传承者，中国共产党领导全国人民在革命、建设和改革的各个历史时期，不断丰富和发展中华民族精神，不断赋予责任担当以新的时代内涵。</w:t>
      </w:r>
    </w:p>
    <w:p>
      <w:pPr>
        <w:ind w:left="0" w:right="0" w:firstLine="560"/>
        <w:spacing w:before="450" w:after="450" w:line="312" w:lineRule="auto"/>
      </w:pPr>
      <w:r>
        <w:rPr>
          <w:rFonts w:ascii="宋体" w:hAnsi="宋体" w:eastAsia="宋体" w:cs="宋体"/>
          <w:color w:val="000"/>
          <w:sz w:val="28"/>
          <w:szCs w:val="28"/>
        </w:rPr>
        <w:t xml:space="preserve">责任担当是我党的优良传统，是我党先进性的重要体现。习近平总书记强调，是否具有担当精神，是否能够忠诚履责、尽心尽责、勇于担责，这是检验每一个党员干部身上是否真正体现了共产党人先进性和纯洁性的重要方面，是中国共产党人的鲜明政治品格。自创建之时起，中国共产党就是具有强烈责任意识和坚定担当精神的政党，中国共产党人始终心怀崇高革命理想，同全体人民一道顽强拼搏，很好地诠释了不同历史时期的责任担当。</w:t>
      </w:r>
    </w:p>
    <w:p>
      <w:pPr>
        <w:ind w:left="0" w:right="0" w:firstLine="560"/>
        <w:spacing w:before="450" w:after="450" w:line="312" w:lineRule="auto"/>
      </w:pPr>
      <w:r>
        <w:rPr>
          <w:rFonts w:ascii="宋体" w:hAnsi="宋体" w:eastAsia="宋体" w:cs="宋体"/>
          <w:color w:val="000"/>
          <w:sz w:val="28"/>
          <w:szCs w:val="28"/>
        </w:rPr>
        <w:t xml:space="preserve">责任担当是全面建成小康社会和实现中华民族伟大复兴的必然要求。当前，实现“两个一百年”奋斗目标和实现中华民族伟大复兴中国梦的新征程已经开启。我们面临着国际格局的深刻变动、国内社会的深刻变革、社会思想的深刻变化，并且这种变动、变革、变化的广度和深度前所未有，不确定因素和难以预见的风险与考验越来越多，我们肩负着新的更为艰巨而繁重的历史任务。特别是，当前我国改革已进入深水区、攻坚期，在全面深化改革中推进伟大事业任重而道远，尤其需要党员干部具有直面矛盾的勇气、敢于担当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2025-01-22T23:54:32+08:00</dcterms:created>
  <dcterms:modified xsi:type="dcterms:W3CDTF">2025-01-22T23:54:32+08:00</dcterms:modified>
</cp:coreProperties>
</file>

<file path=docProps/custom.xml><?xml version="1.0" encoding="utf-8"?>
<Properties xmlns="http://schemas.openxmlformats.org/officeDocument/2006/custom-properties" xmlns:vt="http://schemas.openxmlformats.org/officeDocument/2006/docPropsVTypes"/>
</file>