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两个确立和两个维护的心得体会6篇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帮助我更好地与他人沟通和交流，写心得体会需要我们用心去感受和体验，只有这样才能写出真实、有深度的文字，以下是小编精心为您推荐的两个确立和两个维护的心得体会6篇，供大家参考。两个确立和两个维护的心得体会篇1党的十九届六中全会通...</w:t>
      </w:r>
    </w:p>
    <w:p>
      <w:pPr>
        <w:ind w:left="0" w:right="0" w:firstLine="560"/>
        <w:spacing w:before="450" w:after="450" w:line="312" w:lineRule="auto"/>
      </w:pPr>
      <w:r>
        <w:rPr>
          <w:rFonts w:ascii="宋体" w:hAnsi="宋体" w:eastAsia="宋体" w:cs="宋体"/>
          <w:color w:val="000"/>
          <w:sz w:val="28"/>
          <w:szCs w:val="28"/>
        </w:rPr>
        <w:t xml:space="preserve">撰写心得体会可以帮助我更好地与他人沟通和交流，写心得体会需要我们用心去感受和体验，只有这样才能写出真实、有深度的文字，以下是小编精心为您推荐的两个确立和两个维护的心得体会6篇，供大家参考。</w:t>
      </w:r>
    </w:p>
    <w:p>
      <w:pPr>
        <w:ind w:left="0" w:right="0" w:firstLine="560"/>
        <w:spacing w:before="450" w:after="450" w:line="312" w:lineRule="auto"/>
      </w:pPr>
      <w:r>
        <w:rPr>
          <w:rFonts w:ascii="宋体" w:hAnsi="宋体" w:eastAsia="宋体" w:cs="宋体"/>
          <w:color w:val="000"/>
          <w:sz w:val="28"/>
          <w:szCs w:val="28"/>
        </w:rPr>
        <w:t xml:space="preserve">两个确立和两个维护的心得体会篇1</w:t>
      </w:r>
    </w:p>
    <w:p>
      <w:pPr>
        <w:ind w:left="0" w:right="0" w:firstLine="560"/>
        <w:spacing w:before="450" w:after="450" w:line="312" w:lineRule="auto"/>
      </w:pPr>
      <w:r>
        <w:rPr>
          <w:rFonts w:ascii="宋体" w:hAnsi="宋体" w:eastAsia="宋体" w:cs="宋体"/>
          <w:color w:val="000"/>
          <w:sz w:val="28"/>
          <w:szCs w:val="28"/>
        </w:rPr>
        <w:t xml:space="preserve">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决议》的这一重大论断，是深刻总结党的百年奋斗特别是新时代党和国家事业取得历史性成就、发生历史性变革得出的重大结论，阐明了把伟大社会革命和伟大自我革命不断推向前进的重要保证，体现了马克思主义建党学说的思想精髓，蕴含着深刻的历史逻辑、理论逻辑、实践逻辑。我们要深刻把握“两个确立”的决定性意义，不断增强坚决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两个确立”是历史的选择、时代的选择、人民的选择，是深刻总结党的百年奋斗历史经验、深刻总结党的十八大以来伟大实践得出的重大历史结论。“两个确立”是推动党的建设高质量发展、是统筹“两个大局”走好新时代赶考路、谱写中国特色社会主义新篇章的根本保证。</w:t>
      </w:r>
    </w:p>
    <w:p>
      <w:pPr>
        <w:ind w:left="0" w:right="0" w:firstLine="560"/>
        <w:spacing w:before="450" w:after="450" w:line="312" w:lineRule="auto"/>
      </w:pPr>
      <w:r>
        <w:rPr>
          <w:rFonts w:ascii="宋体" w:hAnsi="宋体" w:eastAsia="宋体" w:cs="宋体"/>
          <w:color w:val="000"/>
          <w:sz w:val="28"/>
          <w:szCs w:val="28"/>
        </w:rPr>
        <w:t xml:space="preserve">要内固于心、外化于行，坚决捍卫“两个确立”、做到“两个维护”。一是政治上绝对忠诚，当好“明白人”。司法厅既是政治性很强的业务机关，也是业务性极强的政治机关，旗帜鲜明讲政治是第一位的要求，绝对忠诚、绝对可靠是第一位的标准。二是思想上笃定坚信，当好“优等生”。党员领导干部学习十九届六中全会精神的首要任务，在学懂弄通做实上下功夫，在推动习近平新时代中国特色社会主义思想全民学习、全民武装、全民信仰、全民实践中做出表率。三是情怀上亲民为民，当好“服务员”。要把群众满意不满意、高兴不高兴、答应不答应作为标准，落实省政府优化营商环境深化放管服改革措施，进一步下放委托行政审批，减少证明材料，优化审批流程，创新开展“一网通办”前提下的“最多跑一次”改革，为群众提供更加优质、高效、便捷的政务服务，扎实开展“我为群众办实事”实践活动，让办事群众切实感受到“放管服”改革的红利，充分激发市场活力。四是要在组织建设上，当好建党精神“践行者”。要巩固政法队伍教育整顿成果，探索构建“信念过硬、政治过硬、责任过硬、能力过硬、作风过硬”领导干部考察评比指标体系，为新时代司法行政事业高质量发展注入强大力量。</w:t>
      </w:r>
    </w:p>
    <w:p>
      <w:pPr>
        <w:ind w:left="0" w:right="0" w:firstLine="560"/>
        <w:spacing w:before="450" w:after="450" w:line="312" w:lineRule="auto"/>
      </w:pPr>
      <w:r>
        <w:rPr>
          <w:rFonts w:ascii="宋体" w:hAnsi="宋体" w:eastAsia="宋体" w:cs="宋体"/>
          <w:color w:val="000"/>
          <w:sz w:val="28"/>
          <w:szCs w:val="28"/>
        </w:rPr>
        <w:t xml:space="preserve">党的二十大即将在今年秋天召开，在这个特殊时期，全体司法行政人要进一步增强政治敏锐性，坚决捍卫“两个确立”、切实做到“两个维护”。履职担当、守土有责、全力以赴做好二十大召开的维稳安保工作，提高审批服务质量，减少消除矛盾隐患，为二十大胜利召开营造安定祥和的社会氛围。</w:t>
      </w:r>
    </w:p>
    <w:p>
      <w:pPr>
        <w:ind w:left="0" w:right="0" w:firstLine="560"/>
        <w:spacing w:before="450" w:after="450" w:line="312" w:lineRule="auto"/>
      </w:pPr>
      <w:r>
        <w:rPr>
          <w:rFonts w:ascii="宋体" w:hAnsi="宋体" w:eastAsia="宋体" w:cs="宋体"/>
          <w:color w:val="000"/>
          <w:sz w:val="28"/>
          <w:szCs w:val="28"/>
        </w:rPr>
        <w:t xml:space="preserve">9月30日，在如何坚决做到“两个维护”落到基层实处的专题讨论课上，吴记峰老师以秦岭违建别墅和罗湖全面深化改革工作正反两个案例，引导学员思考了“在实际工作中，如何对党中央对标对表，克服‘层层传达，层层上报’中的形式主义、官僚主义的桎梏，坚决做到两个维护。”及“如何将二者有机的结合起来，做到‘跟着走’但不会‘教条主义’，‘创造性的开展工作’但不会‘上有政策，下有对策’”？对老师提出的具有辩证关系的两个问题，我组同学进行了分组讨论，充分交换了对上述问题的看法，并对省药监局制定《粤港澳大湾区药品医疗器械监管创新发展工作方案》的具体案例进行了深入讨论，下面就联系此项工作实际，谈谈如何在坚决做到“两个维护”的同时“创造性”的开展工作。</w:t>
      </w:r>
    </w:p>
    <w:p>
      <w:pPr>
        <w:ind w:left="0" w:right="0" w:firstLine="560"/>
        <w:spacing w:before="450" w:after="450" w:line="312" w:lineRule="auto"/>
      </w:pPr>
      <w:r>
        <w:rPr>
          <w:rFonts w:ascii="宋体" w:hAnsi="宋体" w:eastAsia="宋体" w:cs="宋体"/>
          <w:color w:val="000"/>
          <w:sz w:val="28"/>
          <w:szCs w:val="28"/>
        </w:rPr>
        <w:t xml:space="preserve">建设粤港澳大湾区，是以习近平同志为核心的党中央作出的重大战略决策，是习近平总书记亲自谋划、亲自部署、亲自推动的国家战略。为了落实大湾区规划纲要的有关要求，推进粤港澳大湾区药品医疗器械监管创新发展工作，省药监局开展了大量工作。目前，已完成《粤港澳大湾区药品医疗器械监管创新发展工作方案》的起草，由省政府报国家相关部门审定中。该工作方案，被省政府高度评价，被认为是湾区建设中，关系国计民生的最务实，最有可能落地的方案。小组讨论认为，省药监局在方案制定过程中，了做到“两个维护”的同时“创造性”的开展工作，其中有五方面的经验值得总结：</w:t>
      </w:r>
    </w:p>
    <w:p>
      <w:pPr>
        <w:ind w:left="0" w:right="0" w:firstLine="560"/>
        <w:spacing w:before="450" w:after="450" w:line="312" w:lineRule="auto"/>
      </w:pPr>
      <w:r>
        <w:rPr>
          <w:rFonts w:ascii="宋体" w:hAnsi="宋体" w:eastAsia="宋体" w:cs="宋体"/>
          <w:color w:val="000"/>
          <w:sz w:val="28"/>
          <w:szCs w:val="28"/>
        </w:rPr>
        <w:t xml:space="preserve">一是提高政治站位，把思想认识统一到总书记的指示及中央决策部署上来</w:t>
      </w:r>
    </w:p>
    <w:p>
      <w:pPr>
        <w:ind w:left="0" w:right="0" w:firstLine="560"/>
        <w:spacing w:before="450" w:after="450" w:line="312" w:lineRule="auto"/>
      </w:pPr>
      <w:r>
        <w:rPr>
          <w:rFonts w:ascii="宋体" w:hAnsi="宋体" w:eastAsia="宋体" w:cs="宋体"/>
          <w:color w:val="000"/>
          <w:sz w:val="28"/>
          <w:szCs w:val="28"/>
        </w:rPr>
        <w:t xml:space="preserve">两个确立和两个维护的心得体会篇2</w:t>
      </w:r>
    </w:p>
    <w:p>
      <w:pPr>
        <w:ind w:left="0" w:right="0" w:firstLine="560"/>
        <w:spacing w:before="450" w:after="450" w:line="312" w:lineRule="auto"/>
      </w:pPr>
      <w:r>
        <w:rPr>
          <w:rFonts w:ascii="宋体" w:hAnsi="宋体" w:eastAsia="宋体" w:cs="宋体"/>
          <w:color w:val="000"/>
          <w:sz w:val="28"/>
          <w:szCs w:val="28"/>
        </w:rPr>
        <w:t xml:space="preserve">党的十九届六中全会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提出“两个确立”的决定性意义，是六中全会的重大论断、重大贡献，对推动全党统一思想、统一意志、统一行动，不断把民族复兴的历史伟业推向前进，具有重大而深远的历史作用。学习贯彻好六中全会精神，就要深刻把握“两个确立”的决定性意义。</w:t>
      </w:r>
    </w:p>
    <w:p>
      <w:pPr>
        <w:ind w:left="0" w:right="0" w:firstLine="560"/>
        <w:spacing w:before="450" w:after="450" w:line="312" w:lineRule="auto"/>
      </w:pPr>
      <w:r>
        <w:rPr>
          <w:rFonts w:ascii="宋体" w:hAnsi="宋体" w:eastAsia="宋体" w:cs="宋体"/>
          <w:color w:val="000"/>
          <w:sz w:val="28"/>
          <w:szCs w:val="28"/>
        </w:rPr>
        <w:t xml:space="preserve">从总结历史经验的角度把握“两个确立”的决定性意义。党的百年奋斗历程充分证明，坚强的领导核心和科学的理论指导，关乎党和国家的前途命运，关乎党和人民事业的兴衰成败。从马克思主义发展史、世界社会主义发展史看，维护党的权威和党的领袖的权威，始终是马克思主义政党一条基本原则，也是被无产阶级斗争实践所证明的宝贵经验。列宁曾指出：“造就一批有经验、有极高威望的党的领袖是一件长期的艰难的事情。但是做不到这一点，无产阶级专政、无产阶级的‘意志统一’就只能是一句空话。”我们党百年峥嵘岁月也深刻昭示，在实践中形成一个成熟的、在党内外有高度威望的领导集体和坚强核心，对于确保革命、建设、改革事业的顺利发展，具有决定性作用。1935年遵义会议前，由于没有形成成熟的党中央，党的事业几经挫折，甚至面临失败危险。遵义会议后，中国革命之所以转危为安、焕然一新，一个重要原因，就是我们党逐步形成了坚强的领导核心、成熟的领导集体。</w:t>
      </w:r>
    </w:p>
    <w:p>
      <w:pPr>
        <w:ind w:left="0" w:right="0" w:firstLine="560"/>
        <w:spacing w:before="450" w:after="450" w:line="312" w:lineRule="auto"/>
      </w:pPr>
      <w:r>
        <w:rPr>
          <w:rFonts w:ascii="宋体" w:hAnsi="宋体" w:eastAsia="宋体" w:cs="宋体"/>
          <w:color w:val="000"/>
          <w:sz w:val="28"/>
          <w:szCs w:val="28"/>
        </w:rPr>
        <w:t xml:space="preserve">思想就是力量。一个民族要走在时代前列，就一刻不能没有理论思维，一刻不能没有思想指引。一百年来，我们党坚持把马克思主义写在自己的旗帜上，不断推进马克思主义中国化时代化，用博大胸怀吸收人类创造的一切优秀文明成果，用马克思主义中国化的科学理论引领伟大实践。正是因为有了科学理论指引，我们党才能做到心明眼亮、意志坚定，在关键抉择面前不摇摆，在艰难困苦面前不畏缩，在危机重重面前不消沉，完成了中国其他各种政治力量不可能完成的艰巨任务，不断从胜利走向新的胜利。</w:t>
      </w:r>
    </w:p>
    <w:p>
      <w:pPr>
        <w:ind w:left="0" w:right="0" w:firstLine="560"/>
        <w:spacing w:before="450" w:after="450" w:line="312" w:lineRule="auto"/>
      </w:pPr>
      <w:r>
        <w:rPr>
          <w:rFonts w:ascii="宋体" w:hAnsi="宋体" w:eastAsia="宋体" w:cs="宋体"/>
          <w:color w:val="000"/>
          <w:sz w:val="28"/>
          <w:szCs w:val="28"/>
        </w:rPr>
        <w:t xml:space="preserve">从新时代伟大实践的角度把握“两个确立”的决定性意义。党的十八大以来，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在这个过程中，习近平总书记展现了作为党的核心、人民领袖、军队统帅的坚定信仰信念、鲜明人民立场、卓越政治智慧、顽强意志品质，诠释了“我将无我，不负人民”的赤子情怀，赢得了全党全国全军衷心拥护，赢得了国际社会高度赞誉。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在领导全党全国人民推进党和国家事业的伟大实践中，习近平总书记洞察时代风云、把握时代脉搏、引领时代潮流，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党的十八大以来，党和国家事业取得历史性成就、发生历史性变革，根本在于有以习近平同志为核心的党中央领航掌舵，根本在于有习近平新时代中国特色社会主义思想的科学指引。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从开创美好未来的角度把握“两个确立”的决定性意义。拥有坚强领导核心，才能凝聚奋进伟力;拥有科学思想理论，才能指引前进征途。当前，中华民族伟大复兴战略全局和世界百年未有之大变局交织激荡、深度演进，党团结带领人民踏上了实现第二个百年奋斗目标新的赶考之路。前进道路不可能是一片坦途，我们必然要面对各种重大挑战、重大风险、重大阻力、重大矛盾。如果党中央没有核心、全党没有核心，我们这样一个有着9500多万名党员的大党、有着56个民族和14亿多人口的大国，很容易会成为“一盘散沙”，会什么事情也办不成;如果没有科学理论的指引，很容易会在“乱云飞渡”中迷失方向、在重大风险挑战面前不知所措。只有坚定维护习近平总书记的核心地位，才能把全党团结成“一块坚硬的钢铁”，进而把全国各族人民紧密团结起来，形成万众一心、无坚不摧的磅礴力量。只有毫不动摇坚持习近平新时代中国特色社会主义思想的指导地位，我们党才有思想之旗、精神之魂，才能始终把握发展规律，运用科学世界观和方法论谋划事业发展、应对风险挑战，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深刻把握“两个确立”的决定性意义，必须把“两个确立”真正转化为坚决做到“两个维护”的思想自觉、政治自觉、行动自觉，转化为对习近平新时代中国特色社会主义思想的忠诚信仰、对中国特色社会主义的坚定信念、对中华民族伟大复兴的坚强信心，转化为做好各项工作的实际行动。有以习近平同志为核心的党中央坚强领导，有习近平新时代中国特色社会主义思想的科学指引，有全党全国各族人民的团结奋斗，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两个确立和两个维护的心得体会篇3</w:t>
      </w:r>
    </w:p>
    <w:p>
      <w:pPr>
        <w:ind w:left="0" w:right="0" w:firstLine="560"/>
        <w:spacing w:before="450" w:after="450" w:line="312" w:lineRule="auto"/>
      </w:pPr>
      <w:r>
        <w:rPr>
          <w:rFonts w:ascii="宋体" w:hAnsi="宋体" w:eastAsia="宋体" w:cs="宋体"/>
          <w:color w:val="000"/>
          <w:sz w:val="28"/>
          <w:szCs w:val="28"/>
        </w:rPr>
        <w:t xml:space="preserve">?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贯彻落实全会精神，最根本的就是要深入领会“两个确立”深刻内涵，科学把握“两个确立”决定性意义，从而更加坚定自觉地做到“两个维护”。</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马克思主义创始人早在总结欧洲巴黎公社经验教训时，就强调指出巴黎公社的失败，是由于缺乏集中和权威。列宁在领导俄国革命和建设中强调，要造就一批有经验、有极高威望的党的领袖。这表明，维护党的权威和党的领袖的权威，始终是马克思主义政党的一条基本原则，更为我们党“两个确立”奠定了坚实的基础。确立习近平同志党中央的核心、全党的核心地位，是时代呼唤、历史选择、民心所向。党校作为党委直接领导的政治机关、政治学校，更要率先深刻领悟“两个确立”，牢牢把握正确的政治方向。以党的十九届六中全会精神的宣讲为契机，全面锻造新时代马克思主义者，坚持教育者先受教育，让有信仰的人讲信仰，坚决做到先学一步、进一步发挥全区党员教育优质资源优势，把学习党的十九届六中全会精神与学习贯彻自治区第十次党代会精神结合起来，开展多形式、多层次、全覆盖的学习培训，推动学习宣讲进机关、进企业、进学校、进农村、进社区，推进党校优质教育资源向基层延伸，引导基层党员自觉向党中央看齐，向党的理论和路线方针政策看齐，让学习教育活动深入人心、取得实效。</w:t>
      </w:r>
    </w:p>
    <w:p>
      <w:pPr>
        <w:ind w:left="0" w:right="0" w:firstLine="560"/>
        <w:spacing w:before="450" w:after="450" w:line="312" w:lineRule="auto"/>
      </w:pPr>
      <w:r>
        <w:rPr>
          <w:rFonts w:ascii="宋体" w:hAnsi="宋体" w:eastAsia="宋体" w:cs="宋体"/>
          <w:color w:val="000"/>
          <w:sz w:val="28"/>
          <w:szCs w:val="28"/>
        </w:rPr>
        <w:t xml:space="preserve">拥有科学理论的政党，才拥有真理的力量。习近平新时代中国特色社会主义思想是当代中国马克思主义、二十一世纪马克思主义，是中华文化和中国精神的时代精华。在新时代确立习近平新时代中国特色社会主义思想的指导地位，为我们党推进中华民族伟大复兴伟业提供了科学行动指南。党校因党而立、因党而办、因党而兴，坚持党校姓党，践行“两个维护”是党校人的职责和使命。所以，党校的教学科研工作要以遵循“两个维护”为标准，担当好理论武装、党性教育、思想引领的任务，注重从“两个维护”得以形成的现实历程去把握习近平新时代中国特色社会主义思想作为马克思主义中国化的新飞跃，作为国家政治生活和社会生活的根本指针的历史依据、实践依据、理论依据；注重从“两个维护”的实践要求去领会习近平新时代中国特色社会主义思想的重大意义和历史地位，坚持不懈用马克思主义中国化最新成果武装头脑，推动学习贯彻习近平新时代中国特色社会主义思想走深走实。</w:t>
      </w:r>
    </w:p>
    <w:p>
      <w:pPr>
        <w:ind w:left="0" w:right="0" w:firstLine="560"/>
        <w:spacing w:before="450" w:after="450" w:line="312" w:lineRule="auto"/>
      </w:pPr>
      <w:r>
        <w:rPr>
          <w:rFonts w:ascii="宋体" w:hAnsi="宋体" w:eastAsia="宋体" w:cs="宋体"/>
          <w:color w:val="000"/>
          <w:sz w:val="28"/>
          <w:szCs w:val="28"/>
        </w:rPr>
        <w:t xml:space="preserve">新征程上，我们更要把“两个确立”真正转化为坚决做到“两个维护”的思想自觉、政治自觉、行动自觉，把对中国特色社会主义的坚定信念、对中华民族伟大复兴的坚定信心，转化为做好各项工作的实际行动，更加坚定地践行初心使命，凝心聚力推进克拉玛依科学转型升级，奋力谱写克拉玛依在全疆率先基本实现社会主义现代化的新篇章，在全面建设社会主义现代化国家、实现第二个百年奋斗目标新征程上展现担当。</w:t>
      </w:r>
    </w:p>
    <w:p>
      <w:pPr>
        <w:ind w:left="0" w:right="0" w:firstLine="560"/>
        <w:spacing w:before="450" w:after="450" w:line="312" w:lineRule="auto"/>
      </w:pPr>
      <w:r>
        <w:rPr>
          <w:rFonts w:ascii="宋体" w:hAnsi="宋体" w:eastAsia="宋体" w:cs="宋体"/>
          <w:color w:val="000"/>
          <w:sz w:val="28"/>
          <w:szCs w:val="28"/>
        </w:rPr>
        <w:t xml:space="preserve">两个确立和两个维护的心得体会篇4</w:t>
      </w:r>
    </w:p>
    <w:p>
      <w:pPr>
        <w:ind w:left="0" w:right="0" w:firstLine="560"/>
        <w:spacing w:before="450" w:after="450" w:line="312" w:lineRule="auto"/>
      </w:pPr>
      <w:r>
        <w:rPr>
          <w:rFonts w:ascii="宋体" w:hAnsi="宋体" w:eastAsia="宋体" w:cs="宋体"/>
          <w:color w:val="000"/>
          <w:sz w:val="28"/>
          <w:szCs w:val="28"/>
        </w:rPr>
        <w:t xml:space="preserve">xxx首先要强化思想教育，的学习，“两个维护”当前开展的从头脑上武装，积极引导人民群众自觉维护社会稳定。认识上的不一致往往导致行动上的不一致。做好稳定工作，很重要的一条就是用党的路线方针政策去宣传教育群众、引导群众，用共同的理想凝聚人心、激发斗志，用摆事实、讲道理的方法，释疑解惑，提高认识，理顺情绪，化解矛盾。我们要发挥我党思想政治工作的优势，充分利用各种载体，提高广大群众对稳定工作重要性的认识，教育群众珍辩证的、要引导群众用全面的、惜当前来之不易的发展形势。发展的观点正确看待暂时的困难，正确把握改革、发展、稳定的关系，正确处理眼前利益和长远利益。要坚决防止因宣传不及时、不全面、不到位引发的纠纷和矛盾，坚决杜绝一切可能激化社会矛盾、诱发不稳定因素的报道。要注意工作的方式和方法，对一般的思想问题、干群矛盾和民事纠纷，多做细致的思想工作，决不能粗暴对待群众，更不能随便使用警力。对人民群众提出的问题，即使暂时没有条件解决，也要耐心向群众讲明原因，让群众理解我们逐步解决这些问题的态度和决心，矛盾易解不宜结，易疏不宜激。班子干部对各自职责范围内的问题，要认真过细地处“推、扯皮和采取绝不允许互相推诿、要主动承担责任，理，拖、压、了”的态度。稳定问题涉及方方面面，特别是有些</w:t>
      </w:r>
    </w:p>
    <w:p>
      <w:pPr>
        <w:ind w:left="0" w:right="0" w:firstLine="560"/>
        <w:spacing w:before="450" w:after="450" w:line="312" w:lineRule="auto"/>
      </w:pPr>
      <w:r>
        <w:rPr>
          <w:rFonts w:ascii="宋体" w:hAnsi="宋体" w:eastAsia="宋体" w:cs="宋体"/>
          <w:color w:val="000"/>
          <w:sz w:val="28"/>
          <w:szCs w:val="28"/>
        </w:rPr>
        <w:t xml:space="preserve">群体事件，不是某个人、某个部门和单位可以独立解决的，需要协调各方力量，齐心协力，齐抓共管，形成维护社会稳定的整体合力。所以各线都要各司其职，各负其责，形成合不要自行其事，在维护稳定和安全的问题上，力才有战斗力。不要随心所欲，不要漠不关心，不要推诿扯皮，不要束手无策，也不要信口开河。各方要齐心协力，形成强大的合力。尤其是各级领导在这个问题上思想和行动要高度统一。只要上下左右齐心协力，稳定和安全工作就一定能做好。</w:t>
      </w:r>
    </w:p>
    <w:p>
      <w:pPr>
        <w:ind w:left="0" w:right="0" w:firstLine="560"/>
        <w:spacing w:before="450" w:after="450" w:line="312" w:lineRule="auto"/>
      </w:pPr>
      <w:r>
        <w:rPr>
          <w:rFonts w:ascii="宋体" w:hAnsi="宋体" w:eastAsia="宋体" w:cs="宋体"/>
          <w:color w:val="000"/>
          <w:sz w:val="28"/>
          <w:szCs w:val="28"/>
        </w:rPr>
        <w:t xml:space="preserve">两个确立和两个维护的心得体会篇5</w:t>
      </w:r>
    </w:p>
    <w:p>
      <w:pPr>
        <w:ind w:left="0" w:right="0" w:firstLine="560"/>
        <w:spacing w:before="450" w:after="450" w:line="312" w:lineRule="auto"/>
      </w:pPr>
      <w:r>
        <w:rPr>
          <w:rFonts w:ascii="宋体" w:hAnsi="宋体" w:eastAsia="宋体" w:cs="宋体"/>
          <w:color w:val="000"/>
          <w:sz w:val="28"/>
          <w:szCs w:val="28"/>
        </w:rPr>
        <w:t xml:space="preserve">法院、法官是特殊的群体，理念信念是法院队伍的政治灵魂。社会发展和价值取向日益多元，法官也经常会面对公与私、义与利、是和非、正与邪、苦与乐的对立和冲突。是选择前者还是后者，检验着法官的政治觉悟，考验着法官对党和人民的忠诚。“时代是出卷人，我们是答卷人，人民是阅卷人”，要赢得这些考验，就要自觉做习近平新时代中国特色社会主义思想的坚定信仰者和忠实实践者，增强“四个意识”，坚定“四个自信”，以坚定不移走中国特色社会主义法治道路的政治自觉体现三个“一以贯之”和三个“决不”，不为各种杂音所扰，不为各种诱惑所困，不被各种艰险所阻，奋力书写新时代人民司法事业新篇章。</w:t>
      </w:r>
    </w:p>
    <w:p>
      <w:pPr>
        <w:ind w:left="0" w:right="0" w:firstLine="560"/>
        <w:spacing w:before="450" w:after="450" w:line="312" w:lineRule="auto"/>
      </w:pPr>
      <w:r>
        <w:rPr>
          <w:rFonts w:ascii="宋体" w:hAnsi="宋体" w:eastAsia="宋体" w:cs="宋体"/>
          <w:color w:val="000"/>
          <w:sz w:val="28"/>
          <w:szCs w:val="28"/>
        </w:rPr>
        <w:t xml:space="preserve">一个有政治担当的法官，必须做到清正廉洁。习近平总书记在十九届中央纪律检查委员会第二次会议上强调，“要确保党和人民赋予的权力不被滥用、惩恶扬善的利剑永不蒙尘”。作为人民法院干警，从拿起法槌的那一刻就要始终警醒，必须心存敬畏、手握戒尺，慎独慎微、勤于自省，遵守党纪国法，做到清正廉洁。要以更加坚定的政治忠诚、更加彰显的优良作风、更加良好的审执绩效、更加出彩的工作业绩，履行政治责任。结合正在进行的“改进作风提升质效”专项行动，切实增强作风建设的自觉性，对人民群众反映的案件办理过程中存在的不规范、不细致、不全面、低标准、欠庄重、少威严、缺美感、非正式、格式化、走过场的问题一一纠正。</w:t>
      </w:r>
    </w:p>
    <w:p>
      <w:pPr>
        <w:ind w:left="0" w:right="0" w:firstLine="560"/>
        <w:spacing w:before="450" w:after="450" w:line="312" w:lineRule="auto"/>
      </w:pPr>
      <w:r>
        <w:rPr>
          <w:rFonts w:ascii="宋体" w:hAnsi="宋体" w:eastAsia="宋体" w:cs="宋体"/>
          <w:color w:val="000"/>
          <w:sz w:val="28"/>
          <w:szCs w:val="28"/>
        </w:rPr>
        <w:t xml:space="preserve">一个有政治担当的法官，必须在具体工作上做到知行合一。“知则必行，不行则为徒知；言则必行，不行则为空言”。知行合一是把法官的政治担当真正落到实处的关键环节，也是经验法官政治担当的试金石。要在困难面前做到知行合一。新时期的人民法官要担起维护公平正义，护航决胜全面建成小康社会的重任，绝不是轻轻松松、敲锣打鼓就能实现的，必须准备付出更为艰巨的努力。这就要求我们按照党的十九大提出的“八个方面本领”，以“越是艰险越向前”的英雄气概和“狭路相逢勇者胜”的斗争精神，提高审判质效，回应公众对于司法公平公正的合理期待，努力做到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两个确立和两个维护的心得体会篇6</w:t>
      </w:r>
    </w:p>
    <w:p>
      <w:pPr>
        <w:ind w:left="0" w:right="0" w:firstLine="560"/>
        <w:spacing w:before="450" w:after="450" w:line="312" w:lineRule="auto"/>
      </w:pPr>
      <w:r>
        <w:rPr>
          <w:rFonts w:ascii="宋体" w:hAnsi="宋体" w:eastAsia="宋体" w:cs="宋体"/>
          <w:color w:val="000"/>
          <w:sz w:val="28"/>
          <w:szCs w:val="28"/>
        </w:rPr>
        <w:t xml:space="preserve">习近平总书记提出：“坚定理想信念，要增强四种意识―政治意识、大局意识、核心意识、看齐意识”。今后工作中，广大党员要牢记四种意识，把工作上做到“知职思为”，为人上做到“己所不欲，勿施于人”，学习上保持“不自是、不自满”作为自己努力的方向。所以，广大党员的人生意义就在于不停地行走，生命的价值，正是在行走中得以充实和提升。而广大党员通过强化“四个意识”，为党的政治建设贡献力量中去充实和提升自己工作的意义、人生的价值。</w:t>
      </w:r>
    </w:p>
    <w:p>
      <w:pPr>
        <w:ind w:left="0" w:right="0" w:firstLine="560"/>
        <w:spacing w:before="450" w:after="450" w:line="312" w:lineRule="auto"/>
      </w:pPr>
      <w:r>
        <w:rPr>
          <w:rFonts w:ascii="宋体" w:hAnsi="宋体" w:eastAsia="宋体" w:cs="宋体"/>
          <w:color w:val="000"/>
          <w:sz w:val="28"/>
          <w:szCs w:val="28"/>
        </w:rPr>
        <w:t xml:space="preserve">坚决维护党中央权威，要牢固树立政治意识。坚定正确政治方向，牢牢站稳政治立场，时刻绷紧政治这根弦，在维护习近平总书记在党中央、全党的核心地位上始终保持头脑清醒、同心同向，切实做到坚定不移、坚信不疑。把坚决拥护习近平总书记在党中央、全党的核心地位作为一项重要政治纪律，更加坚定地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坚决维护党中央权威，要牢固树立大局意识。深入贯彻以习近平同志为核心的党中央治国理政新理念新思想新战略，始终站在党和国家大局上想问题、办事情、作决策，贯彻落实新发展理念，持续抓好整治、经济、文化等建设。</w:t>
      </w:r>
    </w:p>
    <w:p>
      <w:pPr>
        <w:ind w:left="0" w:right="0" w:firstLine="560"/>
        <w:spacing w:before="450" w:after="450" w:line="312" w:lineRule="auto"/>
      </w:pPr>
      <w:r>
        <w:rPr>
          <w:rFonts w:ascii="宋体" w:hAnsi="宋体" w:eastAsia="宋体" w:cs="宋体"/>
          <w:color w:val="000"/>
          <w:sz w:val="28"/>
          <w:szCs w:val="28"/>
        </w:rPr>
        <w:t xml:space="preserve">坚决维护党中央权威，要牢固树立核心意识。强化核心意识是全面从严治党、严格党内政治生活的根本原则，是立场性、方向性的重大问题。要在思想上深刻认同核心，认真学习领会习近平总书记系列重要讲话精神，做到真学、真懂、真信、真用，打牢心中有核心、忠诚于核心的思想基础;组织上自觉服从核心，严格遵守党的组织纪律，自觉执行党的路线方针政策;行动上坚定紧跟核心，以习近平总书记和党中央要求为行动指南，不折不扣地贯彻落实好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坚决维护党中央权威，要牢固树立看齐意识。坚决向以习近平同志为核心的党中央看齐，向党的理论和路线方针政策看齐、向党中央的各项决策部署看齐，做到党中央提倡的坚决响应、党中央决定的坚决执行、党中央禁止的坚决不做。坚持经常看齐、主动看齐，不断剔除思想杂质，校正行为偏差，着力解决好“慢半拍”“看不齐”“不看齐”等问题，真正使广大党员干部把看齐意识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2025-04-19T10:38:22+08:00</dcterms:created>
  <dcterms:modified xsi:type="dcterms:W3CDTF">2025-04-19T10:38:22+08:00</dcterms:modified>
</cp:coreProperties>
</file>

<file path=docProps/custom.xml><?xml version="1.0" encoding="utf-8"?>
<Properties xmlns="http://schemas.openxmlformats.org/officeDocument/2006/custom-properties" xmlns:vt="http://schemas.openxmlformats.org/officeDocument/2006/docPropsVTypes"/>
</file>