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XX镇2024年新冠病毒疫苗接种工作实施方案</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XX镇2024年新冠病毒疫苗接种工作实施方案为贯彻落实党中央、国务院及省委省政府、市委市政府关于分阶段做好各类人群新冠病毒疫苗接种工作决策部署，按照省市县新冠疫苗接种工作会议精神，为建立人群免疫屏障，保障全民健康，结合我镇实际，制定本方案。...</w:t>
      </w:r>
    </w:p>
    <w:p>
      <w:pPr>
        <w:ind w:left="0" w:right="0" w:firstLine="560"/>
        <w:spacing w:before="450" w:after="450" w:line="312" w:lineRule="auto"/>
      </w:pPr>
      <w:r>
        <w:rPr>
          <w:rFonts w:ascii="宋体" w:hAnsi="宋体" w:eastAsia="宋体" w:cs="宋体"/>
          <w:color w:val="000"/>
          <w:sz w:val="28"/>
          <w:szCs w:val="28"/>
        </w:rPr>
        <w:t xml:space="preserve">XX镇2024年新冠病毒疫苗接种工作实施方案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及省委省政府、市委市政府关于分阶段做好各类人群新冠病毒疫苗接种工作决策部署，按照省市县新冠疫苗接种工作会议精神，为建立人群免疫屏障，保障全民健康，结合我镇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通过全民新冠病毒疫苗接种，建立健全全民免疫屏障，提高全民新冠病毒的免疫能力，保障全民身体健康，真实展现人民至上，生命至上。</w:t>
      </w:r>
    </w:p>
    <w:p>
      <w:pPr>
        <w:ind w:left="0" w:right="0" w:firstLine="560"/>
        <w:spacing w:before="450" w:after="450" w:line="312" w:lineRule="auto"/>
      </w:pPr>
      <w:r>
        <w:rPr>
          <w:rFonts w:ascii="宋体" w:hAnsi="宋体" w:eastAsia="宋体" w:cs="宋体"/>
          <w:color w:val="000"/>
          <w:sz w:val="28"/>
          <w:szCs w:val="28"/>
        </w:rPr>
        <w:t xml:space="preserve">二、疫苗接种对象及任务分配</w:t>
      </w:r>
    </w:p>
    <w:p>
      <w:pPr>
        <w:ind w:left="0" w:right="0" w:firstLine="560"/>
        <w:spacing w:before="450" w:after="450" w:line="312" w:lineRule="auto"/>
      </w:pPr>
      <w:r>
        <w:rPr>
          <w:rFonts w:ascii="宋体" w:hAnsi="宋体" w:eastAsia="宋体" w:cs="宋体"/>
          <w:color w:val="000"/>
          <w:sz w:val="28"/>
          <w:szCs w:val="28"/>
        </w:rPr>
        <w:t xml:space="preserve">接种对象年龄为18-59周岁的我镇常住居民（户籍地、居住地或工作地点在我镇辖区内的居民）。且非孕妇，以前无疫苗接种严重过敏反应，无惊厥、癫痫、脑病、精神疾病史或家族史，无发热，无急性疾病和慢性疾病急性发作期，无严重慢性疾病等情况的人群。身体无疾病者，年龄可放宽60周岁以上。</w:t>
      </w:r>
    </w:p>
    <w:p>
      <w:pPr>
        <w:ind w:left="0" w:right="0" w:firstLine="560"/>
        <w:spacing w:before="450" w:after="450" w:line="312" w:lineRule="auto"/>
      </w:pPr>
      <w:r>
        <w:rPr>
          <w:rFonts w:ascii="宋体" w:hAnsi="宋体" w:eastAsia="宋体" w:cs="宋体"/>
          <w:color w:val="000"/>
          <w:sz w:val="28"/>
          <w:szCs w:val="28"/>
        </w:rPr>
        <w:t xml:space="preserve">三、疫苗接种时间</w:t>
      </w:r>
    </w:p>
    <w:p>
      <w:pPr>
        <w:ind w:left="0" w:right="0" w:firstLine="560"/>
        <w:spacing w:before="450" w:after="450" w:line="312" w:lineRule="auto"/>
      </w:pPr>
      <w:r>
        <w:rPr>
          <w:rFonts w:ascii="宋体" w:hAnsi="宋体" w:eastAsia="宋体" w:cs="宋体"/>
          <w:color w:val="000"/>
          <w:sz w:val="28"/>
          <w:szCs w:val="28"/>
        </w:rPr>
        <w:t xml:space="preserve">自2024年3月底（具体时间以新冠病毒疫苗到达XX镇接种点之日起，另行通知为准）至2024年6月20日结束。因为每位疫苗接种对象需接种两次针剂时间隔14天以上，所以在2024年6月5日前要完成所有接种人员的第一针剂。</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成立以党委书记XXX同志为组长，副书记XXX同志为副组长，各联系村、社区班子同志驻村镇干为成员的领导组。各村、社区相应成立疫苗接种工作组，书记、主任任组长，两委值班干部为成员，计生专干为具体负责人。</w:t>
      </w:r>
    </w:p>
    <w:p>
      <w:pPr>
        <w:ind w:left="0" w:right="0" w:firstLine="560"/>
        <w:spacing w:before="450" w:after="450" w:line="312" w:lineRule="auto"/>
      </w:pPr>
      <w:r>
        <w:rPr>
          <w:rFonts w:ascii="宋体" w:hAnsi="宋体" w:eastAsia="宋体" w:cs="宋体"/>
          <w:color w:val="000"/>
          <w:sz w:val="28"/>
          <w:szCs w:val="28"/>
        </w:rPr>
        <w:t xml:space="preserve">1、领导组下设办公室，办公室设在计生办，XXX同志兼任办公室主任，XXX、XXX、XXX、XXX、XXX、XXX、XXX、XXX、XXX为成员，负责上报接种进度和具体安排、调度各村、社区与接种点对接相关事宜。</w:t>
      </w:r>
    </w:p>
    <w:p>
      <w:pPr>
        <w:ind w:left="0" w:right="0" w:firstLine="560"/>
        <w:spacing w:before="450" w:after="450" w:line="312" w:lineRule="auto"/>
      </w:pPr>
      <w:r>
        <w:rPr>
          <w:rFonts w:ascii="宋体" w:hAnsi="宋体" w:eastAsia="宋体" w:cs="宋体"/>
          <w:color w:val="000"/>
          <w:sz w:val="28"/>
          <w:szCs w:val="28"/>
        </w:rPr>
        <w:t xml:space="preserve">2、领导组下设宣传发动组，各联系村班子成员和联系村干部负责所联系村的宣传发动；防疫期间城区成立的重点工作组继续配合社区到负责的小区逐户开展宣传发动工作；XX同志负责联系市场监督管理所对城区个体商户、各类经营单位从业人员开展宣传发动工作；XXX同志负责联系县住建局，对建筑工地务工人员开展宣传活动；XXX同志负责联系各中、小学及幼儿园，对教职员工及学生家长开展宣传发动工作。</w:t>
      </w:r>
    </w:p>
    <w:p>
      <w:pPr>
        <w:ind w:left="0" w:right="0" w:firstLine="560"/>
        <w:spacing w:before="450" w:after="450" w:line="312" w:lineRule="auto"/>
      </w:pPr>
      <w:r>
        <w:rPr>
          <w:rFonts w:ascii="宋体" w:hAnsi="宋体" w:eastAsia="宋体" w:cs="宋体"/>
          <w:color w:val="000"/>
          <w:sz w:val="28"/>
          <w:szCs w:val="28"/>
        </w:rPr>
        <w:t xml:space="preserve">3、成立接种点现场工作组，负责接种现场接种人数统计和调度。</w:t>
      </w:r>
    </w:p>
    <w:p>
      <w:pPr>
        <w:ind w:left="0" w:right="0" w:firstLine="560"/>
        <w:spacing w:before="450" w:after="450" w:line="312" w:lineRule="auto"/>
      </w:pPr>
      <w:r>
        <w:rPr>
          <w:rFonts w:ascii="宋体" w:hAnsi="宋体" w:eastAsia="宋体" w:cs="宋体"/>
          <w:color w:val="000"/>
          <w:sz w:val="28"/>
          <w:szCs w:val="28"/>
        </w:rPr>
        <w:t xml:space="preserve">（1）社区卫生服务中心疫苗接种点：</w:t>
      </w:r>
    </w:p>
    <w:p>
      <w:pPr>
        <w:ind w:left="0" w:right="0" w:firstLine="560"/>
        <w:spacing w:before="450" w:after="450" w:line="312" w:lineRule="auto"/>
      </w:pPr>
      <w:r>
        <w:rPr>
          <w:rFonts w:ascii="宋体" w:hAnsi="宋体" w:eastAsia="宋体" w:cs="宋体"/>
          <w:color w:val="000"/>
          <w:sz w:val="28"/>
          <w:szCs w:val="28"/>
        </w:rPr>
        <w:t xml:space="preserve">组  长：XXX  　成  员：XXX</w:t>
      </w:r>
    </w:p>
    <w:p>
      <w:pPr>
        <w:ind w:left="0" w:right="0" w:firstLine="560"/>
        <w:spacing w:before="450" w:after="450" w:line="312" w:lineRule="auto"/>
      </w:pPr>
      <w:r>
        <w:rPr>
          <w:rFonts w:ascii="宋体" w:hAnsi="宋体" w:eastAsia="宋体" w:cs="宋体"/>
          <w:color w:val="000"/>
          <w:sz w:val="28"/>
          <w:szCs w:val="28"/>
        </w:rPr>
        <w:t xml:space="preserve">（2）镇卫生院疫苗接种点：</w:t>
      </w:r>
    </w:p>
    <w:p>
      <w:pPr>
        <w:ind w:left="0" w:right="0" w:firstLine="560"/>
        <w:spacing w:before="450" w:after="450" w:line="312" w:lineRule="auto"/>
      </w:pPr>
      <w:r>
        <w:rPr>
          <w:rFonts w:ascii="宋体" w:hAnsi="宋体" w:eastAsia="宋体" w:cs="宋体"/>
          <w:color w:val="000"/>
          <w:sz w:val="28"/>
          <w:szCs w:val="28"/>
        </w:rPr>
        <w:t xml:space="preserve">组  长：XXX　  成  员：XXX</w:t>
      </w:r>
    </w:p>
    <w:p>
      <w:pPr>
        <w:ind w:left="0" w:right="0" w:firstLine="560"/>
        <w:spacing w:before="450" w:after="450" w:line="312" w:lineRule="auto"/>
      </w:pPr>
      <w:r>
        <w:rPr>
          <w:rFonts w:ascii="宋体" w:hAnsi="宋体" w:eastAsia="宋体" w:cs="宋体"/>
          <w:color w:val="000"/>
          <w:sz w:val="28"/>
          <w:szCs w:val="28"/>
        </w:rPr>
        <w:t xml:space="preserve">（3）体育馆接种点：</w:t>
      </w:r>
    </w:p>
    <w:p>
      <w:pPr>
        <w:ind w:left="0" w:right="0" w:firstLine="560"/>
        <w:spacing w:before="450" w:after="450" w:line="312" w:lineRule="auto"/>
      </w:pPr>
      <w:r>
        <w:rPr>
          <w:rFonts w:ascii="宋体" w:hAnsi="宋体" w:eastAsia="宋体" w:cs="宋体"/>
          <w:color w:val="000"/>
          <w:sz w:val="28"/>
          <w:szCs w:val="28"/>
        </w:rPr>
        <w:t xml:space="preserve">组  长：XXX　  成  员：XXX4、成立督查工作组，XXX同志任组长，XXX、XXX、XXX同志为成员，对宣传发动情况、预约登记情况、疫苗接种进度和干部在岗情况进行督查检查。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1、提高政治站位，充分认识全民接种工作极端重要性。</w:t>
      </w:r>
    </w:p>
    <w:p>
      <w:pPr>
        <w:ind w:left="0" w:right="0" w:firstLine="560"/>
        <w:spacing w:before="450" w:after="450" w:line="312" w:lineRule="auto"/>
      </w:pPr>
      <w:r>
        <w:rPr>
          <w:rFonts w:ascii="宋体" w:hAnsi="宋体" w:eastAsia="宋体" w:cs="宋体"/>
          <w:color w:val="000"/>
          <w:sz w:val="28"/>
          <w:szCs w:val="28"/>
        </w:rPr>
        <w:t xml:space="preserve">各村居要提高政治站位，坚决贯彻落实党中央、国务院决策部署，把新冠病毒疫苗接种工作作为当前疫情防控、保障社会经济稳定发展的头号任务来抓，以高度的政治责任感和使命感推动工作落实，增强责任心、主动性，主要负责人负总责、亲自抓，各村、社区和相关单位要按照工作职责履职尽责，认真组织宣传动员、精准摸排预约登记，科学安排接种计划，稳妥有序推进接种工作，有力夯实常态化疫情防控基础。</w:t>
      </w:r>
    </w:p>
    <w:p>
      <w:pPr>
        <w:ind w:left="0" w:right="0" w:firstLine="560"/>
        <w:spacing w:before="450" w:after="450" w:line="312" w:lineRule="auto"/>
      </w:pPr>
      <w:r>
        <w:rPr>
          <w:rFonts w:ascii="宋体" w:hAnsi="宋体" w:eastAsia="宋体" w:cs="宋体"/>
          <w:color w:val="000"/>
          <w:sz w:val="28"/>
          <w:szCs w:val="28"/>
        </w:rPr>
        <w:t xml:space="preserve">2、加强宣传动员，稳妥组织接种实施。</w:t>
      </w:r>
    </w:p>
    <w:p>
      <w:pPr>
        <w:ind w:left="0" w:right="0" w:firstLine="560"/>
        <w:spacing w:before="450" w:after="450" w:line="312" w:lineRule="auto"/>
      </w:pPr>
      <w:r>
        <w:rPr>
          <w:rFonts w:ascii="宋体" w:hAnsi="宋体" w:eastAsia="宋体" w:cs="宋体"/>
          <w:color w:val="000"/>
          <w:sz w:val="28"/>
          <w:szCs w:val="28"/>
        </w:rPr>
        <w:t xml:space="preserve">各村、社区接种单位要强力宣传疫苗保护个人健康、控制疫情方面的重要作用，科学传递疫苗安全性、有效性的知识信息，采取线上线下、广播视频、通知书等多种方式、多种媒介进行宣传，要在村、社区、学校、医院等人口聚集场所张贴宣传海报、免费接种通告，从而消除群众疑虑，形成主动预约、积极参与免费接种意愿，各单位干部职工、党员、居民组长、网格员要带头接种，发挥头雁带动效应。各村、社区要立即组织辖区内应种对象的摸排、预约登记、信息推送，制定详细的分周接种计划，组织预约对象按时前往接种单位，序时推进工作进度，确保按时按期完成任务目标。</w:t>
      </w:r>
    </w:p>
    <w:p>
      <w:pPr>
        <w:ind w:left="0" w:right="0" w:firstLine="560"/>
        <w:spacing w:before="450" w:after="450" w:line="312" w:lineRule="auto"/>
      </w:pPr>
      <w:r>
        <w:rPr>
          <w:rFonts w:ascii="宋体" w:hAnsi="宋体" w:eastAsia="宋体" w:cs="宋体"/>
          <w:color w:val="000"/>
          <w:sz w:val="28"/>
          <w:szCs w:val="28"/>
        </w:rPr>
        <w:t xml:space="preserve">3、压实工作责任，狠抓督查调度。</w:t>
      </w:r>
    </w:p>
    <w:p>
      <w:pPr>
        <w:ind w:left="0" w:right="0" w:firstLine="560"/>
        <w:spacing w:before="450" w:after="450" w:line="312" w:lineRule="auto"/>
      </w:pPr>
      <w:r>
        <w:rPr>
          <w:rFonts w:ascii="宋体" w:hAnsi="宋体" w:eastAsia="宋体" w:cs="宋体"/>
          <w:color w:val="000"/>
          <w:sz w:val="28"/>
          <w:szCs w:val="28"/>
        </w:rPr>
        <w:t xml:space="preserve">根据县级下达我镇不低于40%人口接种覆盖任务目标，全镇在6月20日前应完成7.2万人接种工作任务，每个接种点每天最少要接种600人才能完成任务，各村、社区、单位要明确接种工作任务，村、社区干部要实行包保责任制，预约接种人数分解到人。同时，镇疫苗接种工作领导组、镇督查办将疫苗接种完成情况纳入各村、社区疫情防控工作考核内容，建立接种进度工作周调度制度，对接种进度滞后的村、社区单位进行通报、约谈、扣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2025-01-30T05:55:03+08:00</dcterms:created>
  <dcterms:modified xsi:type="dcterms:W3CDTF">2025-01-30T05:55:03+08:00</dcterms:modified>
</cp:coreProperties>
</file>

<file path=docProps/custom.xml><?xml version="1.0" encoding="utf-8"?>
<Properties xmlns="http://schemas.openxmlformats.org/officeDocument/2006/custom-properties" xmlns:vt="http://schemas.openxmlformats.org/officeDocument/2006/docPropsVTypes"/>
</file>