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XX街道餐饮场所燃气安全专项整治实施方案</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XX街道餐饮场所燃气安全专项整治实施方案为认真贯彻落实《XX省燃气管理条例》（2024版）、《XX区2024年餐饮场所燃气安全专项整治实施方案》等法规规章，深刻汲取近年来我市及周边餐饮场所燃气泄漏爆炸事故教训，进一步强化餐饮场所燃气安全监管...</w:t>
      </w:r>
    </w:p>
    <w:p>
      <w:pPr>
        <w:ind w:left="0" w:right="0" w:firstLine="560"/>
        <w:spacing w:before="450" w:after="450" w:line="312" w:lineRule="auto"/>
      </w:pPr>
      <w:r>
        <w:rPr>
          <w:rFonts w:ascii="宋体" w:hAnsi="宋体" w:eastAsia="宋体" w:cs="宋体"/>
          <w:color w:val="000"/>
          <w:sz w:val="28"/>
          <w:szCs w:val="28"/>
        </w:rPr>
        <w:t xml:space="preserve">XX街道餐饮场所燃气安全专项整治实施方案</w:t>
      </w:r>
    </w:p>
    <w:p>
      <w:pPr>
        <w:ind w:left="0" w:right="0" w:firstLine="560"/>
        <w:spacing w:before="450" w:after="450" w:line="312" w:lineRule="auto"/>
      </w:pPr>
      <w:r>
        <w:rPr>
          <w:rFonts w:ascii="宋体" w:hAnsi="宋体" w:eastAsia="宋体" w:cs="宋体"/>
          <w:color w:val="000"/>
          <w:sz w:val="28"/>
          <w:szCs w:val="28"/>
        </w:rPr>
        <w:t xml:space="preserve">为认真贯彻落实《XX省燃气管理条例》（2024版）、《XX区2024年餐饮场所燃气安全专项整治实施方案》等法规规章，深刻汲取近年来我市及周边餐饮场所燃气泄漏爆炸事故教训，进一步强化餐饮场所燃气安全监管工作。现结合我街道实际，决定自即日起至2024年10月底在全街道范围内组织开展餐饮场所燃气安全专项整治集中攻坚行动，具体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深入排查整治XX街道餐饮场所燃气供应和使用过程中隐患和漏洞，确保专项整治目标任务全面落实，有效防范和坚决遏制我街道燃气事故发生。</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本次专项整治范围是XX街道使用瓶装液化石油气的餐饮场所。包括：酒店、饭店、火锅店、烧烤店、小吃店、大排档等各类餐饮场所。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1、推广安装燃气泄漏安全保护装置并按要求落实维护保养,保证有效使用。</w:t>
      </w:r>
    </w:p>
    <w:p>
      <w:pPr>
        <w:ind w:left="0" w:right="0" w:firstLine="560"/>
        <w:spacing w:before="450" w:after="450" w:line="312" w:lineRule="auto"/>
      </w:pPr>
      <w:r>
        <w:rPr>
          <w:rFonts w:ascii="宋体" w:hAnsi="宋体" w:eastAsia="宋体" w:cs="宋体"/>
          <w:color w:val="000"/>
          <w:sz w:val="28"/>
          <w:szCs w:val="28"/>
        </w:rPr>
        <w:t xml:space="preserve">2、加快实施燃气安全智能化监管，确保燃气泄漏及时预警、及时处理。</w:t>
      </w:r>
    </w:p>
    <w:p>
      <w:pPr>
        <w:ind w:left="0" w:right="0" w:firstLine="560"/>
        <w:spacing w:before="450" w:after="450" w:line="312" w:lineRule="auto"/>
      </w:pPr>
      <w:r>
        <w:rPr>
          <w:rFonts w:ascii="宋体" w:hAnsi="宋体" w:eastAsia="宋体" w:cs="宋体"/>
          <w:color w:val="000"/>
          <w:sz w:val="28"/>
          <w:szCs w:val="28"/>
        </w:rPr>
        <w:t xml:space="preserve">3、督促供用气双方按要求签订供用气合同，承担、接受安全用气检查指导。</w:t>
      </w:r>
    </w:p>
    <w:p>
      <w:pPr>
        <w:ind w:left="0" w:right="0" w:firstLine="560"/>
        <w:spacing w:before="450" w:after="450" w:line="312" w:lineRule="auto"/>
      </w:pPr>
      <w:r>
        <w:rPr>
          <w:rFonts w:ascii="宋体" w:hAnsi="宋体" w:eastAsia="宋体" w:cs="宋体"/>
          <w:color w:val="000"/>
          <w:sz w:val="28"/>
          <w:szCs w:val="28"/>
        </w:rPr>
        <w:t xml:space="preserve">4、督促餐饮商户安全使用合格的燃气设施，做好日常安全生产检查、燃气安全使用信息公示牌张贴。</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1、鉴于餐饮商户自身专业性不强、力量不足的现状，本着为餐饮商户节约经营成本的原则，XX街道遴选了一家合法燃气供应企业（XX燃气公司）和一家具有资质的燃气报警系统安装单位（XX智慧科技有限公司）以及中信银行XX支行，负责瓶装液化石油气的供应、燃气泄漏安全保护装置的安装及相关设备费、安装费、保险费、服务费用的返还奖励等工作。</w:t>
      </w:r>
    </w:p>
    <w:p>
      <w:pPr>
        <w:ind w:left="0" w:right="0" w:firstLine="560"/>
        <w:spacing w:before="450" w:after="450" w:line="312" w:lineRule="auto"/>
      </w:pPr>
      <w:r>
        <w:rPr>
          <w:rFonts w:ascii="宋体" w:hAnsi="宋体" w:eastAsia="宋体" w:cs="宋体"/>
          <w:color w:val="000"/>
          <w:sz w:val="28"/>
          <w:szCs w:val="28"/>
        </w:rPr>
        <w:t xml:space="preserve">2、XX街道办事处成立餐饮场所燃气安全专项整治工作组，组长、副组长由街道办事处领导班子成员担任，街道规划办、外经科、安监办、城管办、区市场监管局XX分局、XX派出所负责人和各村、社区书记为成员，具体实施《XX街道餐饮场所燃气安全专项整治实施方案》。</w:t>
      </w:r>
    </w:p>
    <w:p>
      <w:pPr>
        <w:ind w:left="0" w:right="0" w:firstLine="560"/>
        <w:spacing w:before="450" w:after="450" w:line="312" w:lineRule="auto"/>
      </w:pPr>
      <w:r>
        <w:rPr>
          <w:rFonts w:ascii="宋体" w:hAnsi="宋体" w:eastAsia="宋体" w:cs="宋体"/>
          <w:color w:val="000"/>
          <w:sz w:val="28"/>
          <w:szCs w:val="28"/>
        </w:rPr>
        <w:t xml:space="preserve">3、按照分工，街道相关职能部门、各村、社区根据工商备案企业及辖区餐饮场所实际情况，确定具体安装用户数量。</w:t>
      </w:r>
    </w:p>
    <w:p>
      <w:pPr>
        <w:ind w:left="0" w:right="0" w:firstLine="560"/>
        <w:spacing w:before="450" w:after="450" w:line="312" w:lineRule="auto"/>
      </w:pPr>
      <w:r>
        <w:rPr>
          <w:rFonts w:ascii="宋体" w:hAnsi="宋体" w:eastAsia="宋体" w:cs="宋体"/>
          <w:color w:val="000"/>
          <w:sz w:val="28"/>
          <w:szCs w:val="28"/>
        </w:rPr>
        <w:t xml:space="preserve">由街道相关职能部门工作人员、各村、社区工作人员、燃气供应企业及燃气报警系统安装单位的工作人员一起上门检查供用气情况，排查隐患，安装设备。</w:t>
      </w:r>
    </w:p>
    <w:p>
      <w:pPr>
        <w:ind w:left="0" w:right="0" w:firstLine="560"/>
        <w:spacing w:before="450" w:after="450" w:line="312" w:lineRule="auto"/>
      </w:pPr>
      <w:r>
        <w:rPr>
          <w:rFonts w:ascii="宋体" w:hAnsi="宋体" w:eastAsia="宋体" w:cs="宋体"/>
          <w:color w:val="000"/>
          <w:sz w:val="28"/>
          <w:szCs w:val="28"/>
        </w:rPr>
        <w:t xml:space="preserve">4、合法燃气供应企业（如XX燃气公司）与XX街道相关餐饮商户签订供用气合同，为用户提供合格符合规范的气瓶（在检测使用周期内有二维码并具有气瓶使用保险的），做好安全宣传、入户安检等工作。</w:t>
      </w:r>
    </w:p>
    <w:p>
      <w:pPr>
        <w:ind w:left="0" w:right="0" w:firstLine="560"/>
        <w:spacing w:before="450" w:after="450" w:line="312" w:lineRule="auto"/>
      </w:pPr>
      <w:r>
        <w:rPr>
          <w:rFonts w:ascii="宋体" w:hAnsi="宋体" w:eastAsia="宋体" w:cs="宋体"/>
          <w:color w:val="000"/>
          <w:sz w:val="28"/>
          <w:szCs w:val="28"/>
        </w:rPr>
        <w:t xml:space="preserve">5、供用气双方按要求签订供用气合同后，永安行智慧科技有限公司负责为各餐饮商户提供并安装“智慧云平台燃气报警系统”。“智慧云平台燃气报警系统”（包括可燃气体浓度报警装置和紧急事故自动切断阀）产品需满足国家与行业有关质量和安全的要求，同时具备本地和远程报警功能。</w:t>
      </w:r>
    </w:p>
    <w:p>
      <w:pPr>
        <w:ind w:left="0" w:right="0" w:firstLine="560"/>
        <w:spacing w:before="450" w:after="450" w:line="312" w:lineRule="auto"/>
      </w:pPr>
      <w:r>
        <w:rPr>
          <w:rFonts w:ascii="宋体" w:hAnsi="宋体" w:eastAsia="宋体" w:cs="宋体"/>
          <w:color w:val="000"/>
          <w:sz w:val="28"/>
          <w:szCs w:val="28"/>
        </w:rPr>
        <w:t xml:space="preserve">6、燃气报警系统的设备费、安装费、保险费以及相关费用需餐饮商户自行承担，日常保养维护由餐饮商户具体落实。</w:t>
      </w:r>
    </w:p>
    <w:p>
      <w:pPr>
        <w:ind w:left="0" w:right="0" w:firstLine="560"/>
        <w:spacing w:before="450" w:after="450" w:line="312" w:lineRule="auto"/>
      </w:pPr>
      <w:r>
        <w:rPr>
          <w:rFonts w:ascii="宋体" w:hAnsi="宋体" w:eastAsia="宋体" w:cs="宋体"/>
          <w:color w:val="000"/>
          <w:sz w:val="28"/>
          <w:szCs w:val="28"/>
        </w:rPr>
        <w:t xml:space="preserve">第一次安装费用每套（含一只可燃气体报警器+一只紧急事故切断阀+一年的保险）500元，在安装过程中视使用环境需要，增加一只切断阀增加费用120元，一只报警器最多可以联通二只切断阀。从第二年起，餐饮商户需承担每年90元的综合服务费，综合服务费包含通信费、平台服务费、保险费等。</w:t>
      </w:r>
    </w:p>
    <w:p>
      <w:pPr>
        <w:ind w:left="0" w:right="0" w:firstLine="560"/>
        <w:spacing w:before="450" w:after="450" w:line="312" w:lineRule="auto"/>
      </w:pPr>
      <w:r>
        <w:rPr>
          <w:rFonts w:ascii="宋体" w:hAnsi="宋体" w:eastAsia="宋体" w:cs="宋体"/>
          <w:color w:val="000"/>
          <w:sz w:val="28"/>
          <w:szCs w:val="28"/>
        </w:rPr>
        <w:t xml:space="preserve">7、如餐饮燃气用户与XX燃气公司签订供用气合同，两年内使用该公司提供的符合国家标准且执行当地物价部门核准挂牌价格的液化石油气，则该燃气公司会向餐饮用户收取押金500元和一年服务费（第一年免服务费，第二年综合服务费90元），合计590元。在正常供气期满两年后，由供气单位向用户退还押金500元，该设备的产权转移至用户。</w:t>
      </w:r>
    </w:p>
    <w:p>
      <w:pPr>
        <w:ind w:left="0" w:right="0" w:firstLine="560"/>
        <w:spacing w:before="450" w:after="450" w:line="312" w:lineRule="auto"/>
      </w:pPr>
      <w:r>
        <w:rPr>
          <w:rFonts w:ascii="宋体" w:hAnsi="宋体" w:eastAsia="宋体" w:cs="宋体"/>
          <w:color w:val="000"/>
          <w:sz w:val="28"/>
          <w:szCs w:val="28"/>
        </w:rPr>
        <w:t xml:space="preserve">8、中信银行XX支行对成功安装永安行智慧云平台燃气报警系统、满足条件的商户，分三年，每年分别奖励100元、150元、250元。</w:t>
      </w:r>
    </w:p>
    <w:p>
      <w:pPr>
        <w:ind w:left="0" w:right="0" w:firstLine="560"/>
        <w:spacing w:before="450" w:after="450" w:line="312" w:lineRule="auto"/>
      </w:pPr>
      <w:r>
        <w:rPr>
          <w:rFonts w:ascii="宋体" w:hAnsi="宋体" w:eastAsia="宋体" w:cs="宋体"/>
          <w:color w:val="000"/>
          <w:sz w:val="28"/>
          <w:szCs w:val="28"/>
        </w:rPr>
        <w:t xml:space="preserve">商户需满足条件：开通中信银行收单业务，平均每日刷单笔数不少于40笔且平均每日刷单金额累计不低于600元，同时开通该行信用卡且开通三个月内至少消费一笔。</w:t>
      </w:r>
    </w:p>
    <w:p>
      <w:pPr>
        <w:ind w:left="0" w:right="0" w:firstLine="560"/>
        <w:spacing w:before="450" w:after="450" w:line="312" w:lineRule="auto"/>
      </w:pPr>
      <w:r>
        <w:rPr>
          <w:rFonts w:ascii="宋体" w:hAnsi="宋体" w:eastAsia="宋体" w:cs="宋体"/>
          <w:color w:val="000"/>
          <w:sz w:val="28"/>
          <w:szCs w:val="28"/>
        </w:rPr>
        <w:t xml:space="preserve">9、如餐饮商户已与其他合法的燃气供应企业签订供用气合同且已安装燃气泄漏安全保护装置的，由永安行公司负责对已安装装置的燃气泄漏报警和自动切断功能进行查验，视情况决定是否需要重新安装。</w:t>
      </w:r>
    </w:p>
    <w:p>
      <w:pPr>
        <w:ind w:left="0" w:right="0" w:firstLine="560"/>
        <w:spacing w:before="450" w:after="450" w:line="312" w:lineRule="auto"/>
      </w:pPr>
      <w:r>
        <w:rPr>
          <w:rFonts w:ascii="宋体" w:hAnsi="宋体" w:eastAsia="宋体" w:cs="宋体"/>
          <w:color w:val="000"/>
          <w:sz w:val="28"/>
          <w:szCs w:val="28"/>
        </w:rPr>
        <w:t xml:space="preserve">10、燃气泄漏安全保护装置安装单位（永安行智慧科技有限公司）必须做好燃气报警系统安装、使用、维护等技术指导和服务工作。对所有报警系统的在线数据进行实时监控，第一时间（两小时内）发现安全隐患并及时排除。</w:t>
      </w:r>
    </w:p>
    <w:p>
      <w:pPr>
        <w:ind w:left="0" w:right="0" w:firstLine="560"/>
        <w:spacing w:before="450" w:after="450" w:line="312" w:lineRule="auto"/>
      </w:pPr>
      <w:r>
        <w:rPr>
          <w:rFonts w:ascii="宋体" w:hAnsi="宋体" w:eastAsia="宋体" w:cs="宋体"/>
          <w:color w:val="000"/>
          <w:sz w:val="28"/>
          <w:szCs w:val="28"/>
        </w:rPr>
        <w:t xml:space="preserve">11、对专项整治集中攻坚行动后新增瓶装液化气餐饮商户，必须与合法燃气供应企业按要求签订供用气合同，安装永安行智慧云平台燃气报警系统，达到餐饮场所安全用气要求后，市场监管局XX分局才能核准备案、颁发相关营业证照。</w:t>
      </w:r>
    </w:p>
    <w:p>
      <w:pPr>
        <w:ind w:left="0" w:right="0" w:firstLine="560"/>
        <w:spacing w:before="450" w:after="450" w:line="312" w:lineRule="auto"/>
      </w:pPr>
      <w:r>
        <w:rPr>
          <w:rFonts w:ascii="宋体" w:hAnsi="宋体" w:eastAsia="宋体" w:cs="宋体"/>
          <w:color w:val="000"/>
          <w:sz w:val="28"/>
          <w:szCs w:val="28"/>
        </w:rPr>
        <w:t xml:space="preserve">五、法律依据</w:t>
      </w:r>
    </w:p>
    <w:p>
      <w:pPr>
        <w:ind w:left="0" w:right="0" w:firstLine="560"/>
        <w:spacing w:before="450" w:after="450" w:line="312" w:lineRule="auto"/>
      </w:pPr>
      <w:r>
        <w:rPr>
          <w:rFonts w:ascii="宋体" w:hAnsi="宋体" w:eastAsia="宋体" w:cs="宋体"/>
          <w:color w:val="000"/>
          <w:sz w:val="28"/>
          <w:szCs w:val="28"/>
        </w:rPr>
        <w:t xml:space="preserve">1、《XX省燃气管理条例》第二十三条第一项、第四项规定，瓶装燃气经营者应当建立健全用户服务信息系统，实行用户档案管理，推行实名制销售，并向用户发放供气使用凭证，定期向燃气主管部门报送用户管理等信息；不得向未签订供用气合同的用户提供瓶装燃气，不得向餐饮用户提供气液两相瓶装燃气。</w:t>
      </w:r>
    </w:p>
    <w:p>
      <w:pPr>
        <w:ind w:left="0" w:right="0" w:firstLine="560"/>
        <w:spacing w:before="450" w:after="450" w:line="312" w:lineRule="auto"/>
      </w:pPr>
      <w:r>
        <w:rPr>
          <w:rFonts w:ascii="宋体" w:hAnsi="宋体" w:eastAsia="宋体" w:cs="宋体"/>
          <w:color w:val="000"/>
          <w:sz w:val="28"/>
          <w:szCs w:val="28"/>
        </w:rPr>
        <w:t xml:space="preserve">2、《XX省燃气管理条例》第二十八条第一款规定，瓶装燃气经营者应当与用户签订供用气合同，明确双方的权利义务。瓶装燃气经营者应当明确告知用户需具备的安全用气条件，用户应当对符合安全用气条件作出承诺。</w:t>
      </w:r>
    </w:p>
    <w:p>
      <w:pPr>
        <w:ind w:left="0" w:right="0" w:firstLine="560"/>
        <w:spacing w:before="450" w:after="450" w:line="312" w:lineRule="auto"/>
      </w:pPr>
      <w:r>
        <w:rPr>
          <w:rFonts w:ascii="宋体" w:hAnsi="宋体" w:eastAsia="宋体" w:cs="宋体"/>
          <w:color w:val="000"/>
          <w:sz w:val="28"/>
          <w:szCs w:val="28"/>
        </w:rPr>
        <w:t xml:space="preserve">3、《XX省燃气管理条例》第三十三条第一款、第三款规定，餐饮用户应当遵守安全用气规则，履行安全用气义务；餐饮用户应当安装使用燃气泄漏安全保护装置。</w:t>
      </w:r>
    </w:p>
    <w:p>
      <w:pPr>
        <w:ind w:left="0" w:right="0" w:firstLine="560"/>
        <w:spacing w:before="450" w:after="450" w:line="312" w:lineRule="auto"/>
      </w:pPr>
      <w:r>
        <w:rPr>
          <w:rFonts w:ascii="宋体" w:hAnsi="宋体" w:eastAsia="宋体" w:cs="宋体"/>
          <w:color w:val="000"/>
          <w:sz w:val="28"/>
          <w:szCs w:val="28"/>
        </w:rPr>
        <w:t xml:space="preserve">4、《XX省燃气管理条例》第六十三条规定，违反本条例第三十三条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附件：1.XX街道餐饮场所燃气安全专项整治工作组成员</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XX街道餐饮场所燃气安全专项整治</w:t>
      </w:r>
    </w:p>
    <w:p>
      <w:pPr>
        <w:ind w:left="0" w:right="0" w:firstLine="560"/>
        <w:spacing w:before="450" w:after="450" w:line="312" w:lineRule="auto"/>
      </w:pPr>
      <w:r>
        <w:rPr>
          <w:rFonts w:ascii="宋体" w:hAnsi="宋体" w:eastAsia="宋体" w:cs="宋体"/>
          <w:color w:val="000"/>
          <w:sz w:val="28"/>
          <w:szCs w:val="28"/>
        </w:rPr>
        <w:t xml:space="preserve">工作组成员名单</w:t>
      </w:r>
    </w:p>
    <w:p>
      <w:pPr>
        <w:ind w:left="0" w:right="0" w:firstLine="560"/>
        <w:spacing w:before="450" w:after="450" w:line="312" w:lineRule="auto"/>
      </w:pPr>
      <w:r>
        <w:rPr>
          <w:rFonts w:ascii="宋体" w:hAnsi="宋体" w:eastAsia="宋体" w:cs="宋体"/>
          <w:color w:val="000"/>
          <w:sz w:val="28"/>
          <w:szCs w:val="28"/>
        </w:rPr>
        <w:t xml:space="preserve">为认真贯彻落实《XX省燃气管理条例》（2024版），达到XX街道餐饮场所安全使用燃气目的，现成立XX街道餐饮场所燃气安全专项整治工作组。成员如下：</w:t>
      </w:r>
    </w:p>
    <w:p>
      <w:pPr>
        <w:ind w:left="0" w:right="0" w:firstLine="560"/>
        <w:spacing w:before="450" w:after="450" w:line="312" w:lineRule="auto"/>
      </w:pPr>
      <w:r>
        <w:rPr>
          <w:rFonts w:ascii="宋体" w:hAnsi="宋体" w:eastAsia="宋体" w:cs="宋体"/>
          <w:color w:val="000"/>
          <w:sz w:val="28"/>
          <w:szCs w:val="28"/>
        </w:rPr>
        <w:t xml:space="preserve">组长：XX党工委副书记、办事处主任</w:t>
      </w:r>
    </w:p>
    <w:p>
      <w:pPr>
        <w:ind w:left="0" w:right="0" w:firstLine="560"/>
        <w:spacing w:before="450" w:after="450" w:line="312" w:lineRule="auto"/>
      </w:pPr>
      <w:r>
        <w:rPr>
          <w:rFonts w:ascii="宋体" w:hAnsi="宋体" w:eastAsia="宋体" w:cs="宋体"/>
          <w:color w:val="000"/>
          <w:sz w:val="28"/>
          <w:szCs w:val="28"/>
        </w:rPr>
        <w:t xml:space="preserve">副组长：XX党工委委员、办事处副主任</w:t>
      </w:r>
    </w:p>
    <w:p>
      <w:pPr>
        <w:ind w:left="0" w:right="0" w:firstLine="560"/>
        <w:spacing w:before="450" w:after="450" w:line="312" w:lineRule="auto"/>
      </w:pPr>
      <w:r>
        <w:rPr>
          <w:rFonts w:ascii="宋体" w:hAnsi="宋体" w:eastAsia="宋体" w:cs="宋体"/>
          <w:color w:val="000"/>
          <w:sz w:val="28"/>
          <w:szCs w:val="28"/>
        </w:rPr>
        <w:t xml:space="preserve">XX办事处副主任</w:t>
      </w:r>
    </w:p>
    <w:p>
      <w:pPr>
        <w:ind w:left="0" w:right="0" w:firstLine="560"/>
        <w:spacing w:before="450" w:after="450" w:line="312" w:lineRule="auto"/>
      </w:pPr>
      <w:r>
        <w:rPr>
          <w:rFonts w:ascii="宋体" w:hAnsi="宋体" w:eastAsia="宋体" w:cs="宋体"/>
          <w:color w:val="000"/>
          <w:sz w:val="28"/>
          <w:szCs w:val="28"/>
        </w:rPr>
        <w:t xml:space="preserve">组员：XX规划办副主任</w:t>
      </w:r>
    </w:p>
    <w:p>
      <w:pPr>
        <w:ind w:left="0" w:right="0" w:firstLine="560"/>
        <w:spacing w:before="450" w:after="450" w:line="312" w:lineRule="auto"/>
      </w:pPr>
      <w:r>
        <w:rPr>
          <w:rFonts w:ascii="宋体" w:hAnsi="宋体" w:eastAsia="宋体" w:cs="宋体"/>
          <w:color w:val="000"/>
          <w:sz w:val="28"/>
          <w:szCs w:val="28"/>
        </w:rPr>
        <w:t xml:space="preserve">XX外经科科长</w:t>
      </w:r>
    </w:p>
    <w:p>
      <w:pPr>
        <w:ind w:left="0" w:right="0" w:firstLine="560"/>
        <w:spacing w:before="450" w:after="450" w:line="312" w:lineRule="auto"/>
      </w:pPr>
      <w:r>
        <w:rPr>
          <w:rFonts w:ascii="宋体" w:hAnsi="宋体" w:eastAsia="宋体" w:cs="宋体"/>
          <w:color w:val="000"/>
          <w:sz w:val="28"/>
          <w:szCs w:val="28"/>
        </w:rPr>
        <w:t xml:space="preserve">XX安监办主任</w:t>
      </w:r>
    </w:p>
    <w:p>
      <w:pPr>
        <w:ind w:left="0" w:right="0" w:firstLine="560"/>
        <w:spacing w:before="450" w:after="450" w:line="312" w:lineRule="auto"/>
      </w:pPr>
      <w:r>
        <w:rPr>
          <w:rFonts w:ascii="宋体" w:hAnsi="宋体" w:eastAsia="宋体" w:cs="宋体"/>
          <w:color w:val="000"/>
          <w:sz w:val="28"/>
          <w:szCs w:val="28"/>
        </w:rPr>
        <w:t xml:space="preserve">XX城管办主任</w:t>
      </w:r>
    </w:p>
    <w:p>
      <w:pPr>
        <w:ind w:left="0" w:right="0" w:firstLine="560"/>
        <w:spacing w:before="450" w:after="450" w:line="312" w:lineRule="auto"/>
      </w:pPr>
      <w:r>
        <w:rPr>
          <w:rFonts w:ascii="宋体" w:hAnsi="宋体" w:eastAsia="宋体" w:cs="宋体"/>
          <w:color w:val="000"/>
          <w:sz w:val="28"/>
          <w:szCs w:val="28"/>
        </w:rPr>
        <w:t xml:space="preserve">XX市场监管局XX分局副局长</w:t>
      </w:r>
    </w:p>
    <w:p>
      <w:pPr>
        <w:ind w:left="0" w:right="0" w:firstLine="560"/>
        <w:spacing w:before="450" w:after="450" w:line="312" w:lineRule="auto"/>
      </w:pPr>
      <w:r>
        <w:rPr>
          <w:rFonts w:ascii="宋体" w:hAnsi="宋体" w:eastAsia="宋体" w:cs="宋体"/>
          <w:color w:val="000"/>
          <w:sz w:val="28"/>
          <w:szCs w:val="28"/>
        </w:rPr>
        <w:t xml:space="preserve">XXXX派出所副所长</w:t>
      </w:r>
    </w:p>
    <w:p>
      <w:pPr>
        <w:ind w:left="0" w:right="0" w:firstLine="560"/>
        <w:spacing w:before="450" w:after="450" w:line="312" w:lineRule="auto"/>
      </w:pPr>
      <w:r>
        <w:rPr>
          <w:rFonts w:ascii="宋体" w:hAnsi="宋体" w:eastAsia="宋体" w:cs="宋体"/>
          <w:color w:val="000"/>
          <w:sz w:val="28"/>
          <w:szCs w:val="28"/>
        </w:rPr>
        <w:t xml:space="preserve">XXXX村党总支书记</w:t>
      </w:r>
    </w:p>
    <w:p>
      <w:pPr>
        <w:ind w:left="0" w:right="0" w:firstLine="560"/>
        <w:spacing w:before="450" w:after="450" w:line="312" w:lineRule="auto"/>
      </w:pPr>
      <w:r>
        <w:rPr>
          <w:rFonts w:ascii="宋体" w:hAnsi="宋体" w:eastAsia="宋体" w:cs="宋体"/>
          <w:color w:val="000"/>
          <w:sz w:val="28"/>
          <w:szCs w:val="28"/>
        </w:rPr>
        <w:t xml:space="preserve">XXXX村党总支书记</w:t>
      </w:r>
    </w:p>
    <w:p>
      <w:pPr>
        <w:ind w:left="0" w:right="0" w:firstLine="560"/>
        <w:spacing w:before="450" w:after="450" w:line="312" w:lineRule="auto"/>
      </w:pPr>
      <w:r>
        <w:rPr>
          <w:rFonts w:ascii="宋体" w:hAnsi="宋体" w:eastAsia="宋体" w:cs="宋体"/>
          <w:color w:val="000"/>
          <w:sz w:val="28"/>
          <w:szCs w:val="28"/>
        </w:rPr>
        <w:t xml:space="preserve">餐饮场所燃气安全专项整治工作组办公室设在街道外经科，XX同志兼任办公室主任，负责餐饮场所燃气安全专项整治具体工作。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2025-01-31T07:47:54+08:00</dcterms:created>
  <dcterms:modified xsi:type="dcterms:W3CDTF">2025-01-31T07:47:54+08:00</dcterms:modified>
</cp:coreProperties>
</file>

<file path=docProps/custom.xml><?xml version="1.0" encoding="utf-8"?>
<Properties xmlns="http://schemas.openxmlformats.org/officeDocument/2006/custom-properties" xmlns:vt="http://schemas.openxmlformats.org/officeDocument/2006/docPropsVTypes"/>
</file>