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局党组班子生活会对照检视材料5</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局党组班子生活会对照检视材料5为认真贯彻落实区委关于“X”教育活动有关文件精神，我局党组班子高度重视，结合局工作实际，认真从“思想、政治、作风、能力、廉政、纪律”五个方面深入查摆问题、剖析根源，并制定整改措施。现将对照检查情况汇报如下：一、...</w:t>
      </w:r>
    </w:p>
    <w:p>
      <w:pPr>
        <w:ind w:left="0" w:right="0" w:firstLine="560"/>
        <w:spacing w:before="450" w:after="450" w:line="312" w:lineRule="auto"/>
      </w:pPr>
      <w:r>
        <w:rPr>
          <w:rFonts w:ascii="宋体" w:hAnsi="宋体" w:eastAsia="宋体" w:cs="宋体"/>
          <w:color w:val="000"/>
          <w:sz w:val="28"/>
          <w:szCs w:val="28"/>
        </w:rPr>
        <w:t xml:space="preserve">局党组班子生活会对照检视材料5</w:t>
      </w:r>
    </w:p>
    <w:p>
      <w:pPr>
        <w:ind w:left="0" w:right="0" w:firstLine="560"/>
        <w:spacing w:before="450" w:after="450" w:line="312" w:lineRule="auto"/>
      </w:pPr>
      <w:r>
        <w:rPr>
          <w:rFonts w:ascii="宋体" w:hAnsi="宋体" w:eastAsia="宋体" w:cs="宋体"/>
          <w:color w:val="000"/>
          <w:sz w:val="28"/>
          <w:szCs w:val="28"/>
        </w:rPr>
        <w:t xml:space="preserve">为认真贯彻落实区委关于“X”教育活动有关文件精神，我局党组班子高度重视，结合局工作实际，认真从“思想、政治、作风、能力、廉政、纪律”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X、政治方面：党的理论知识学习不够深入透彻，对党的理论政策大政方针理解不够深入到位。学理论促实践方面需要进一步加强。虽然建立了局党组中心组学习制度，但对党章党规、总书记系列讲话精神等理论学习不够深入、系统、透彻。平时抓学习的自觉性、积极性和主动性不足，导致机关凝聚力不足，工作效能不高。班子成员常忙于业务，自学时间不充分、学习内容不深入，缺乏深层次思考，未能真正系统、透彻地学习领会科学理论精神，没有结合工作实际深入细致地去分析思考、指导工作开展，达到通过学习服务群众的目的。</w:t>
      </w:r>
    </w:p>
    <w:p>
      <w:pPr>
        <w:ind w:left="0" w:right="0" w:firstLine="560"/>
        <w:spacing w:before="450" w:after="450" w:line="312" w:lineRule="auto"/>
      </w:pPr>
      <w:r>
        <w:rPr>
          <w:rFonts w:ascii="宋体" w:hAnsi="宋体" w:eastAsia="宋体" w:cs="宋体"/>
          <w:color w:val="000"/>
          <w:sz w:val="28"/>
          <w:szCs w:val="28"/>
        </w:rPr>
        <w:t xml:space="preserve">X、思想方面、班子思想保守，创新不足，工作效率还需要进一步提高，讲规矩守纪律有差距。虽然对党的各项方针政策、纪律规定能够做到态度坚决、严格执行，但对于一些具体的制度规矩执行还存在偏差。党组成员在廉洁自律方面，仍存在“小节无害”想法，把自己等同于普通群众，在八小时以内要求严格，八小时以外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能力方面：业务知识不够精熟，政策运用不够充分，工作质量不够高，工作X标准严要求有差距。工作中不能始终坚持高标准、严要求、务实效。存在上级督促紧我们抓得紧、两头抓得紧中间松等现象。联系群众标准不高，存在官本位思想，难以放下领导架子，同党员干部和群众沟通少，思想交流不够，有时群众找上门来反映困难和问题，还有不耐烦的情绪。下基层走马观花、听汇报多，实实在在调研指导工作不够；班子成员工作协调不到位，整体效能发挥不充分，平时多忙于各自分管业务，互相沟通、谈心交心较少，有时还有不理解，不协调的情况；工作标准不够高，存在惯性思维、惰性思维，习惯“按部就班”，“差不多就行”，有应付情况和为完成任务而完成任务现象。</w:t>
      </w:r>
    </w:p>
    <w:p>
      <w:pPr>
        <w:ind w:left="0" w:right="0" w:firstLine="560"/>
        <w:spacing w:before="450" w:after="450" w:line="312" w:lineRule="auto"/>
      </w:pPr>
      <w:r>
        <w:rPr>
          <w:rFonts w:ascii="宋体" w:hAnsi="宋体" w:eastAsia="宋体" w:cs="宋体"/>
          <w:color w:val="000"/>
          <w:sz w:val="28"/>
          <w:szCs w:val="28"/>
        </w:rPr>
        <w:t xml:space="preserve">X、作风方面：工作激情不足，工作积极性仍然需要继续提高，勇于创新敢于担当方面还有不足。班子主动作为意识、创新意识、担当意识还不强，存在安于现状、不思进取现象。在新事物、新任务面前更多的是老思路、老办法、老经验，墨守成规。一是官僚主义方面，存在着实际工作不深入，习惯于办公室听汇报、电话中问情况、资料上找数据，致使对实情摸得不准，对底子吃得不透，影响到决策的科学性和措施的精准性。二是形式主义方面，学习的自觉性和积极性有待进一步提高，平时学习的自觉性差，学习流于形式，不够深入，个别领导干部不善于学习、不谦虚学习。三是享乐主义方面，有的同志精神懈怠，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X、纪律方面：机关纪律不严明，作风不扎实，在纠正“四风”上还有些做得不到位。因为种种原因，工作中的思维改造尚不够彻底，工作中的“四风”痕迹仍时有出现。工作中对上级负责多，对基层、对群众负责做的不够。对权力的用途理解不深刻，没有真正把坚持民主集中制和依法办事执行到位。对权力行使不够主动，在一定程度上存在怕得罪人、怕影响团结、怕伤同志之间感情的心理包袱的现象。奉献观有偏颇，多干了就叫苦，多做了就抱怨。团结协作有欠缺，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X、廉政方面：廉政教育工作开展不够经常，“主体责任”不够到位。在落实局党组全面领导责任、党组书记“第一责任人”责任和班子成员“一岗双责”上不严格、不到位。工作侧重上有偏差，把主要精力放在抓业务工作上。在廉洁自律上抓得还不够严。防微杜渐，抓早抓小，切实构筑不想腐思想堤坝工作还需要进一步提高。班子集体总体能严格落实中央八项规定实施细则、党内监督条例等要求，坚决反对特权思想和特权现象，严格执行待遇规定，注重家庭、家教、家风，但在落细落小、抓常抓长上做得还不到位。主要表现在：一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二是片面的认为个人从不接触消极、腐朽的东西，对自己主观世界的评价过于自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四是落实党风廉政建设“一岗双责”还不够到位。对各项工作强调抓好落实的多，对党风廉政建设强调少、要求少、过问少。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二、产生问题的原因剖析：根据总书记在“X”教育活动工作会议上的要求，局党组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X、党性修养还需加强。党内政治生活是我们党坚持党的性质和宗旨、保持先进性和纯洁性的重要法宝，是解决党内矛盾和问题的“金钥匙”，是党员、干部锤炼党性的“大熔炉”，是纯洁党风政风的“净化器”。局党组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X、理想信念不够坚定。面对当前新形势新要求，把更多精力放在业务工作等“硬指标”上，把政治理论学习当成了“软指标”。片面地认为抓好业务工作是硬道理，抓好抓坏直接影响帽子、决定位子，错误地认为思想建设和理论学习是虚无缥缈的东西，抓得紧与不紧不碍事，只要定了制度、有了规章就万事大吉了，因而对思想建设和理论学习重视不够，缺乏刚性规范的制度和有力有效的举措。党组的教育平时只是限于学习文件、材料、会议等形式，深入灵魂深处的办法不多，方式不够，加之党组班子及成员平时在具体事务上投入精力较多，不同程度地忽视了政治理论学习，放松了党员干部修养的提高，不能使全局的党员干部严格按照共产党员标准要求自己，使“全心全意为人民服务”这个</w:t>
      </w:r>
    </w:p>
    <w:p>
      <w:pPr>
        <w:ind w:left="0" w:right="0" w:firstLine="560"/>
        <w:spacing w:before="450" w:after="450" w:line="312" w:lineRule="auto"/>
      </w:pPr>
      <w:r>
        <w:rPr>
          <w:rFonts w:ascii="宋体" w:hAnsi="宋体" w:eastAsia="宋体" w:cs="宋体"/>
          <w:color w:val="000"/>
          <w:sz w:val="28"/>
          <w:szCs w:val="28"/>
        </w:rPr>
        <w:t xml:space="preserve">X逐渐蒙尘，使“建设有中国特色的社会主义”这个使命感变得松懈，致使班子不能很好地运用哲学思维观察事物、思考问题、研判形势、指导实践。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X、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X、作风改进不到位。有的同志对作风改进的长期性和艰巨性认识不足，放松了对主观世界的改造，没有严格按照党员领导干部的标准来提升党性修养、理想信念和道德境界，对“四风”苗头和倾向性问题，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w:t>
      </w:r>
    </w:p>
    <w:p>
      <w:pPr>
        <w:ind w:left="0" w:right="0" w:firstLine="560"/>
        <w:spacing w:before="450" w:after="450" w:line="312" w:lineRule="auto"/>
      </w:pPr>
      <w:r>
        <w:rPr>
          <w:rFonts w:ascii="宋体" w:hAnsi="宋体" w:eastAsia="宋体" w:cs="宋体"/>
          <w:color w:val="000"/>
          <w:sz w:val="28"/>
          <w:szCs w:val="28"/>
        </w:rPr>
        <w:t xml:space="preserve">X小时内要求高、X小时外要求低”的现象。</w:t>
      </w:r>
    </w:p>
    <w:p>
      <w:pPr>
        <w:ind w:left="0" w:right="0" w:firstLine="560"/>
        <w:spacing w:before="450" w:after="450" w:line="312" w:lineRule="auto"/>
      </w:pPr>
      <w:r>
        <w:rPr>
          <w:rFonts w:ascii="宋体" w:hAnsi="宋体" w:eastAsia="宋体" w:cs="宋体"/>
          <w:color w:val="000"/>
          <w:sz w:val="28"/>
          <w:szCs w:val="28"/>
        </w:rPr>
        <w:t xml:space="preserve">三、下步努力方向和整改措施。局党组班子班子严格对照教育活动要求，针对以上查摆出来的问题和产生原因分析，结合实际，逐项认真抓好改进落实，切实发挥表率作用。一要提高政治站位，维护中央权威。局党组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明政治纪律，对党忠诚老实。把忠诚作为局党组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要严肃组织纪律，落实上级决定。局党组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局党组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五要加强组织建设，锤炼干部队伍。局党组班子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2025-05-01T00:21:39+08:00</dcterms:created>
  <dcterms:modified xsi:type="dcterms:W3CDTF">2025-05-01T00:21:39+08:00</dcterms:modified>
</cp:coreProperties>
</file>

<file path=docProps/custom.xml><?xml version="1.0" encoding="utf-8"?>
<Properties xmlns="http://schemas.openxmlformats.org/officeDocument/2006/custom-properties" xmlns:vt="http://schemas.openxmlformats.org/officeDocument/2006/docPropsVTypes"/>
</file>