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全区优化经济发展环境工作方案（精选五篇）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全区优化经济发展环境工作方案全区优化经济发展环境工作方案为深入落实开放招商、服务企业、优化环境三大举措，促进全区经济持续健康发展、社会和谐稳定，现就做好2024年全区优化经济发展环境工作提出如下意见。一、指导思想全面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第一篇：全区优化经济发展环境工作方案</w:t>
      </w:r>
    </w:p>
    <w:p>
      <w:pPr>
        <w:ind w:left="0" w:right="0" w:firstLine="560"/>
        <w:spacing w:before="450" w:after="450" w:line="312" w:lineRule="auto"/>
      </w:pPr>
      <w:r>
        <w:rPr>
          <w:rFonts w:ascii="宋体" w:hAnsi="宋体" w:eastAsia="宋体" w:cs="宋体"/>
          <w:color w:val="000"/>
          <w:sz w:val="28"/>
          <w:szCs w:val="28"/>
        </w:rPr>
        <w:t xml:space="preserve">全区优化经济发展环境工作方案</w:t>
      </w:r>
    </w:p>
    <w:p>
      <w:pPr>
        <w:ind w:left="0" w:right="0" w:firstLine="560"/>
        <w:spacing w:before="450" w:after="450" w:line="312" w:lineRule="auto"/>
      </w:pPr>
      <w:r>
        <w:rPr>
          <w:rFonts w:ascii="宋体" w:hAnsi="宋体" w:eastAsia="宋体" w:cs="宋体"/>
          <w:color w:val="000"/>
          <w:sz w:val="28"/>
          <w:szCs w:val="28"/>
        </w:rPr>
        <w:t xml:space="preserve">为深入落实开放招商、服务企业、优化环境三大举措，促进全区经济持续健康发展、社会和谐稳定，现就做好2024年全区优化经济发展环境工作提出如下意见。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二中、三中、四中全会精神，结合全区推进不忘初心、牢记使命常态化制度化活动，以优环境、提效能、促发展为主题，以深化企业服务、解决突出问题、强化监督检查为抓手，着力转变工作作风、提高行政效能、打造最佳环境，为加快我区经济社会持续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开展企业服务，着力营造“服务态度最好、办事效率最高、诚信意识最强、企业负担最轻、投资环境最优”的发展环境。一是增强发展意识，提升服务理念。牢固树立“环境也是生产力、竞争力，是开放招商的第一资源”和“人人是环境、事事是环境”的理念，不断转变观念、提升服务。增强诚信意识，做到有诺必践、违诺必究，绝不能轻诺寡信、言而无信。二是紧盯发展目标，提升服务能力。按照区委确定的工作目标，完善服务措施、强化服务保障，着力在提升XX综合实力和区域竞争力、辐射力、带动力上下功夫，努力实现全区经济的快速健康发展。三是改体制转职能，提升服务水平。加快改革行政管理体制，切实转变政府职能，努力实现XX在全市“审批事项最少、办事效率最高、投资环境最优”的目标，明显提升全区行政机关服务企业发展、服务项目建设的水平。四是强化责任意识，提升服务实效。提高行政工作效能，完善首问负责、服务承诺等长效机制，做到咨询事项一次说清、办事程序一次讲清、填报表格一次给清、能办事项一次办清，杜绝效能低下现象，使企业、群众感受到真实的服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行政审批制度改革实施情况监督检查。按照区政府行政审批制度改革方案，对推进实施情况进行监督检查，深入开展行政审批项目办理不快服务不优问题专项治理活动，使简政放权、规范权力运行的各项制度措施落到实处，以实现减少腐败、提升效率、激活市场主体的目的和效果。一是围绕建立审批清单开展监督检查。督促区直部门按照要求及时制定“权力清单”和全区投资领域“负面清单”，规范公布所有涉企优惠政策；清理不必要的资质许可和资格认定，做好2024年以来国务院和省政府取消、调整的行政审批事项衔接落实工作，规范行政审批事项，减少审批职能交叉。二是围绕优化审批流程开展监督检查。督促有关部门对跨部门审批流程进行优化，推进行政许可事项联合审批。按照“流程最优、环节最少、时间最短、服务最佳”原则，采取整合优化、提前介入、下放权力、联合审批、信息共享、限时办结等方式，改革审批流程，削减审批环节，明确各方责任，强化监督机制，建立审批标准化体系。督促出台涉企请办事项和投资建设工程项目并联审批实施方案，建立并联审批牵头单位责任制，提高审批效率。督促抓好网上审批试点工作。三是围绕完善审批服务措施开展监督检查。督促牵头单位和责任单位抓好“两集中、两到位”，对首批16个部门的行政审批服务科设立、进驻、授权情况开展督查；对其他行政审批部门，加快组织落实。督促行政服务大厅开设绿色通道，设立企业服务窗口，为企业提供领办、帮办、代办服务，并建立跟踪督查及奖惩机制，切实为企业提供全方位、全过程的“保姆式”服务；认真落实窗口规范化服务制度，全面推行“五服务”（群众上门，热情服务；群众咨询，耐心服务；群众在场，不停服务；群众需要，延伸服务；群众困难，主动服务）、“五不让”（不让工作在我手中延误，不让差错在我这里发生，不让群众在我这里冷落，不让规定在我这里走样，不让形象因我受损）服务规范。</w:t>
      </w:r>
    </w:p>
    <w:p>
      <w:pPr>
        <w:ind w:left="0" w:right="0" w:firstLine="560"/>
        <w:spacing w:before="450" w:after="450" w:line="312" w:lineRule="auto"/>
      </w:pPr>
      <w:r>
        <w:rPr>
          <w:rFonts w:ascii="宋体" w:hAnsi="宋体" w:eastAsia="宋体" w:cs="宋体"/>
          <w:color w:val="000"/>
          <w:sz w:val="28"/>
          <w:szCs w:val="28"/>
        </w:rPr>
        <w:t xml:space="preserve">（二）开展重大项目建设专项效能监察和廉政监察。按照区委、区政府的决策部署，坚持把服务好重大项目建设作为效能监察的出发点和落脚点，充分履行和发挥监察职能，重点加强对重大项目建设相关单位的行政审批、服务保障、资金使用、廉政情况等方面进行监督检查，着力解决影响项目建设的突出问题，有效推进重大项目顺利实施。一是专项效能监察的范围为政府投资项目和招商引资项目，重点是列入国家、省、市、区重点工程的项目，涉及公共利益和公共安全的项目以及其他需要开展效能监察的项目。二是专项效能监察的对象为项目建设过程中涉及的区直单位及其工作人员。三是专项效能监察的内容：行政事项办理情况。重点监察各级职能部门在办理重大项目行政审批、非行政审批许可时的效率和质量，是否存在擅自增设前置条件，办事流程是否优化整合，是否在承诺时限内办结，是否存在“中梗阻”、“庸懒散”等问题。服务保障情况。重点监察各级各部门为重大项目建设提供服务，落实国家、省、市、区项目建设优惠政策及优化建设环境等情况。资金使用情况。重点监察财政部门及建设单位资金拨付是否及时到位，资金管理是否规范，资金使用是否有效等情况。廉政情况。重点监察各部门在重大项目建设中是否存在“乱收费、乱摊派、乱检查、乱罚款”、“吃拿卡要报”以及不给好处不办事、给了好处乱办事等行为。四是健全专项效能监察工作措施，及时建立重大项目信息运行平台、跟踪服务机制、重大项目审批“绿色通道”、突出问题快速处置机制、效能投诉直查快办机制、服务评议制度等工作措施，做到项目底数清、项目运行清、项目问题清、项目台帐清，实现项目建设动态全程监控，保证重大项目建设按照时间节点和目标任务要求有序高效实施。五是重大项目建设专项效能监察由纪检监察机关牵头，发改委、商务局、财政局、工信局、行政服务中心等相关职能部门参与，切实履行对项目建设的监督管理和服务职能，密切协作，形成合力。要结合重大项目建设实际，及时成立相应的重大项目建设专项效能监察组，专题对重点项目建设中的效能情况、廉政情况进行监督，及时解决重点项目建设中的环境不优问题。六是纪检监察机关要加强对专项效能监察工作的监督检查，对在工作中发现的问题要及时作出监察决定或建议，跟踪问效，督促落实；对工作开展不力、服务不到位而影响重大项目建设的部门或单位，严格按照有关规定给予行政问责。</w:t>
      </w:r>
    </w:p>
    <w:p>
      <w:pPr>
        <w:ind w:left="0" w:right="0" w:firstLine="560"/>
        <w:spacing w:before="450" w:after="450" w:line="312" w:lineRule="auto"/>
      </w:pPr>
      <w:r>
        <w:rPr>
          <w:rFonts w:ascii="宋体" w:hAnsi="宋体" w:eastAsia="宋体" w:cs="宋体"/>
          <w:color w:val="000"/>
          <w:sz w:val="28"/>
          <w:szCs w:val="28"/>
        </w:rPr>
        <w:t xml:space="preserve">（三）抓好优化发展环境长效机制建设。一是抓好政策措施的贯彻落实。认真落实市委、市政府《关于进一步支持企业发展的意见》、区委、区政府《关于优化政务环境服务企业发展若干意见》，严格落实企业“安静生产日”制度、罚款收费执法备案制度、企业负责人约见主要领导制度、领导干部联系分包企业制度、重大项目协调例会制度、经济发展环境监督员制度、企业投诉处理机制等各项优化环境、服务企业制度措施。二是持续强化企业周边环境治理。加强力量整合，实行综合治理，进一步净化企业周边社会环境。对向企业敲诈勒索等干扰施工及正常生产经营活动的违法行为，坚决予以打击，依法从重惩处犯罪分子，为企业创造良好的治安环境。三是不断完善优化发展环境法规制度。结合工作实际，认真研究制定优化环境、服务企业的新措施、新办法，对已过时、不符合现实发展需要的制度措施，及时予以清理废除；对具体条款适用性不强或实际效果不佳的措施办法，及时予以修订完善；对优化发展环境的各项制度措施进行总结提炼，起草拟定优化发展环境法规条例，适时向区人大常委会提交立法议案，依法提升制度措施的权威性、长效性和适用性，扎实推进软环境建设。四是开展制度落实情况专项检查。对市委、市政府，区委、区政府出台的各项优化发展环境制度措施落实情况定期开展专项监督检查，对不落实规章制度或执行不认真、落实不到位的，要及时发现，严肃查处，从严问责，公开曝光。</w:t>
      </w:r>
    </w:p>
    <w:p>
      <w:pPr>
        <w:ind w:left="0" w:right="0" w:firstLine="560"/>
        <w:spacing w:before="450" w:after="450" w:line="312" w:lineRule="auto"/>
      </w:pPr>
      <w:r>
        <w:rPr>
          <w:rFonts w:ascii="宋体" w:hAnsi="宋体" w:eastAsia="宋体" w:cs="宋体"/>
          <w:color w:val="000"/>
          <w:sz w:val="28"/>
          <w:szCs w:val="28"/>
        </w:rPr>
        <w:t xml:space="preserve">（四）加强产业集聚区发展环境监督检查。对我区产业集聚区发展环境加强监督检查，深化服务措施和基础保障，着力提升产业集聚。重点监督检查：一是促进产业集聚区发展的政策体系是否完善，招商引资各项优惠政策是否落实。二是招商引资是否做到有诺必践、违诺必究，是否存在轻诺寡信、言而无信等诚信缺失的问题。三是政府服务平台建设情况，产业集聚区机构编制是否到位，管理体制是否顺畅，领办、代办、“两个零接触”等制度是否认真落实。四是基础设施建设尤其是产业集聚区内涉及企业生产的水电气暖、污水处理、网络通讯等基础配套设施建设，服务企业生产经营发展的物流平台、职业技术培训、研发设计、检验检测与试验验证等公共服务设施或机构建设，产业集聚区内的公共交通、银行、学校、医院、公租房以及综合服务中心等生活配套设施建设等是否到位。根据产业集聚区建设规划和实施方案，是否按照时间节点推进，各责任单位是否按时完成目标。五是产业集聚区周边环境情况，项目能否正常开工，是否存在社会黑恶势力干扰企业发展、破坏项目建设的问题；对破坏经济发展环境的人和事，有关职能部门是否履职，出警是否及时，问题解决的程度如何；对各种危害企业生产经营和投资者人身财产安全的违法犯罪行为是否做到依法从严惩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（一）加强组织领导。各单位要加强对优化经济发展环境工作的组织领导，做到主要领导负总责、亲自抓，具体工作有分工、有责任、有落实，切实抓好优化经济发展环境各项工作。</w:t>
      </w:r>
    </w:p>
    <w:p>
      <w:pPr>
        <w:ind w:left="0" w:right="0" w:firstLine="560"/>
        <w:spacing w:before="450" w:after="450" w:line="312" w:lineRule="auto"/>
      </w:pPr>
      <w:r>
        <w:rPr>
          <w:rFonts w:ascii="宋体" w:hAnsi="宋体" w:eastAsia="宋体" w:cs="宋体"/>
          <w:color w:val="000"/>
          <w:sz w:val="28"/>
          <w:szCs w:val="28"/>
        </w:rPr>
        <w:t xml:space="preserve">（二）营造浓厚氛围。加强舆论引导，围绕服务企业、优化环境，结合开展党的群众路线教育实践活动，制定好宣传计划，做好媒体宣传的组织协调，进一步增强广大党员干部优化经济发展环境的自觉性。组织新闻媒体开设专栏，对工作中的新思路、新举措、新成效以及涌现出来的先进典型进行宣传报道，对作风不实、效能低下、提升不力、服务不周、群众反映强烈的单位和责任人进行公开曝光。各单位要积极营造氛围，充分运用多种形式，深入开展优化经济环境宣传教育，励先策后，努力形成争创最佳发展环境的良好氛围。</w:t>
      </w:r>
    </w:p>
    <w:p>
      <w:pPr>
        <w:ind w:left="0" w:right="0" w:firstLine="560"/>
        <w:spacing w:before="450" w:after="450" w:line="312" w:lineRule="auto"/>
      </w:pPr>
      <w:r>
        <w:rPr>
          <w:rFonts w:ascii="宋体" w:hAnsi="宋体" w:eastAsia="宋体" w:cs="宋体"/>
          <w:color w:val="000"/>
          <w:sz w:val="28"/>
          <w:szCs w:val="28"/>
        </w:rPr>
        <w:t xml:space="preserve">（三）打造服务平台。一是认真组织积极参与“百姓问政”和“群众评诺”，加大督促整改力度，促进问题有效解决，推动政府部门和公共服务行业作风效能不断提升。二是加强督查，着力提升110联动服务水平。进一步提高效率、完善制度、规范程序、加快运转，每月110联动办结率和满意率均要达到90%以上；加强110诉求办理跟踪回访工作，确保110诉求件件有结果、事事有回音；严格实施110联动问责追究制度，对联动事项办理拖延、弄虚作假行为从严追究问责。三是加强督查，着力深化公共资源交易平台建设。对区公共资源交易中心建设情况要加强监督检查，要抓紧制订筹建公共资源交易中心。切实加强公共资源交易平台交易活动的监督检查，要将交易活动全部纳入电子监察系统，做到全程监督，对违规行为要从严追究问责。四是加强督查，着力构建行政（便民）服务体系。加强对区行政服务中心和各办事处便民服务中心建设情况的监督检查，理顺管理体制，完善服务功能，拓宽服务范围，创新工作机制，加强信息化建设，着力构建区、办事处两级联动的行政服务体系。建立行政服务群众满意度评价体系，及时掌握存在的问题和不足。充分发挥电子监察作用，运用现代手段对行政审批、许可进行预警管理。</w:t>
      </w:r>
    </w:p>
    <w:p>
      <w:pPr>
        <w:ind w:left="0" w:right="0" w:firstLine="560"/>
        <w:spacing w:before="450" w:after="450" w:line="312" w:lineRule="auto"/>
      </w:pPr>
      <w:r>
        <w:rPr>
          <w:rFonts w:ascii="宋体" w:hAnsi="宋体" w:eastAsia="宋体" w:cs="宋体"/>
          <w:color w:val="000"/>
          <w:sz w:val="28"/>
          <w:szCs w:val="28"/>
        </w:rPr>
        <w:t xml:space="preserve">（四）从严正风肃纪。一是加大治理力度。对办事敷衍塞责、推诿扯皮、轻诺寡信、言而无信，存在庸懒散、“四难”、“四乱”、“吃拿卡要”、失职渎职以及不作为、乱作为等“中梗阻”、“小鬼难缠”问题的，要持续聚焦发力，出重拳、下猛药，坚决扫除阻碍发展的顽症。要进一步规范涉企执法行为，适时开展专项治理活动，深入治理涉企“四乱”等影响发展环境的突出问题。二是强化作风效能督查。加强暗访督查队伍建设，完善督查运行机制，建立区、办事处两级作风效能督查联动体系；建立督查工作台账，加强对作风纪律、服务态度、办事效率、行政效能的明察暗访，做到每周有督查、每月有分析、季度有总结；对存在问题较多、容易出现问题的地方和单位、部门和环节，要进行重点暗访督查和专项巡察，及时发现问题、解决问题。三是严格追究问责。各单位对作风效能、优化环境等方面存在的问题，要及时查处、从严问责、公开曝光；对不能及时发现问题或发现了问题查处不力甚至袒护的单位和人员，坚决追究问责有关领导责任。</w:t>
      </w:r>
    </w:p>
    <w:p>
      <w:pPr>
        <w:ind w:left="0" w:right="0" w:firstLine="560"/>
        <w:spacing w:before="450" w:after="450" w:line="312" w:lineRule="auto"/>
      </w:pPr>
      <w:r>
        <w:rPr>
          <w:rFonts w:ascii="宋体" w:hAnsi="宋体" w:eastAsia="宋体" w:cs="宋体"/>
          <w:color w:val="000"/>
          <w:sz w:val="28"/>
          <w:szCs w:val="28"/>
        </w:rPr>
        <w:t xml:space="preserve">（五）抓好考核评议。进一步改进和完善优化经济发展环境考核评议的方式方法，增强考核评议的科学性、客观性、公平性和导向性。抓好考评结果运用，严格按考评办法兑现考评结果，工作排名位居前列的，要进行表彰奖励，位次落后的，要按照规定予以追究问责。</w:t>
      </w:r>
    </w:p>
    <w:p>
      <w:pPr>
        <w:ind w:left="0" w:right="0" w:firstLine="560"/>
        <w:spacing w:before="450" w:after="450" w:line="312" w:lineRule="auto"/>
      </w:pPr>
      <w:r>
        <w:rPr>
          <w:rFonts w:ascii="黑体" w:hAnsi="黑体" w:eastAsia="黑体" w:cs="黑体"/>
          <w:color w:val="000000"/>
          <w:sz w:val="36"/>
          <w:szCs w:val="36"/>
          <w:b w:val="1"/>
          <w:bCs w:val="1"/>
        </w:rPr>
        <w:t xml:space="preserve">第二篇：优化经济发展环境工作方案</w:t>
      </w:r>
    </w:p>
    <w:p>
      <w:pPr>
        <w:ind w:left="0" w:right="0" w:firstLine="560"/>
        <w:spacing w:before="450" w:after="450" w:line="312" w:lineRule="auto"/>
      </w:pPr>
      <w:r>
        <w:rPr>
          <w:rFonts w:ascii="宋体" w:hAnsi="宋体" w:eastAsia="宋体" w:cs="宋体"/>
          <w:color w:val="000"/>
          <w:sz w:val="28"/>
          <w:szCs w:val="28"/>
        </w:rPr>
        <w:t xml:space="preserve">三村镇优化经济发展环境工作方案 为贯彻落实黑龙江省、同江市关于集中整治企业经营环境的一系列政策规定，进一步优化我镇的经济发展环境，确保市委提出的“尽快发展壮大乡镇经济”工作目标的顺利实现，三村镇党委制定了大力优化经济发展环境，积极鼓励上新项目、上大项目的工作方针，努力提高服务意识。</w:t>
      </w:r>
    </w:p>
    <w:p>
      <w:pPr>
        <w:ind w:left="0" w:right="0" w:firstLine="560"/>
        <w:spacing w:before="450" w:after="450" w:line="312" w:lineRule="auto"/>
      </w:pPr>
      <w:r>
        <w:rPr>
          <w:rFonts w:ascii="宋体" w:hAnsi="宋体" w:eastAsia="宋体" w:cs="宋体"/>
          <w:color w:val="000"/>
          <w:sz w:val="28"/>
          <w:szCs w:val="28"/>
        </w:rPr>
        <w:t xml:space="preserve">一、成立办事处优化经济发展环境领导小组及工作办公室为指导和加强我镇优化经济发展环境和行政效能建设，我镇设立了优化经济发展环境工作办公室，并同时成立了领导小组，负责辖区优化经济发展环境和行政效能监察工作。领导小组的主要职能是对办事处职能部门及其工作人员中存在的官僚主义、形式主义，不作为、乱作为，执法不公、推诿扯皮等不良行为以及影响经济发展“四乱”、“四难”、吃、拿、卡、要等问题进行监督检查。</w:t>
      </w:r>
    </w:p>
    <w:p>
      <w:pPr>
        <w:ind w:left="0" w:right="0" w:firstLine="560"/>
        <w:spacing w:before="450" w:after="450" w:line="312" w:lineRule="auto"/>
      </w:pPr>
      <w:r>
        <w:rPr>
          <w:rFonts w:ascii="宋体" w:hAnsi="宋体" w:eastAsia="宋体" w:cs="宋体"/>
          <w:color w:val="000"/>
          <w:sz w:val="28"/>
          <w:szCs w:val="28"/>
        </w:rPr>
        <w:t xml:space="preserve">二、进一步完善重点企业挂牌保护制度和“安定生产日”制度办事处对辖区内有较大规模，合法经营，照章纳税，按时缴纳“三金”，自觉促进和维护社会稳定，年销售额达到200万元以上，年上缴市地方税收近5万元以上的企业，纳入办事处辖区重点企业并挂牌保护。外地到辖区投资办厂，当年建成投产或改制后重新启动生产、发展前景较好、预计可以达到上述标准的企业，经审核也可列入重点企业保护范围；今后对重点保护企业之外的各类企业，也要实行“安定生产日”制度，每月的28日前，除税务、环保、安全监督和司法机关办案外，其他任何部门和单位不准到企业检查、收费和罚款。</w:t>
      </w:r>
    </w:p>
    <w:p>
      <w:pPr>
        <w:ind w:left="0" w:right="0" w:firstLine="560"/>
        <w:spacing w:before="450" w:after="450" w:line="312" w:lineRule="auto"/>
      </w:pPr>
      <w:r>
        <w:rPr>
          <w:rFonts w:ascii="宋体" w:hAnsi="宋体" w:eastAsia="宋体" w:cs="宋体"/>
          <w:color w:val="000"/>
          <w:sz w:val="28"/>
          <w:szCs w:val="28"/>
        </w:rPr>
        <w:t xml:space="preserve">三、继续实行办事处领导班子联系重点企业制度</w:t>
      </w:r>
    </w:p>
    <w:p>
      <w:pPr>
        <w:ind w:left="0" w:right="0" w:firstLine="560"/>
        <w:spacing w:before="450" w:after="450" w:line="312" w:lineRule="auto"/>
      </w:pPr>
      <w:r>
        <w:rPr>
          <w:rFonts w:ascii="宋体" w:hAnsi="宋体" w:eastAsia="宋体" w:cs="宋体"/>
          <w:color w:val="000"/>
          <w:sz w:val="28"/>
          <w:szCs w:val="28"/>
        </w:rPr>
        <w:t xml:space="preserve">办事处领导对辖区限额以上投资500万元以上企业，由办事处领导班子具体分包联系。分包企业的班子成员要关注所联系企业的生产经营状况，着重抓好企业的经营环境以及监督职能部门对企业检查、收费和罚款等工作，帮助企业解决发展中遇到的问题。办事处为辖区企业创造了宽松的发展经济环境，2024年上半年辖区经济运行呈现出良好的发展态势。</w:t>
      </w:r>
    </w:p>
    <w:p>
      <w:pPr>
        <w:ind w:left="0" w:right="0" w:firstLine="560"/>
        <w:spacing w:before="450" w:after="450" w:line="312" w:lineRule="auto"/>
      </w:pPr>
      <w:r>
        <w:rPr>
          <w:rFonts w:ascii="宋体" w:hAnsi="宋体" w:eastAsia="宋体" w:cs="宋体"/>
          <w:color w:val="000"/>
          <w:sz w:val="28"/>
          <w:szCs w:val="28"/>
        </w:rPr>
        <w:t xml:space="preserve">四、建立和完善行政执法上岗制度和收费罚款制度</w:t>
      </w:r>
    </w:p>
    <w:p>
      <w:pPr>
        <w:ind w:left="0" w:right="0" w:firstLine="560"/>
        <w:spacing w:before="450" w:after="450" w:line="312" w:lineRule="auto"/>
      </w:pPr>
      <w:r>
        <w:rPr>
          <w:rFonts w:ascii="宋体" w:hAnsi="宋体" w:eastAsia="宋体" w:cs="宋体"/>
          <w:color w:val="000"/>
          <w:sz w:val="28"/>
          <w:szCs w:val="28"/>
        </w:rPr>
        <w:t xml:space="preserve">进一步清理核定辖区各部门执收执罚人员资格，重新核发行政执法证，执收公务证和执罚公务证，对不具备行政执法、执收和执罚资格人员限期调离执法岗位。经审核获得执法、执收和执罚资格的人员，各部门要集中公示，接受社会监督；重新清理审核部门收费和罚款项目，对法律依据不充分、不合理的收费罚款项目予以取消，并向社会公示。需执行罚款的部门报批前要向办事处呈报被罚单位违规的事实和处罚的依据，做到程序合法、事实清楚、证据确凿，并实行销案责任追究制。</w:t>
      </w:r>
    </w:p>
    <w:p>
      <w:pPr>
        <w:ind w:left="0" w:right="0" w:firstLine="560"/>
        <w:spacing w:before="450" w:after="450" w:line="312" w:lineRule="auto"/>
      </w:pPr>
      <w:r>
        <w:rPr>
          <w:rFonts w:ascii="宋体" w:hAnsi="宋体" w:eastAsia="宋体" w:cs="宋体"/>
          <w:color w:val="000"/>
          <w:sz w:val="28"/>
          <w:szCs w:val="28"/>
        </w:rPr>
        <w:t xml:space="preserve">五、实行有奖举报制度</w:t>
      </w:r>
    </w:p>
    <w:p>
      <w:pPr>
        <w:ind w:left="0" w:right="0" w:firstLine="560"/>
        <w:spacing w:before="450" w:after="450" w:line="312" w:lineRule="auto"/>
      </w:pPr>
      <w:r>
        <w:rPr>
          <w:rFonts w:ascii="宋体" w:hAnsi="宋体" w:eastAsia="宋体" w:cs="宋体"/>
          <w:color w:val="000"/>
          <w:sz w:val="28"/>
          <w:szCs w:val="28"/>
        </w:rPr>
        <w:t xml:space="preserve">办事处动员辖区内各类企业经营者、个体工商户和广大群众关注经济发展环境，保护举报“四乱”行为的积极性，建立并实行有奖举报制度，对发生“四乱”行为部门或单位的有关人员要从严追究责任，公开处理，并通过公示予以曝光。</w:t>
      </w:r>
    </w:p>
    <w:p>
      <w:pPr>
        <w:ind w:left="0" w:right="0" w:firstLine="560"/>
        <w:spacing w:before="450" w:after="450" w:line="312" w:lineRule="auto"/>
      </w:pPr>
      <w:r>
        <w:rPr>
          <w:rFonts w:ascii="宋体" w:hAnsi="宋体" w:eastAsia="宋体" w:cs="宋体"/>
          <w:color w:val="000"/>
          <w:sz w:val="28"/>
          <w:szCs w:val="28"/>
        </w:rPr>
        <w:t xml:space="preserve">六、实行责任追究制度。</w:t>
      </w:r>
    </w:p>
    <w:p>
      <w:pPr>
        <w:ind w:left="0" w:right="0" w:firstLine="560"/>
        <w:spacing w:before="450" w:after="450" w:line="312" w:lineRule="auto"/>
      </w:pPr>
      <w:r>
        <w:rPr>
          <w:rFonts w:ascii="宋体" w:hAnsi="宋体" w:eastAsia="宋体" w:cs="宋体"/>
          <w:color w:val="000"/>
          <w:sz w:val="28"/>
          <w:szCs w:val="28"/>
        </w:rPr>
        <w:t xml:space="preserve">进一步创建宽松环境，吸引外资企业，对前来投资的企业在征地、税费、办手续等方面予以优惠条件。办事处领导直接分包，负责协助办理一切手续，严厉打击一切干扰、破坏经济发展环境的行为。如果发生地方群众对在建项目或正常生产经营的企业强装强卸，强买强卖，欺行霸市，盗窃企业物资，堵门断路，破坏盗窃电力设施等违法犯罪行为，政法机关要从重从快严厉打击。不时抓捕车霸、路霸、村霸、厂霸，维护经济发展的正常秩序，实行领导责任追究制。</w:t>
      </w:r>
    </w:p>
    <w:p>
      <w:pPr>
        <w:ind w:left="0" w:right="0" w:firstLine="560"/>
        <w:spacing w:before="450" w:after="450" w:line="312" w:lineRule="auto"/>
      </w:pPr>
      <w:r>
        <w:rPr>
          <w:rFonts w:ascii="黑体" w:hAnsi="黑体" w:eastAsia="黑体" w:cs="黑体"/>
          <w:color w:val="000000"/>
          <w:sz w:val="36"/>
          <w:szCs w:val="36"/>
          <w:b w:val="1"/>
          <w:bCs w:val="1"/>
        </w:rPr>
        <w:t xml:space="preserve">第三篇：机关效能建设和优化经济发展环境工作方案</w:t>
      </w:r>
    </w:p>
    <w:p>
      <w:pPr>
        <w:ind w:left="0" w:right="0" w:firstLine="560"/>
        <w:spacing w:before="450" w:after="450" w:line="312" w:lineRule="auto"/>
      </w:pPr>
      <w:r>
        <w:rPr>
          <w:rFonts w:ascii="宋体" w:hAnsi="宋体" w:eastAsia="宋体" w:cs="宋体"/>
          <w:color w:val="000"/>
          <w:sz w:val="28"/>
          <w:szCs w:val="28"/>
        </w:rPr>
        <w:t xml:space="preserve">邵阳市广播电视局</w:t>
      </w:r>
    </w:p>
    <w:p>
      <w:pPr>
        <w:ind w:left="0" w:right="0" w:firstLine="560"/>
        <w:spacing w:before="450" w:after="450" w:line="312" w:lineRule="auto"/>
      </w:pPr>
      <w:r>
        <w:rPr>
          <w:rFonts w:ascii="宋体" w:hAnsi="宋体" w:eastAsia="宋体" w:cs="宋体"/>
          <w:color w:val="000"/>
          <w:sz w:val="28"/>
          <w:szCs w:val="28"/>
        </w:rPr>
        <w:t xml:space="preserve">2024年机关效能建设和优化经济发展环境</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了贯彻落实全市机关效能建设和优化经济发展环境工作会议精神，加强效能建设，深入开展“作风建设年”活动，提高工作效率和服务质量，建设廉洁、勤政、务实、高效机关，根据市纪委办发《2024年机关效能建设和优化经济发展环境工作意见》文件要求，结合邵阳市广播电视局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践科学发展观和“以人为本、执政为民”的理念，按照省、市纪委全会的工作部署，坚持以制约和监督权力为核心，以促进权力公开透明运行为重点，扎实开展省委省政府确定的“效能制度落实年”和市委市政府确定的“作风建设年”活动，进一步解放思想，转变工作作风，规范服务行为，切实解决好工作中存在的突出问题，落实便民措施、公开服务承诺、健全管理机制，为市民提供更优质的服务，不断提升人民群众对我局工作的满意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为确保机关效能建设和优化经济发展环境收到明显成效，我局成立优化经济发展环境暨机关效能建设领导小组。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长：赵应国</w:t>
      </w:r>
    </w:p>
    <w:p>
      <w:pPr>
        <w:ind w:left="0" w:right="0" w:firstLine="560"/>
        <w:spacing w:before="450" w:after="450" w:line="312" w:lineRule="auto"/>
      </w:pPr>
      <w:r>
        <w:rPr>
          <w:rFonts w:ascii="宋体" w:hAnsi="宋体" w:eastAsia="宋体" w:cs="宋体"/>
          <w:color w:val="000"/>
          <w:sz w:val="28"/>
          <w:szCs w:val="28"/>
        </w:rPr>
        <w:t xml:space="preserve">副组长：王胜章、王龙琪、谢桂明、申翊君、杨荣干、呙安全、王松柏、王乐华</w:t>
      </w:r>
    </w:p>
    <w:p>
      <w:pPr>
        <w:ind w:left="0" w:right="0" w:firstLine="560"/>
        <w:spacing w:before="450" w:after="450" w:line="312" w:lineRule="auto"/>
      </w:pPr>
      <w:r>
        <w:rPr>
          <w:rFonts w:ascii="宋体" w:hAnsi="宋体" w:eastAsia="宋体" w:cs="宋体"/>
          <w:color w:val="000"/>
          <w:sz w:val="28"/>
          <w:szCs w:val="28"/>
        </w:rPr>
        <w:t xml:space="preserve">成员：刘亦功、刘</w:t>
      </w:r>
    </w:p>
    <w:p>
      <w:pPr>
        <w:ind w:left="0" w:right="0" w:firstLine="560"/>
        <w:spacing w:before="450" w:after="450" w:line="312" w:lineRule="auto"/>
      </w:pPr>
      <w:r>
        <w:rPr>
          <w:rFonts w:ascii="宋体" w:hAnsi="宋体" w:eastAsia="宋体" w:cs="宋体"/>
          <w:color w:val="000"/>
          <w:sz w:val="28"/>
          <w:szCs w:val="28"/>
        </w:rPr>
        <w:t xml:space="preserve">群、曹金林、尹立辉、李长乔、屈国新、唐泽华</w:t>
      </w:r>
    </w:p>
    <w:p>
      <w:pPr>
        <w:ind w:left="0" w:right="0" w:firstLine="560"/>
        <w:spacing w:before="450" w:after="450" w:line="312" w:lineRule="auto"/>
      </w:pPr>
      <w:r>
        <w:rPr>
          <w:rFonts w:ascii="宋体" w:hAnsi="宋体" w:eastAsia="宋体" w:cs="宋体"/>
          <w:color w:val="000"/>
          <w:sz w:val="28"/>
          <w:szCs w:val="28"/>
        </w:rPr>
        <w:t xml:space="preserve">领导小组下设办公室（简称局优化办），陈惠莲任办公室主任，办公地点设局监察室。</w:t>
      </w:r>
    </w:p>
    <w:p>
      <w:pPr>
        <w:ind w:left="0" w:right="0" w:firstLine="560"/>
        <w:spacing w:before="450" w:after="450" w:line="312" w:lineRule="auto"/>
      </w:pPr>
      <w:r>
        <w:rPr>
          <w:rFonts w:ascii="宋体" w:hAnsi="宋体" w:eastAsia="宋体" w:cs="宋体"/>
          <w:color w:val="000"/>
          <w:sz w:val="28"/>
          <w:szCs w:val="28"/>
        </w:rPr>
        <w:t xml:space="preserve">局属各单位要成立相应的工作机构，明确工作人员。各单位一把手要对本单位的优化经济发展环境暨效能建设工作负总责，亲自部署，积极投入，以身作则，率先垂范，把单位干部职工的思想和行动统一到市委、市政府搞好优化经济发展环境暨机关效能建设工作的部署上来，层层组织学习，广泛宣传发动，全面引导教育，形成抓优化经济发展环境和效能建设工作的良好氛围。</w:t>
      </w:r>
    </w:p>
    <w:p>
      <w:pPr>
        <w:ind w:left="0" w:right="0" w:firstLine="560"/>
        <w:spacing w:before="450" w:after="450" w:line="312" w:lineRule="auto"/>
      </w:pPr>
      <w:r>
        <w:rPr>
          <w:rFonts w:ascii="宋体" w:hAnsi="宋体" w:eastAsia="宋体" w:cs="宋体"/>
          <w:color w:val="000"/>
          <w:sz w:val="28"/>
          <w:szCs w:val="28"/>
        </w:rPr>
        <w:t xml:space="preserve">三、目标步骤</w:t>
      </w:r>
    </w:p>
    <w:p>
      <w:pPr>
        <w:ind w:left="0" w:right="0" w:firstLine="560"/>
        <w:spacing w:before="450" w:after="450" w:line="312" w:lineRule="auto"/>
      </w:pPr>
      <w:r>
        <w:rPr>
          <w:rFonts w:ascii="宋体" w:hAnsi="宋体" w:eastAsia="宋体" w:cs="宋体"/>
          <w:color w:val="000"/>
          <w:sz w:val="28"/>
          <w:szCs w:val="28"/>
        </w:rPr>
        <w:t xml:space="preserve">今年优化经济发展环境工作的主要目标是深入开展机关效能建设，进一步强化“作风建设年”活动，提高工作效率和公共服务质量，切实规范执法行为，解决广播电视与老百姓息息相关的问题。我局要紧扣这一目标，要求局系统干部职工务必做到：一是创新工作机制，继续简化办事程序，缩短办事时限，提高工作效能；二是进一步严格工作程序，规范文明服务，提升服务质量；三是为群众和外来投资者办实事、办好事，自觉维护邵阳的良好形象；四是认真处理群众投诉，做到事事有回音，件件有落实；</w:t>
      </w:r>
    </w:p>
    <w:p>
      <w:pPr>
        <w:ind w:left="0" w:right="0" w:firstLine="560"/>
        <w:spacing w:before="450" w:after="450" w:line="312" w:lineRule="auto"/>
      </w:pPr>
      <w:r>
        <w:rPr>
          <w:rFonts w:ascii="宋体" w:hAnsi="宋体" w:eastAsia="宋体" w:cs="宋体"/>
          <w:color w:val="000"/>
          <w:sz w:val="28"/>
          <w:szCs w:val="28"/>
        </w:rPr>
        <w:t xml:space="preserve">1、具体实施步骤</w:t>
      </w:r>
    </w:p>
    <w:p>
      <w:pPr>
        <w:ind w:left="0" w:right="0" w:firstLine="560"/>
        <w:spacing w:before="450" w:after="450" w:line="312" w:lineRule="auto"/>
      </w:pPr>
      <w:r>
        <w:rPr>
          <w:rFonts w:ascii="宋体" w:hAnsi="宋体" w:eastAsia="宋体" w:cs="宋体"/>
          <w:color w:val="000"/>
          <w:sz w:val="28"/>
          <w:szCs w:val="28"/>
        </w:rPr>
        <w:t xml:space="preserve">根据市纪委《2024年机关效能建设和优化经济发展环境工作意见》的安排，我局将分三个阶段抓好优环工作：</w:t>
      </w:r>
    </w:p>
    <w:p>
      <w:pPr>
        <w:ind w:left="0" w:right="0" w:firstLine="560"/>
        <w:spacing w:before="450" w:after="450" w:line="312" w:lineRule="auto"/>
      </w:pPr>
      <w:r>
        <w:rPr>
          <w:rFonts w:ascii="宋体" w:hAnsi="宋体" w:eastAsia="宋体" w:cs="宋体"/>
          <w:color w:val="000"/>
          <w:sz w:val="28"/>
          <w:szCs w:val="28"/>
        </w:rPr>
        <w:t xml:space="preserve">第一阶段（4月25日—4月30日）宣传发动、修订制度。各单位要按照市委市政府的安排和局里的《实施方案》要求，搞好思想发动。具体来说就是开好三个会：一是开好党委（支部）会。要结合本单位的实际，按照市里部署要求 认真研究优环工作方案，确定领导机构；二是开好中层干部会，要使中层干部认清形势，统一思想认识，树立搞好本单位优环工作的信心；三是开好职工大会，使全体干部职工都认识到搞好优化环境工作的重要性和必要性，要去掉事不关已、高高挂起的思想。同时结合局里开展“强作风、谋发展、促工作”活动，动员每个职工谋划邵阳广电发展。同时，局机关各科室及局属二级机构抓紧修订和完善规范权力公开透明运行的制度文本，形成制度汇编报市纪委效能办审查。</w:t>
      </w:r>
    </w:p>
    <w:p>
      <w:pPr>
        <w:ind w:left="0" w:right="0" w:firstLine="560"/>
        <w:spacing w:before="450" w:after="450" w:line="312" w:lineRule="auto"/>
      </w:pPr>
      <w:r>
        <w:rPr>
          <w:rFonts w:ascii="宋体" w:hAnsi="宋体" w:eastAsia="宋体" w:cs="宋体"/>
          <w:color w:val="000"/>
          <w:sz w:val="28"/>
          <w:szCs w:val="28"/>
        </w:rPr>
        <w:t xml:space="preserve">第二阶段（5月1日—10月20日）自查自纠、重点整改。各单位要将局里和本单位的优环方案的落实情况进行自查自纠，整改突出问题，局里将组织全系统开展征求意见活动，广泛听取意见，改进工作。在认真回顾近年来优化经济发展环境工作的基础上，各单位要着重解决好八个方面的问题：一是工作作风是否转变，服务意识是否牢固树立，服务职责是否履行；二是服务行为是否规范，是否有索要拿卡要现象；三是职业道德是否强化，有无推诿塞责、擅离岗位、贻误工作及上班时间打牌、娱乐、炒股、游戏等问题；四是收费是否公开透明，有无乱收费现象；五是公开承诺的便民措施是否落实，真正方便了群众；六是规章制度是否健全，是否有乱执法现象；七是办事程序是否真正简化，办事是否迅速快捷；八是执行上级政策制度是否不折不扣，工作效率是否提高。</w:t>
      </w:r>
    </w:p>
    <w:p>
      <w:pPr>
        <w:ind w:left="0" w:right="0" w:firstLine="560"/>
        <w:spacing w:before="450" w:after="450" w:line="312" w:lineRule="auto"/>
      </w:pPr>
      <w:r>
        <w:rPr>
          <w:rFonts w:ascii="宋体" w:hAnsi="宋体" w:eastAsia="宋体" w:cs="宋体"/>
          <w:color w:val="000"/>
          <w:sz w:val="28"/>
          <w:szCs w:val="28"/>
        </w:rPr>
        <w:t xml:space="preserve">第三阶段（10月20日—11月5日）督促落实、整章建制。在这一阶段中，各单位要保持良好态势，对照年初制定的方案和目标逐一督促落实。重点是不断提高服务质量，提升服务品位。</w:t>
      </w:r>
    </w:p>
    <w:p>
      <w:pPr>
        <w:ind w:left="0" w:right="0" w:firstLine="560"/>
        <w:spacing w:before="450" w:after="450" w:line="312" w:lineRule="auto"/>
      </w:pPr>
      <w:r>
        <w:rPr>
          <w:rFonts w:ascii="宋体" w:hAnsi="宋体" w:eastAsia="宋体" w:cs="宋体"/>
          <w:color w:val="000"/>
          <w:sz w:val="28"/>
          <w:szCs w:val="28"/>
        </w:rPr>
        <w:t xml:space="preserve">2、明确方式，做好第十轮优环测评 2024年，我市继续开展第十轮优化经济发展环境综合测评。各单位要明确测评方式，确保综合测评排名保持非窗口单位第一的位置。今年测评体系为“纳税人和项目业主评议、各界代表评议、服务考评”（两评一考）模式。测评采取量化考核计分的办法进行，总分按100分计量。</w:t>
      </w:r>
    </w:p>
    <w:p>
      <w:pPr>
        <w:ind w:left="0" w:right="0" w:firstLine="560"/>
        <w:spacing w:before="450" w:after="450" w:line="312" w:lineRule="auto"/>
      </w:pPr>
      <w:r>
        <w:rPr>
          <w:rFonts w:ascii="宋体" w:hAnsi="宋体" w:eastAsia="宋体" w:cs="宋体"/>
          <w:color w:val="000"/>
          <w:sz w:val="28"/>
          <w:szCs w:val="28"/>
        </w:rPr>
        <w:t xml:space="preserve">1、纳税人和项目业主评议，占测评总分值的48%。共由四部分组成，其中市优化经济发展环境联系点企业评议占测评总分值的18%，普通纳税人（规模企业）评议占测评总分值的15%，重点工程项目评议占测评总分值的10%，个体工商户评议占测评总分值的5%。</w:t>
      </w:r>
    </w:p>
    <w:p>
      <w:pPr>
        <w:ind w:left="0" w:right="0" w:firstLine="560"/>
        <w:spacing w:before="450" w:after="450" w:line="312" w:lineRule="auto"/>
      </w:pPr>
      <w:r>
        <w:rPr>
          <w:rFonts w:ascii="宋体" w:hAnsi="宋体" w:eastAsia="宋体" w:cs="宋体"/>
          <w:color w:val="000"/>
          <w:sz w:val="28"/>
          <w:szCs w:val="28"/>
        </w:rPr>
        <w:t xml:space="preserve">2、各界代表评议，占测评总分值的32%。</w:t>
      </w:r>
    </w:p>
    <w:p>
      <w:pPr>
        <w:ind w:left="0" w:right="0" w:firstLine="560"/>
        <w:spacing w:before="450" w:after="450" w:line="312" w:lineRule="auto"/>
      </w:pPr>
      <w:r>
        <w:rPr>
          <w:rFonts w:ascii="宋体" w:hAnsi="宋体" w:eastAsia="宋体" w:cs="宋体"/>
          <w:color w:val="000"/>
          <w:sz w:val="28"/>
          <w:szCs w:val="28"/>
        </w:rPr>
        <w:t xml:space="preserve">分人大代表类、政协委员类、市级领导及综合部门（非被测评单位）负责人类、党风廉政监督员和特邀监督员类等四个类别进行，前三个类别各占测评总分值的10%。最后一个类别占测评总分值的2%。</w:t>
      </w:r>
    </w:p>
    <w:p>
      <w:pPr>
        <w:ind w:left="0" w:right="0" w:firstLine="560"/>
        <w:spacing w:before="450" w:after="450" w:line="312" w:lineRule="auto"/>
      </w:pPr>
      <w:r>
        <w:rPr>
          <w:rFonts w:ascii="宋体" w:hAnsi="宋体" w:eastAsia="宋体" w:cs="宋体"/>
          <w:color w:val="000"/>
          <w:sz w:val="28"/>
          <w:szCs w:val="28"/>
        </w:rPr>
        <w:t xml:space="preserve">上述两块评议，采取现场组织、发放测评卡问卷的方式进行。具体将测评内容细化分为：机关作风（20分）、办事效率（30分）、检查收费（30分）、指导服务（20分）四个项目每一项再细分成优、良、差、不了解四个等次，其中：优按90%计分，良按80%计分，差按50%计分，不了解按70%计分。最后按测评类别权数确定测评得分值。</w:t>
      </w:r>
    </w:p>
    <w:p>
      <w:pPr>
        <w:ind w:left="0" w:right="0" w:firstLine="560"/>
        <w:spacing w:before="450" w:after="450" w:line="312" w:lineRule="auto"/>
      </w:pPr>
      <w:r>
        <w:rPr>
          <w:rFonts w:ascii="宋体" w:hAnsi="宋体" w:eastAsia="宋体" w:cs="宋体"/>
          <w:color w:val="000"/>
          <w:sz w:val="28"/>
          <w:szCs w:val="28"/>
        </w:rPr>
        <w:t xml:space="preserve">3、服务考评，占测评总分值的20%。</w:t>
      </w:r>
    </w:p>
    <w:p>
      <w:pPr>
        <w:ind w:left="0" w:right="0" w:firstLine="560"/>
        <w:spacing w:before="450" w:after="450" w:line="312" w:lineRule="auto"/>
      </w:pPr>
      <w:r>
        <w:rPr>
          <w:rFonts w:ascii="宋体" w:hAnsi="宋体" w:eastAsia="宋体" w:cs="宋体"/>
          <w:color w:val="000"/>
          <w:sz w:val="28"/>
          <w:szCs w:val="28"/>
        </w:rPr>
        <w:t xml:space="preserve">服务考评由市优化经济发展环境领导小组负责组织实施。对己进市政务服务中心窗口单位（含政务分中心单位）和未进市政务服务中心单位实行分别考核。窗口单位，市政务服务中心日常工作考核占测评总分值的10%；非窗口单位（今年我局属非窗口单位）由市优化办会同市政务服务中心 按政务公开工作的要求进行考核评分，占测评总分值的10%。机关效能建设和优化经济发展环境及机关效能建设年（作风建设年）工作开展情况占测评总分值的10%，主要是对贯彻执行《行政许可法》、《政府信息公开条例》、《湖南省行政程序规定》、行政审批制度改革和机关作风、办事效率、行为规范、检查收费、依法行政以及贯彻执行市委、市政府关于优化经济发展环境的工作意见、工作要求等情况进行综合考评。具体按百分制的办法计分后再按权数计分，最终得分由领导小组研究审定。</w:t>
      </w:r>
    </w:p>
    <w:p>
      <w:pPr>
        <w:ind w:left="0" w:right="0" w:firstLine="560"/>
        <w:spacing w:before="450" w:after="450" w:line="312" w:lineRule="auto"/>
      </w:pPr>
      <w:r>
        <w:rPr>
          <w:rFonts w:ascii="宋体" w:hAnsi="宋体" w:eastAsia="宋体" w:cs="宋体"/>
          <w:color w:val="000"/>
          <w:sz w:val="28"/>
          <w:szCs w:val="28"/>
        </w:rPr>
        <w:t xml:space="preserve">4、扣分标准。</w:t>
      </w:r>
    </w:p>
    <w:p>
      <w:pPr>
        <w:ind w:left="0" w:right="0" w:firstLine="560"/>
        <w:spacing w:before="450" w:after="450" w:line="312" w:lineRule="auto"/>
      </w:pPr>
      <w:r>
        <w:rPr>
          <w:rFonts w:ascii="宋体" w:hAnsi="宋体" w:eastAsia="宋体" w:cs="宋体"/>
          <w:color w:val="000"/>
          <w:sz w:val="28"/>
          <w:szCs w:val="28"/>
        </w:rPr>
        <w:t xml:space="preserve">被测评单位出现下列情况扣减测评分：</w:t>
      </w:r>
    </w:p>
    <w:p>
      <w:pPr>
        <w:ind w:left="0" w:right="0" w:firstLine="560"/>
        <w:spacing w:before="450" w:after="450" w:line="312" w:lineRule="auto"/>
      </w:pPr>
      <w:r>
        <w:rPr>
          <w:rFonts w:ascii="宋体" w:hAnsi="宋体" w:eastAsia="宋体" w:cs="宋体"/>
          <w:color w:val="000"/>
          <w:sz w:val="28"/>
          <w:szCs w:val="28"/>
        </w:rPr>
        <w:t xml:space="preserve">①单位发展损坏经济发展环境的行为被投诉，经市优化办查证属实的，每起扣0.2分；</w:t>
      </w:r>
    </w:p>
    <w:p>
      <w:pPr>
        <w:ind w:left="0" w:right="0" w:firstLine="560"/>
        <w:spacing w:before="450" w:after="450" w:line="312" w:lineRule="auto"/>
      </w:pPr>
      <w:r>
        <w:rPr>
          <w:rFonts w:ascii="宋体" w:hAnsi="宋体" w:eastAsia="宋体" w:cs="宋体"/>
          <w:color w:val="000"/>
          <w:sz w:val="28"/>
          <w:szCs w:val="28"/>
        </w:rPr>
        <w:t xml:space="preserve">②经市级领导批示和市优化办督办仍未在规定期限纠正或处理并上报结果的，或经市纪委、监察局、优化办查处并追究责任、通报批评的，每起加扣0.5分；</w:t>
      </w:r>
    </w:p>
    <w:p>
      <w:pPr>
        <w:ind w:left="0" w:right="0" w:firstLine="560"/>
        <w:spacing w:before="450" w:after="450" w:line="312" w:lineRule="auto"/>
      </w:pPr>
      <w:r>
        <w:rPr>
          <w:rFonts w:ascii="宋体" w:hAnsi="宋体" w:eastAsia="宋体" w:cs="宋体"/>
          <w:color w:val="000"/>
          <w:sz w:val="28"/>
          <w:szCs w:val="28"/>
        </w:rPr>
        <w:t xml:space="preserve">③违反《邵阳市处置规模企业周边环境和重点项目建设施工环境问题快速反应与责任追究暂行办法》有关规定的，根据《办法》中规定的不同情形扣减相应的分值。</w:t>
      </w:r>
    </w:p>
    <w:p>
      <w:pPr>
        <w:ind w:left="0" w:right="0" w:firstLine="560"/>
        <w:spacing w:before="450" w:after="450" w:line="312" w:lineRule="auto"/>
      </w:pPr>
      <w:r>
        <w:rPr>
          <w:rFonts w:ascii="宋体" w:hAnsi="宋体" w:eastAsia="宋体" w:cs="宋体"/>
          <w:color w:val="000"/>
          <w:sz w:val="28"/>
          <w:szCs w:val="28"/>
        </w:rPr>
        <w:t xml:space="preserve">④被省、中央级主流新闻媒体曝光的每起扣0.3分； ⑤经省、中央级领导批示查处并被责任追究的，每起分别扣1分、2分。</w:t>
      </w:r>
    </w:p>
    <w:p>
      <w:pPr>
        <w:ind w:left="0" w:right="0" w:firstLine="560"/>
        <w:spacing w:before="450" w:after="450" w:line="312" w:lineRule="auto"/>
      </w:pPr>
      <w:r>
        <w:rPr>
          <w:rFonts w:ascii="宋体" w:hAnsi="宋体" w:eastAsia="宋体" w:cs="宋体"/>
          <w:color w:val="000"/>
          <w:sz w:val="28"/>
          <w:szCs w:val="28"/>
        </w:rPr>
        <w:t xml:space="preserve">凡单位当年被主流新闻媒体负面曝光和被省级以上领导批示查处并被追究责任的，一律取消该单位当综合测评评先资格。</w:t>
      </w:r>
    </w:p>
    <w:p>
      <w:pPr>
        <w:ind w:left="0" w:right="0" w:firstLine="560"/>
        <w:spacing w:before="450" w:after="450" w:line="312" w:lineRule="auto"/>
      </w:pPr>
      <w:r>
        <w:rPr>
          <w:rFonts w:ascii="宋体" w:hAnsi="宋体" w:eastAsia="宋体" w:cs="宋体"/>
          <w:color w:val="000"/>
          <w:sz w:val="28"/>
          <w:szCs w:val="28"/>
        </w:rPr>
        <w:t xml:space="preserve">四、措施保证</w:t>
      </w:r>
    </w:p>
    <w:p>
      <w:pPr>
        <w:ind w:left="0" w:right="0" w:firstLine="560"/>
        <w:spacing w:before="450" w:after="450" w:line="312" w:lineRule="auto"/>
      </w:pPr>
      <w:r>
        <w:rPr>
          <w:rFonts w:ascii="宋体" w:hAnsi="宋体" w:eastAsia="宋体" w:cs="宋体"/>
          <w:color w:val="000"/>
          <w:sz w:val="28"/>
          <w:szCs w:val="28"/>
        </w:rPr>
        <w:t xml:space="preserve">1、注重效能建设，促进优环顺利进行。效能建设就是 要按照廉洁、勤政、务实、高效的要求，加强制度建设，严格考核奖惩，规范机关和服务，完善运行程序，强化监督检查，使机关和广大干部职工在履行职责和改革创新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2、重视投诉，加强督查。一是局设立监督电话（5222626）和投诉意见箱。二是接到用户投诉或上级督办事项，应在服务承诺规定的期限内处理完毕或书面答复当事人；三是局党委委员每人联系一个二级单位，指导督促检查该单位的优化环境工作；四是对破坏经济发展环境和效能建设的人和事要动真的，来硬的，坚决处理到位，决不心慈手软。</w:t>
      </w:r>
    </w:p>
    <w:p>
      <w:pPr>
        <w:ind w:left="0" w:right="0" w:firstLine="560"/>
        <w:spacing w:before="450" w:after="450" w:line="312" w:lineRule="auto"/>
      </w:pPr>
      <w:r>
        <w:rPr>
          <w:rFonts w:ascii="宋体" w:hAnsi="宋体" w:eastAsia="宋体" w:cs="宋体"/>
          <w:color w:val="000"/>
          <w:sz w:val="28"/>
          <w:szCs w:val="28"/>
        </w:rPr>
        <w:t xml:space="preserve">3、强化责任，同步落实测评结果。优化经济发展环境是一项非常严肃的工作，各单位要主动接受、参与和配合综合测评。同时，树立全局观念，做到荣辱与共。参照市里测评结果运用办法，实行责任制和责任追究制。</w:t>
      </w:r>
    </w:p>
    <w:p>
      <w:pPr>
        <w:ind w:left="0" w:right="0" w:firstLine="560"/>
        <w:spacing w:before="450" w:after="450" w:line="312" w:lineRule="auto"/>
      </w:pPr>
      <w:r>
        <w:rPr>
          <w:rFonts w:ascii="宋体" w:hAnsi="宋体" w:eastAsia="宋体" w:cs="宋体"/>
          <w:color w:val="000"/>
          <w:sz w:val="28"/>
          <w:szCs w:val="28"/>
        </w:rPr>
        <w:t xml:space="preserve">①凡在局抽查、考评、暗访等模拟测评中，发现有影响优化经济发展环境和效能建设的，给予单位警告，并限期改正；当轮测评中被警告两次以上的（含两次），给予责任单位主要领导、分管领导黄牌警告，并进行诫勉谈话，通报批评，当考核不能评优，一年内不得提拔。</w:t>
      </w:r>
    </w:p>
    <w:p>
      <w:pPr>
        <w:ind w:left="0" w:right="0" w:firstLine="560"/>
        <w:spacing w:before="450" w:after="450" w:line="312" w:lineRule="auto"/>
      </w:pPr>
      <w:r>
        <w:rPr>
          <w:rFonts w:ascii="宋体" w:hAnsi="宋体" w:eastAsia="宋体" w:cs="宋体"/>
          <w:color w:val="000"/>
          <w:sz w:val="28"/>
          <w:szCs w:val="28"/>
        </w:rPr>
        <w:t xml:space="preserve">②凡在测评和服务考评中，因责任科室和相关单位工作不到位，造成失分的，给予责任科室和相关单位黄牌警告，通报批评，相关责任人当不能评优。</w:t>
      </w:r>
    </w:p>
    <w:p>
      <w:pPr>
        <w:ind w:left="0" w:right="0" w:firstLine="560"/>
        <w:spacing w:before="450" w:after="450" w:line="312" w:lineRule="auto"/>
      </w:pPr>
      <w:r>
        <w:rPr>
          <w:rFonts w:ascii="宋体" w:hAnsi="宋体" w:eastAsia="宋体" w:cs="宋体"/>
          <w:color w:val="000"/>
          <w:sz w:val="28"/>
          <w:szCs w:val="28"/>
        </w:rPr>
        <w:t xml:space="preserve">③凡受到投诉被认定为有效的，给予相关责任人和该单位分管领导黄牌警告，当考核不能评优，一年内不得提拔重用。</w:t>
      </w:r>
    </w:p>
    <w:p>
      <w:pPr>
        <w:ind w:left="0" w:right="0" w:firstLine="560"/>
        <w:spacing w:before="450" w:after="450" w:line="312" w:lineRule="auto"/>
      </w:pPr>
      <w:r>
        <w:rPr>
          <w:rFonts w:ascii="宋体" w:hAnsi="宋体" w:eastAsia="宋体" w:cs="宋体"/>
          <w:color w:val="000"/>
          <w:sz w:val="28"/>
          <w:szCs w:val="28"/>
        </w:rPr>
        <w:t xml:space="preserve">④局属各单位的中层干部是落实优化经济发展环境、树立广电新形象的生力军，务必尽职尽责对单位分管领导负 责。凡在测评和服务考评中造成失分的，给予该部门领导黄牌警告，当年不得参与评优，扣发当年年终奖；造成严重失分的则加重处罚，进行诫勉谈话，并通报批评，调动岗位。</w:t>
      </w:r>
    </w:p>
    <w:p>
      <w:pPr>
        <w:ind w:left="0" w:right="0" w:firstLine="560"/>
        <w:spacing w:before="450" w:after="450" w:line="312" w:lineRule="auto"/>
      </w:pPr>
      <w:r>
        <w:rPr>
          <w:rFonts w:ascii="宋体" w:hAnsi="宋体" w:eastAsia="宋体" w:cs="宋体"/>
          <w:color w:val="000"/>
          <w:sz w:val="28"/>
          <w:szCs w:val="28"/>
        </w:rPr>
        <w:t xml:space="preserve">⑤局属各单位的窗口部门的工作人员，在测评和服务考评中造成失分的，给予黄牌警告，当年不能评优，扣发当年年终奖；造成严重失分的则加重处罚，进行诫勉谈话，并通报批评，调离岗位。</w:t>
      </w:r>
    </w:p>
    <w:p>
      <w:pPr>
        <w:ind w:left="0" w:right="0" w:firstLine="560"/>
        <w:spacing w:before="450" w:after="450" w:line="312" w:lineRule="auto"/>
      </w:pPr>
      <w:r>
        <w:rPr>
          <w:rFonts w:ascii="宋体" w:hAnsi="宋体" w:eastAsia="宋体" w:cs="宋体"/>
          <w:color w:val="000"/>
          <w:sz w:val="28"/>
          <w:szCs w:val="28"/>
        </w:rPr>
        <w:t xml:space="preserve">⑥凡经市领导批示和市优化办督办仍不在规定期限纠正或处理并上报结果，或经市优化办查处并追究责任的，给予该单位黄牌警告，并对单位领导班子成员进行诫勉谈话，通报批评并实行经济处罚，该单位领导班子成员考核不能评优。</w:t>
      </w:r>
    </w:p>
    <w:p>
      <w:pPr>
        <w:ind w:left="0" w:right="0" w:firstLine="560"/>
        <w:spacing w:before="450" w:after="450" w:line="312" w:lineRule="auto"/>
      </w:pPr>
      <w:r>
        <w:rPr>
          <w:rFonts w:ascii="宋体" w:hAnsi="宋体" w:eastAsia="宋体" w:cs="宋体"/>
          <w:color w:val="000"/>
          <w:sz w:val="28"/>
          <w:szCs w:val="28"/>
        </w:rPr>
        <w:t xml:space="preserve">⑦凡单位发生损害经济发展环境典型案件受到查处的，单位不能评优，不能申报文明单位。凡单位一年内发生一起严重影响经济发展环境典型案件的，一把手要写出公开检讨；一年内发生两起以上严重影响经济发展环境典型案件的，一把手要引咎辞职或责令辞职。</w:t>
      </w:r>
    </w:p>
    <w:p>
      <w:pPr>
        <w:ind w:left="0" w:right="0" w:firstLine="560"/>
        <w:spacing w:before="450" w:after="450" w:line="312" w:lineRule="auto"/>
      </w:pPr>
      <w:r>
        <w:rPr>
          <w:rFonts w:ascii="宋体" w:hAnsi="宋体" w:eastAsia="宋体" w:cs="宋体"/>
          <w:color w:val="000"/>
          <w:sz w:val="28"/>
          <w:szCs w:val="28"/>
        </w:rPr>
        <w:t xml:space="preserve">邵阳市广播电视局 二0一一年五月十八日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第四篇：2024年优化经济发展环境工作方案</w:t>
      </w:r>
    </w:p>
    <w:p>
      <w:pPr>
        <w:ind w:left="0" w:right="0" w:firstLine="560"/>
        <w:spacing w:before="450" w:after="450" w:line="312" w:lineRule="auto"/>
      </w:pPr>
      <w:r>
        <w:rPr>
          <w:rFonts w:ascii="宋体" w:hAnsi="宋体" w:eastAsia="宋体" w:cs="宋体"/>
          <w:color w:val="000"/>
          <w:sz w:val="28"/>
          <w:szCs w:val="28"/>
        </w:rPr>
        <w:t xml:space="preserve">2024年优化经济发展环境工作方案</w:t>
      </w:r>
    </w:p>
    <w:p>
      <w:pPr>
        <w:ind w:left="0" w:right="0" w:firstLine="560"/>
        <w:spacing w:before="450" w:after="450" w:line="312" w:lineRule="auto"/>
      </w:pPr>
      <w:r>
        <w:rPr>
          <w:rFonts w:ascii="宋体" w:hAnsi="宋体" w:eastAsia="宋体" w:cs="宋体"/>
          <w:color w:val="000"/>
          <w:sz w:val="28"/>
          <w:szCs w:val="28"/>
        </w:rPr>
        <w:t xml:space="preserve">2024-12-16 10:24 文章来源：邯郸县商务网</w:t>
      </w:r>
    </w:p>
    <w:p>
      <w:pPr>
        <w:ind w:left="0" w:right="0" w:firstLine="560"/>
        <w:spacing w:before="450" w:after="450" w:line="312" w:lineRule="auto"/>
      </w:pPr>
      <w:r>
        <w:rPr>
          <w:rFonts w:ascii="宋体" w:hAnsi="宋体" w:eastAsia="宋体" w:cs="宋体"/>
          <w:color w:val="000"/>
          <w:sz w:val="28"/>
          <w:szCs w:val="28"/>
        </w:rPr>
        <w:t xml:space="preserve">文章类型：原创 内容分类：其它</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为进一步优化发展环境，促进全县经济和社会发展，根据我县实际，就2024年优化发展环境工作制定如下方案。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实现我县经济跨越式发展、全面建设小康社会为目标，以开展机关效能建设、民主测评和严明工作措施等活动，着力从源头上解决影响和制约经济发展环境的深层次问题，进一步优化我县经济发展环境。</w:t>
      </w:r>
    </w:p>
    <w:p>
      <w:pPr>
        <w:ind w:left="0" w:right="0" w:firstLine="560"/>
        <w:spacing w:before="450" w:after="450" w:line="312" w:lineRule="auto"/>
      </w:pPr>
      <w:r>
        <w:rPr>
          <w:rFonts w:ascii="宋体" w:hAnsi="宋体" w:eastAsia="宋体" w:cs="宋体"/>
          <w:color w:val="000"/>
          <w:sz w:val="28"/>
          <w:szCs w:val="28"/>
        </w:rPr>
        <w:t xml:space="preserve">二、工作重点及内容</w:t>
      </w:r>
    </w:p>
    <w:p>
      <w:pPr>
        <w:ind w:left="0" w:right="0" w:firstLine="560"/>
        <w:spacing w:before="450" w:after="450" w:line="312" w:lineRule="auto"/>
      </w:pPr>
      <w:r>
        <w:rPr>
          <w:rFonts w:ascii="宋体" w:hAnsi="宋体" w:eastAsia="宋体" w:cs="宋体"/>
          <w:color w:val="000"/>
          <w:sz w:val="28"/>
          <w:szCs w:val="28"/>
        </w:rPr>
        <w:t xml:space="preserve">（一）大力开展机关效能建设，优化经济发展环境</w:t>
      </w:r>
    </w:p>
    <w:p>
      <w:pPr>
        <w:ind w:left="0" w:right="0" w:firstLine="560"/>
        <w:spacing w:before="450" w:after="450" w:line="312" w:lineRule="auto"/>
      </w:pPr>
      <w:r>
        <w:rPr>
          <w:rFonts w:ascii="宋体" w:hAnsi="宋体" w:eastAsia="宋体" w:cs="宋体"/>
          <w:color w:val="000"/>
          <w:sz w:val="28"/>
          <w:szCs w:val="28"/>
        </w:rPr>
        <w:t xml:space="preserve">去年我县在各乡（镇）、社区和县直各行政管理职能部门和单位开展以“行政提速、服务提质”活动的基础上，今年以开展“双提深化年”活动，努力使全县党政机关和广大干部职工的精神面貌明显改善，服务意识明显增强，工作作风明显改进，工作节奏明显加快，服务效率明显提高。重点抓好五项工作。一是加强思想教育，强化效能意识，创新服务理念。结合正在开展的保持共产党员先进性教育活动，组织机关工作人员认真学习“三个代表”重要思想，学习牛玉儒、任长霞、梁雨润等先进人物的先进事迹，全面深入贯彻《行政许可法》，深入开展创建文明机关活动，不断增强机关干部实践“三个代表”重要思想，践行“立党为公、执政为民”的自觉性、坚定性。坚决反对并自觉纠正办事难、行为不规范、文山会海、迎来往送、素质不高、作风不实、效率低下等七个方面的问题。在全县营造一种人人讲效能，处处抓效能、事事创效能的浓厚氛围，推进效能革命深入开展。二是加强制度建设。全面清理机关现行的各项规章制度，不利于效能建设的要予以废止。逐步建立和完善党政机关领导干部考学制、试用期制、岗位聘任制、交流轮岗制、竞争上岗制、责任追究制、引咎辞职和责令辞职制，探索建立机关公务人员绩效考核机制，实行离岗培训制度和辞退制度，不断提高干部队伍素质。以规范化、标准化、科学化为目标，全面推行岗位责任制、AB岗工作制、首问责任制、服务承诺制、政务公示制、限时办结制、失职追究制，逐步形成使行政不作为或效率低下者无法存身的长效管理制度约束机制。三是加强监督检查，规范行政行为。以《行政许可法》、县委、县政府优化发展环境《实施意见》的贯彻落实情况和重大投资项目、重大决定情况的监督检查为重点，运用专项检查、明查暗访等多种形式，进一步加大对机关效监督检查力度。实行奖励举报制度，举报内容一经查实，给予举报者一定数额的资奖金，以鼓励群众对干扰破坏发展环境行为的举报。四是开展“创优评差”活动，严明奖惩。把效能建设情况作为今年民主评议的主要内容，开展“创优评差”活动，评出优化经济发展环境先进单位和个人，大张旗鼓地进行奖励和表彰。对各级效能监察对象在实施管理、处理事务、执收执罚等政务活动中，拒绝、放弃、推诿、不完全履行职责或者不按规定程序、规定权限、规定时限和服务承诺正确履行职责，或者违反相关制度规定，贻误工作，或者损害管理相对人合法权益，造成不良后果和影响的，严格进行责任追究包括实行“一次查实下岗”、“一票否决”和效能告诫制度等。</w:t>
      </w:r>
    </w:p>
    <w:p>
      <w:pPr>
        <w:ind w:left="0" w:right="0" w:firstLine="560"/>
        <w:spacing w:before="450" w:after="450" w:line="312" w:lineRule="auto"/>
      </w:pPr>
      <w:r>
        <w:rPr>
          <w:rFonts w:ascii="宋体" w:hAnsi="宋体" w:eastAsia="宋体" w:cs="宋体"/>
          <w:color w:val="000"/>
          <w:sz w:val="28"/>
          <w:szCs w:val="28"/>
        </w:rPr>
        <w:t xml:space="preserve">（二）不断深化纠风和民主评议工作</w:t>
      </w:r>
    </w:p>
    <w:p>
      <w:pPr>
        <w:ind w:left="0" w:right="0" w:firstLine="560"/>
        <w:spacing w:before="450" w:after="450" w:line="312" w:lineRule="auto"/>
      </w:pPr>
      <w:r>
        <w:rPr>
          <w:rFonts w:ascii="宋体" w:hAnsi="宋体" w:eastAsia="宋体" w:cs="宋体"/>
          <w:color w:val="000"/>
          <w:sz w:val="28"/>
          <w:szCs w:val="28"/>
        </w:rPr>
        <w:t xml:space="preserve">把解决影响我县发展环境的突出问题作为今年纠风和民主评议工作的重点内容，突出抓好五个强化。一是强化宣传，充分调动社会各界参与纠风和民主评议工作的积极性。在电视、报纸上开辟专栏，加大对纠风和民主评议工作宣传力度，扩大纠风和民主评议工作影响面，使其真正成为部门与群众联系的桥梁；组织参评部门通过集中宣传、开展阳光服务、评议代表走访座谈等形式，扩大人民群众参与度。二是强化监督，深入扎实开展评议。在普遍评议的基础上，重点对教育、卫生、公安、交通、国土资源、建设等承担纠风专项治理任务的行业主管部门和群众反映总是比较集中的部门进行监督和服务。在加大纠正教育乱收费、医药购销和医疗服务中的不正之风、公路“三乱”等专项治理工作监督检查力度的基础上，充分发挥民主评议对纠风专项治理工作的促进作用，探索用改革的思路解决不正之风的有效办法和措施。在县、乡、村三级建立监督员队伍，对重点单位实施经常性、多角度、大范围明察暗访、实地调查，面对面与重点单位进行阶段性讲评，帮助查找问题，制定措施，扎实整改，提高民主评议工作成效。三是强化整改，扎实解决群众反映的热点难点问题。继续实行督办制度，对通过评议等渠道发现的突出问题进行跟踪督导，定期调度，全力抓好落实。对边评边犯、边纠边犯、顶风违纪的从严处理，并严格实行责任追究。组织有关部门针对整改中发现的薄弱环节，建章立制，逐步铲除不正之风滋生的土壤和条件。四是强化指导，督促各级各部门建立具有部门特色、符合行业特点，能够长期运行、促进部门政风行风建设的自我运行机制，实现各乡（镇）、社区和各部门的自我监督、自我完善和自我提高。五是强化创新，积极探索深化纠风和民主评议工作的新途径。对近年来纠风和民主评议工作的实践经验进行总结、探讨、升华，推动纠风和民主评议工作上水平、上层次；把纠风和民主评议工作作为构建惩治和预防腐败体系的重要组成部分，使其与政府部门专门监督、人大政协监督、新闻媒体监督等监督形式有机结合，切实增强纠风和民主评议工作的实际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今年在优化环境工作上要出台新的制度和奖惩措施，创优我县经济发展环境，打造成“企业家最满意的福地”。一是制定优化经济发展环境考核细则和奖惩措施；二是全面推行政务公开，把各职能部门的职能、办事程序、收费标准和具体经办人毫不保留的全部上墙和上网公示，同时要搞网上审批，规定办结时限，那个环节出了问题，就追究谁的责任；未按规定时限办结的，查实一次，就要下岗，职务一撤到底，工作开除原单位；三是项目建设上。清理规范行政审批事项和收费标准，以后项目统一由审批制改为备案制，县里不再审批，哪个部门接到业主要求上项目要求，按流程向下传，在规定时限内给业主满意答复，哪个部门认为手续不全，谁就要主动补充到底；四是转变执法方式和态度，进企业检查，首先通知企业，并到县优化办填写进企业检查登记表，同时严格控制检查人数和次数，搞人性化服务；五是严肃治理人为故意设置障碍，巧立名目乱收费和“吃、拿、卡、要、报”等行为，查实一例，下岗一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健全优化发展环境领导小组及其办公室，切实加强对这项工作的组织领导和总体协调。对优化发展环境、政务公开等工作力量进行整合，充分发挥各方面作用，形成优化发展环境的合力。明确各有关部门“一把手”为优化发展环境第一责任人，对这项工作负总责。各部门既要扎实推进本部门权力公开透明运行、效能建设和行风建设，又要要切实发挥职能作用，推进全县优化发展环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第五篇：如何优化经济发展环境</w:t>
      </w:r>
    </w:p>
    <w:p>
      <w:pPr>
        <w:ind w:left="0" w:right="0" w:firstLine="560"/>
        <w:spacing w:before="450" w:after="450" w:line="312" w:lineRule="auto"/>
      </w:pPr>
      <w:r>
        <w:rPr>
          <w:rFonts w:ascii="宋体" w:hAnsi="宋体" w:eastAsia="宋体" w:cs="宋体"/>
          <w:color w:val="000"/>
          <w:sz w:val="28"/>
          <w:szCs w:val="28"/>
        </w:rPr>
        <w:t xml:space="preserve">优化经济发展环境是加快经济发展、提高城市综合竞争力的迫切需要，也是反腐倡廉为经济建设服务的切入点。顺应新形势，结合瑞昌实际，应主动把纪检监察工作融入“第一要务”，努力放大反腐倡廉在优化经济发展环境中的功能，营造一个包容性强、亲和力强、创造力强、诚信度高的发展环境，为“在新的历史起点上全力推进瑞昌科学发展”清障铺路，保驾</w:t>
      </w:r>
    </w:p>
    <w:p>
      <w:pPr>
        <w:ind w:left="0" w:right="0" w:firstLine="560"/>
        <w:spacing w:before="450" w:after="450" w:line="312" w:lineRule="auto"/>
      </w:pPr>
      <w:r>
        <w:rPr>
          <w:rFonts w:ascii="宋体" w:hAnsi="宋体" w:eastAsia="宋体" w:cs="宋体"/>
          <w:color w:val="000"/>
          <w:sz w:val="28"/>
          <w:szCs w:val="28"/>
        </w:rPr>
        <w:t xml:space="preserve">护航。</w:t>
      </w:r>
    </w:p>
    <w:p>
      <w:pPr>
        <w:ind w:left="0" w:right="0" w:firstLine="560"/>
        <w:spacing w:before="450" w:after="450" w:line="312" w:lineRule="auto"/>
      </w:pPr>
      <w:r>
        <w:rPr>
          <w:rFonts w:ascii="宋体" w:hAnsi="宋体" w:eastAsia="宋体" w:cs="宋体"/>
          <w:color w:val="000"/>
          <w:sz w:val="28"/>
          <w:szCs w:val="28"/>
        </w:rPr>
        <w:t xml:space="preserve">营造快捷高效的政务环境，在“优”字上下功夫。一是依靠制度“治乱”。在解决“乱收费”问题上，实行收费公示制度，该取消的坚决取消，该减免的坚决减免，具有弹性收费标准的，一律实行最低标准。二是通过改革“规范”。围绕服务型政府和效能建设，推进政府管理的创新，深化审批制度改革，开展行政审批事项、不合理收费项目、评比达标表彰项目、行业协会、中介组织服务和收费“四项清理”，进一步减少审批事项，规范审批行为，进一步规范行政服务中心，完善“一站式”、“一条龙”服务。三是改进作风“提效”。把机关效能建设作为一项全局性工作来抓，确定工作任务，明确责任主体，健全责任追究制度，完善绩效考核制度。</w:t>
      </w:r>
    </w:p>
    <w:p>
      <w:pPr>
        <w:ind w:left="0" w:right="0" w:firstLine="560"/>
        <w:spacing w:before="450" w:after="450" w:line="312" w:lineRule="auto"/>
      </w:pPr>
      <w:r>
        <w:rPr>
          <w:rFonts w:ascii="宋体" w:hAnsi="宋体" w:eastAsia="宋体" w:cs="宋体"/>
          <w:color w:val="000"/>
          <w:sz w:val="28"/>
          <w:szCs w:val="28"/>
        </w:rPr>
        <w:t xml:space="preserve">营造诚信守诺的办事环境，在“评”字上下功夫。一抓行风评议。在全市开展评议科（股）长活动，对评价结果后5位的科（股）长进行组织免职处理，对评价结果后6∽20位的科（股）长列为效能建设重点整改对象，从而评出文秘杂烩网企业满意的作风，评出群众欢迎的干部，评出廉洁高效的部门。二抓效能监察。进一步完善行政投诉中心，健全行政效能投诉管理机制，畅通信访投诉渠道，倾听群众呼声，做到“有诉必接、接诉必办、办诉必果”。三抓舆论监督。开通“行风热线”，开辟行风建设专栏、投诉举报“回音壁”、曝光专栏，使群众反映的困难和问题、使影响经济发展环境方面的投诉件件有着落，事事有结果，切实维护好企业和广大群众的合法利益。</w:t>
      </w:r>
    </w:p>
    <w:p>
      <w:pPr>
        <w:ind w:left="0" w:right="0" w:firstLine="560"/>
        <w:spacing w:before="450" w:after="450" w:line="312" w:lineRule="auto"/>
      </w:pPr>
      <w:r>
        <w:rPr>
          <w:rFonts w:ascii="宋体" w:hAnsi="宋体" w:eastAsia="宋体" w:cs="宋体"/>
          <w:color w:val="000"/>
          <w:sz w:val="28"/>
          <w:szCs w:val="28"/>
        </w:rPr>
        <w:t xml:space="preserve">营造规范有序的市场环境，在“建”字上下功夫。一方面，纪委作为源头治腐牵头部门，要维护公开、公平、公正的市场经济秩序，认真纠正在资源配置中为部门和个人利益，人为设置市场障碍、破坏公平竞争等行为，着力解决市场www.秩序方面存在的深层次问题，为形成良好的市场环境创造条件。另一方面，继续抓好治理商业贿赂工作，着重抓住搞以权谋私、权钱交易的突出问题，重点查办发生在工程建设、土地出让、产权交易、医药购销、政府采购、资源开发和经销等领域的商业贿赂案件，加快构建防治商业贿赂的长效机制，进一步规范市场竞争行为。</w:t>
      </w:r>
    </w:p>
    <w:p>
      <w:pPr>
        <w:ind w:left="0" w:right="0" w:firstLine="560"/>
        <w:spacing w:before="450" w:after="450" w:line="312" w:lineRule="auto"/>
      </w:pPr>
      <w:r>
        <w:rPr>
          <w:rFonts w:ascii="宋体" w:hAnsi="宋体" w:eastAsia="宋体" w:cs="宋体"/>
          <w:color w:val="000"/>
          <w:sz w:val="28"/>
          <w:szCs w:val="28"/>
        </w:rPr>
        <w:t xml:space="preserve">营造宽松和谐的干事环境，在“治”字上下功夫。查处违纪违法行为，严厉惩处腐败分子，维护改革发展稳定大局，营造一个和谐稳定的创业环境，是创优发展环境的基本前提，更是纪检监察机关的重要职责。对于干扰和破坏经济发展环境、损害群众利益、与民争利行为，妨碍非公有制经济发展、侵害非公有制企业合法权益的行为，违反审批制度改革规定和要求的行为，阻碍政令畅通的行为，在招商引资中失职渎职的行为，以及违反规定向企业和个人乱收费、乱罚款和乱摊派等破坏发展环境、影响社会稳定的行为，坚决严肃查处。在严肃查处违纪违法案件的同时，要正确处理好惩处打击与维护社会稳定的关系，通过支持改革者、鼓励创业者、惩处腐败者、追究诬告者，真正把干部群众的积极性、创造性发挥好、引导好，营造一个全民创业、敢于创业、善于创业的宽松环境和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2025-01-18T20:12:45+08:00</dcterms:created>
  <dcterms:modified xsi:type="dcterms:W3CDTF">2025-01-18T20:12:45+08:00</dcterms:modified>
</cp:coreProperties>
</file>

<file path=docProps/custom.xml><?xml version="1.0" encoding="utf-8"?>
<Properties xmlns="http://schemas.openxmlformats.org/officeDocument/2006/custom-properties" xmlns:vt="http://schemas.openxmlformats.org/officeDocument/2006/docPropsVTypes"/>
</file>