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XX市水务管理局2024年工作要点</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XX市水务管理局2024年工作要点2024年，全市水务管理工作坚持以习近平新时代中国特色社会主义思想为指导，深入贯彻党的十九大和十九届二中、三中、四中、五中全会精神，全面落实全国、全省水利工作会议，市委、市政府全会和全市经济工作会议精神，聚...</w:t>
      </w:r>
    </w:p>
    <w:p>
      <w:pPr>
        <w:ind w:left="0" w:right="0" w:firstLine="560"/>
        <w:spacing w:before="450" w:after="450" w:line="312" w:lineRule="auto"/>
      </w:pPr>
      <w:r>
        <w:rPr>
          <w:rFonts w:ascii="宋体" w:hAnsi="宋体" w:eastAsia="宋体" w:cs="宋体"/>
          <w:color w:val="000"/>
          <w:sz w:val="28"/>
          <w:szCs w:val="28"/>
        </w:rPr>
        <w:t xml:space="preserve">XX市水务管理局2024年工作要点</w:t>
      </w:r>
    </w:p>
    <w:p>
      <w:pPr>
        <w:ind w:left="0" w:right="0" w:firstLine="560"/>
        <w:spacing w:before="450" w:after="450" w:line="312" w:lineRule="auto"/>
      </w:pPr>
      <w:r>
        <w:rPr>
          <w:rFonts w:ascii="宋体" w:hAnsi="宋体" w:eastAsia="宋体" w:cs="宋体"/>
          <w:color w:val="000"/>
          <w:sz w:val="28"/>
          <w:szCs w:val="28"/>
        </w:rPr>
        <w:t xml:space="preserve">2024年，全市水务管理工作坚持以习近平新时代中国特色社会主义思想为指导，深入贯彻党的十九大和十九届二中、三中、四中、五中全会精神，全面落实全国、全省水利工作会议，市委、市政府全会和全市经济工作会议精神，聚焦“项目落地年”“学深圳、赶深圳”“15个攻势”工作要求，加快构建水安全保障体系，为全市经济社会高质量发展提供坚实的水务支撑和保障。</w:t>
      </w:r>
    </w:p>
    <w:p>
      <w:pPr>
        <w:ind w:left="0" w:right="0" w:firstLine="560"/>
        <w:spacing w:before="450" w:after="450" w:line="312" w:lineRule="auto"/>
      </w:pPr>
      <w:r>
        <w:rPr>
          <w:rFonts w:ascii="宋体" w:hAnsi="宋体" w:eastAsia="宋体" w:cs="宋体"/>
          <w:color w:val="000"/>
          <w:sz w:val="28"/>
          <w:szCs w:val="28"/>
        </w:rPr>
        <w:t xml:space="preserve">一、坚持以党建统领水务改革发展</w:t>
      </w:r>
    </w:p>
    <w:p>
      <w:pPr>
        <w:ind w:left="0" w:right="0" w:firstLine="560"/>
        <w:spacing w:before="450" w:after="450" w:line="312" w:lineRule="auto"/>
      </w:pPr>
      <w:r>
        <w:rPr>
          <w:rFonts w:ascii="宋体" w:hAnsi="宋体" w:eastAsia="宋体" w:cs="宋体"/>
          <w:color w:val="000"/>
          <w:sz w:val="28"/>
          <w:szCs w:val="28"/>
        </w:rPr>
        <w:t xml:space="preserve">（一）强化党的建设。</w:t>
      </w:r>
    </w:p>
    <w:p>
      <w:pPr>
        <w:ind w:left="0" w:right="0" w:firstLine="560"/>
        <w:spacing w:before="450" w:after="450" w:line="312" w:lineRule="auto"/>
      </w:pPr>
      <w:r>
        <w:rPr>
          <w:rFonts w:ascii="宋体" w:hAnsi="宋体" w:eastAsia="宋体" w:cs="宋体"/>
          <w:color w:val="000"/>
          <w:sz w:val="28"/>
          <w:szCs w:val="28"/>
        </w:rPr>
        <w:t xml:space="preserve">牢固树立政治机关意识，坚决扛起全面从严治党主体责任，教育引导党员干部不断提高政治判断力、政治领悟力、政治执行力，不断增强“四个意识”、坚定“四个自信”、做到“两个维护”。严格落实“第一议题”制度，充分发挥理论学习中心组示范带头作用，下功夫学懂弄通做实党的创新理论。扎实开展党史学习教育，认真组织学习新中国史、改革开放史、社会主义发展史，引导党员干部加强党性锻炼，提高党性修养，坚定理想信念。</w:t>
      </w:r>
    </w:p>
    <w:p>
      <w:pPr>
        <w:ind w:left="0" w:right="0" w:firstLine="560"/>
        <w:spacing w:before="450" w:after="450" w:line="312" w:lineRule="auto"/>
      </w:pPr>
      <w:r>
        <w:rPr>
          <w:rFonts w:ascii="宋体" w:hAnsi="宋体" w:eastAsia="宋体" w:cs="宋体"/>
          <w:color w:val="000"/>
          <w:sz w:val="28"/>
          <w:szCs w:val="28"/>
        </w:rPr>
        <w:t xml:space="preserve">（二）强化干部队伍建设。</w:t>
      </w:r>
    </w:p>
    <w:p>
      <w:pPr>
        <w:ind w:left="0" w:right="0" w:firstLine="560"/>
        <w:spacing w:before="450" w:after="450" w:line="312" w:lineRule="auto"/>
      </w:pPr>
      <w:r>
        <w:rPr>
          <w:rFonts w:ascii="宋体" w:hAnsi="宋体" w:eastAsia="宋体" w:cs="宋体"/>
          <w:color w:val="000"/>
          <w:sz w:val="28"/>
          <w:szCs w:val="28"/>
        </w:rPr>
        <w:t xml:space="preserve">完成局属事业单位改革任务，制定公布事业单位政事权限清单，理顺行政、事业职能。放大视野选育年轻干部，拓宽培养选拔渠道，优化局机关和局属事业单位干部队伍年龄和知识结构。制订“菜单式”“订单式”培训计划，深入开展专题“三述”。定期组织处室（单位）负责人开展网络问政、接听办理政务服务热线，提升干部队伍综合能力素质。发挥考核指挥棒作用，兑现奖惩措施，评选表彰“每月一星”“担当作为好处长”，营造争先创优、奖优罚劣氛围。</w:t>
      </w:r>
    </w:p>
    <w:p>
      <w:pPr>
        <w:ind w:left="0" w:right="0" w:firstLine="560"/>
        <w:spacing w:before="450" w:after="450" w:line="312" w:lineRule="auto"/>
      </w:pPr>
      <w:r>
        <w:rPr>
          <w:rFonts w:ascii="宋体" w:hAnsi="宋体" w:eastAsia="宋体" w:cs="宋体"/>
          <w:color w:val="000"/>
          <w:sz w:val="28"/>
          <w:szCs w:val="28"/>
        </w:rPr>
        <w:t xml:space="preserve">（三）强化作风纪律建设。</w:t>
      </w:r>
    </w:p>
    <w:p>
      <w:pPr>
        <w:ind w:left="0" w:right="0" w:firstLine="560"/>
        <w:spacing w:before="450" w:after="450" w:line="312" w:lineRule="auto"/>
      </w:pPr>
      <w:r>
        <w:rPr>
          <w:rFonts w:ascii="宋体" w:hAnsi="宋体" w:eastAsia="宋体" w:cs="宋体"/>
          <w:color w:val="000"/>
          <w:sz w:val="28"/>
          <w:szCs w:val="28"/>
        </w:rPr>
        <w:t xml:space="preserve">持续抓好中央八项规定及实施细则精神贯彻落实。完善权力运行监管机制，加强审批、执法、服务外包、招标采购、项目建设等监督管理。综合运用好“四种形态”，特别是“第一种形态”，抓早抓小、防微杜渐，严肃查处违纪违规问题。持续打造“清廉水务”廉政文化品牌。</w:t>
      </w:r>
    </w:p>
    <w:p>
      <w:pPr>
        <w:ind w:left="0" w:right="0" w:firstLine="560"/>
        <w:spacing w:before="450" w:after="450" w:line="312" w:lineRule="auto"/>
      </w:pPr>
      <w:r>
        <w:rPr>
          <w:rFonts w:ascii="宋体" w:hAnsi="宋体" w:eastAsia="宋体" w:cs="宋体"/>
          <w:color w:val="000"/>
          <w:sz w:val="28"/>
          <w:szCs w:val="28"/>
        </w:rPr>
        <w:t xml:space="preserve">（四）强化精神文明建设。</w:t>
      </w:r>
    </w:p>
    <w:p>
      <w:pPr>
        <w:ind w:left="0" w:right="0" w:firstLine="560"/>
        <w:spacing w:before="450" w:after="450" w:line="312" w:lineRule="auto"/>
      </w:pPr>
      <w:r>
        <w:rPr>
          <w:rFonts w:ascii="宋体" w:hAnsi="宋体" w:eastAsia="宋体" w:cs="宋体"/>
          <w:color w:val="000"/>
          <w:sz w:val="28"/>
          <w:szCs w:val="28"/>
        </w:rPr>
        <w:t xml:space="preserve">以全国水利文明单位创建年为契机，充分发挥局机关全国文明单位的示范引领和带动辐射作用，统筹抓好全市水务系统文明创建工作。弘扬新时代水利精神，营造忠诚、干净、担当，科学、创新、求实的良好氛围。以事业单位改革为契机，以强带弱，拉高标杆，全面规范局属单位有关制度、流程。提升老干部和群团工作水平。</w:t>
      </w:r>
    </w:p>
    <w:p>
      <w:pPr>
        <w:ind w:left="0" w:right="0" w:firstLine="560"/>
        <w:spacing w:before="450" w:after="450" w:line="312" w:lineRule="auto"/>
      </w:pPr>
      <w:r>
        <w:rPr>
          <w:rFonts w:ascii="宋体" w:hAnsi="宋体" w:eastAsia="宋体" w:cs="宋体"/>
          <w:color w:val="000"/>
          <w:sz w:val="28"/>
          <w:szCs w:val="28"/>
        </w:rPr>
        <w:t xml:space="preserve">二、扎实做好水安全保障工作</w:t>
      </w:r>
    </w:p>
    <w:p>
      <w:pPr>
        <w:ind w:left="0" w:right="0" w:firstLine="560"/>
        <w:spacing w:before="450" w:after="450" w:line="312" w:lineRule="auto"/>
      </w:pPr>
      <w:r>
        <w:rPr>
          <w:rFonts w:ascii="宋体" w:hAnsi="宋体" w:eastAsia="宋体" w:cs="宋体"/>
          <w:color w:val="000"/>
          <w:sz w:val="28"/>
          <w:szCs w:val="28"/>
        </w:rPr>
        <w:t xml:space="preserve">（一）抓好供水安全。</w:t>
      </w:r>
    </w:p>
    <w:p>
      <w:pPr>
        <w:ind w:left="0" w:right="0" w:firstLine="560"/>
        <w:spacing w:before="450" w:after="450" w:line="312" w:lineRule="auto"/>
      </w:pPr>
      <w:r>
        <w:rPr>
          <w:rFonts w:ascii="宋体" w:hAnsi="宋体" w:eastAsia="宋体" w:cs="宋体"/>
          <w:color w:val="000"/>
          <w:sz w:val="28"/>
          <w:szCs w:val="28"/>
        </w:rPr>
        <w:t xml:space="preserve">加快推进黄水东调承接工程建设，确保年底具备通水条件。协调推进南水北调东线二期调蓄工程前期工作。积极争取省水利厅支持，满足客水调引指标需求，加大客水调引力度，保障城市供水安全。推进水厂深度处理工艺改造、老旧供水管网改造、一户一表改造、居民二次供水设备改造，降低管网漏损，提升供水保障能力。加大水质检测力度，制定《XX市供水水质管理细则》，做好《XX市城市二次供水管理办法》修订，建立健全全市供水水质监测网络，实施水质定期分析报告制度和例会调度制度。指导做好百发海水淡化二期工程建设。</w:t>
      </w:r>
    </w:p>
    <w:p>
      <w:pPr>
        <w:ind w:left="0" w:right="0" w:firstLine="560"/>
        <w:spacing w:before="450" w:after="450" w:line="312" w:lineRule="auto"/>
      </w:pPr>
      <w:r>
        <w:rPr>
          <w:rFonts w:ascii="宋体" w:hAnsi="宋体" w:eastAsia="宋体" w:cs="宋体"/>
          <w:color w:val="000"/>
          <w:sz w:val="28"/>
          <w:szCs w:val="28"/>
        </w:rPr>
        <w:t xml:space="preserve">（二）抓好防汛安全。</w:t>
      </w:r>
    </w:p>
    <w:p>
      <w:pPr>
        <w:ind w:left="0" w:right="0" w:firstLine="560"/>
        <w:spacing w:before="450" w:after="450" w:line="312" w:lineRule="auto"/>
      </w:pPr>
      <w:r>
        <w:rPr>
          <w:rFonts w:ascii="宋体" w:hAnsi="宋体" w:eastAsia="宋体" w:cs="宋体"/>
          <w:color w:val="000"/>
          <w:sz w:val="28"/>
          <w:szCs w:val="28"/>
        </w:rPr>
        <w:t xml:space="preserve">牢固树立“人民至上，生命至上”防御理念，着眼应对强台风、超标洪水、重特大干旱等极端天气，加强对重点工程、山洪、超标准洪水、险工险段的日常监管和重点防范。组织山洪灾害防治项目提标升级建设维护。开展全市水旱灾害风险普查。完成双庙等病险水库除险加固工程、小沽河等重要边界河道和区市重点河道治理工程。完成50处城市积水点改造市办实事。推进水旱灾害物资储备中心建设及防御物资智慧管理项目实施。抓好预案编制、监测预警、应急响应、专项演练、水工程调度等有关工作，确保全市安全度汛。</w:t>
      </w:r>
    </w:p>
    <w:p>
      <w:pPr>
        <w:ind w:left="0" w:right="0" w:firstLine="560"/>
        <w:spacing w:before="450" w:after="450" w:line="312" w:lineRule="auto"/>
      </w:pPr>
      <w:r>
        <w:rPr>
          <w:rFonts w:ascii="宋体" w:hAnsi="宋体" w:eastAsia="宋体" w:cs="宋体"/>
          <w:color w:val="000"/>
          <w:sz w:val="28"/>
          <w:szCs w:val="28"/>
        </w:rPr>
        <w:t xml:space="preserve">三、加快农村水利发展</w:t>
      </w:r>
    </w:p>
    <w:p>
      <w:pPr>
        <w:ind w:left="0" w:right="0" w:firstLine="560"/>
        <w:spacing w:before="450" w:after="450" w:line="312" w:lineRule="auto"/>
      </w:pPr>
      <w:r>
        <w:rPr>
          <w:rFonts w:ascii="宋体" w:hAnsi="宋体" w:eastAsia="宋体" w:cs="宋体"/>
          <w:color w:val="000"/>
          <w:sz w:val="28"/>
          <w:szCs w:val="28"/>
        </w:rPr>
        <w:t xml:space="preserve">（一）推进农村水利管理创新。</w:t>
      </w:r>
    </w:p>
    <w:p>
      <w:pPr>
        <w:ind w:left="0" w:right="0" w:firstLine="560"/>
        <w:spacing w:before="450" w:after="450" w:line="312" w:lineRule="auto"/>
      </w:pPr>
      <w:r>
        <w:rPr>
          <w:rFonts w:ascii="宋体" w:hAnsi="宋体" w:eastAsia="宋体" w:cs="宋体"/>
          <w:color w:val="000"/>
          <w:sz w:val="28"/>
          <w:szCs w:val="28"/>
        </w:rPr>
        <w:t xml:space="preserve">积极开展农业水价综合改革，督导相关区市完成66万亩年度工作任务。</w:t>
      </w:r>
    </w:p>
    <w:p>
      <w:pPr>
        <w:ind w:left="0" w:right="0" w:firstLine="560"/>
        <w:spacing w:before="450" w:after="450" w:line="312" w:lineRule="auto"/>
      </w:pPr>
      <w:r>
        <w:rPr>
          <w:rFonts w:ascii="宋体" w:hAnsi="宋体" w:eastAsia="宋体" w:cs="宋体"/>
          <w:color w:val="000"/>
          <w:sz w:val="28"/>
          <w:szCs w:val="28"/>
        </w:rPr>
        <w:t xml:space="preserve">（二）巩固提升农村饮水安全水平。</w:t>
      </w:r>
    </w:p>
    <w:p>
      <w:pPr>
        <w:ind w:left="0" w:right="0" w:firstLine="560"/>
        <w:spacing w:before="450" w:after="450" w:line="312" w:lineRule="auto"/>
      </w:pPr>
      <w:r>
        <w:rPr>
          <w:rFonts w:ascii="宋体" w:hAnsi="宋体" w:eastAsia="宋体" w:cs="宋体"/>
          <w:color w:val="000"/>
          <w:sz w:val="28"/>
          <w:szCs w:val="28"/>
        </w:rPr>
        <w:t xml:space="preserve">开展农村规模化供水水厂、供水管网改造，进一步提升农村规模化供水使用率和偏远村庄自来水入户率。统筹考虑社会效益和经济效益，实事求是推进农村水网并网或城市管网延伸工作。持续抓好“三个责任”“三项制度”落实，重点做好维修养护资金、专业化管理队伍建立与运营、水费收缴等工作。</w:t>
      </w:r>
    </w:p>
    <w:p>
      <w:pPr>
        <w:ind w:left="0" w:right="0" w:firstLine="560"/>
        <w:spacing w:before="450" w:after="450" w:line="312" w:lineRule="auto"/>
      </w:pPr>
      <w:r>
        <w:rPr>
          <w:rFonts w:ascii="宋体" w:hAnsi="宋体" w:eastAsia="宋体" w:cs="宋体"/>
          <w:color w:val="000"/>
          <w:sz w:val="28"/>
          <w:szCs w:val="28"/>
        </w:rPr>
        <w:t xml:space="preserve">（三）强化移民扶持政策落实。</w:t>
      </w:r>
    </w:p>
    <w:p>
      <w:pPr>
        <w:ind w:left="0" w:right="0" w:firstLine="560"/>
        <w:spacing w:before="450" w:after="450" w:line="312" w:lineRule="auto"/>
      </w:pPr>
      <w:r>
        <w:rPr>
          <w:rFonts w:ascii="宋体" w:hAnsi="宋体" w:eastAsia="宋体" w:cs="宋体"/>
          <w:color w:val="000"/>
          <w:sz w:val="28"/>
          <w:szCs w:val="28"/>
        </w:rPr>
        <w:t xml:space="preserve">对2024年移民人口动态变化情况进行全覆盖核查。完成2024年水库移民直补资金发放使用。完成2024－2024年度计划投资任务。妥善解决好三峡移民集中诉求突出问题。</w:t>
      </w:r>
    </w:p>
    <w:p>
      <w:pPr>
        <w:ind w:left="0" w:right="0" w:firstLine="560"/>
        <w:spacing w:before="450" w:after="450" w:line="312" w:lineRule="auto"/>
      </w:pPr>
      <w:r>
        <w:rPr>
          <w:rFonts w:ascii="宋体" w:hAnsi="宋体" w:eastAsia="宋体" w:cs="宋体"/>
          <w:color w:val="000"/>
          <w:sz w:val="28"/>
          <w:szCs w:val="28"/>
        </w:rPr>
        <w:t xml:space="preserve">四、全面深化河长制湖长制</w:t>
      </w:r>
    </w:p>
    <w:p>
      <w:pPr>
        <w:ind w:left="0" w:right="0" w:firstLine="560"/>
        <w:spacing w:before="450" w:after="450" w:line="312" w:lineRule="auto"/>
      </w:pPr>
      <w:r>
        <w:rPr>
          <w:rFonts w:ascii="宋体" w:hAnsi="宋体" w:eastAsia="宋体" w:cs="宋体"/>
          <w:color w:val="000"/>
          <w:sz w:val="28"/>
          <w:szCs w:val="28"/>
        </w:rPr>
        <w:t xml:space="preserve">（一）推进“抓镇（街）促村（社区）”工作落实。</w:t>
      </w:r>
    </w:p>
    <w:p>
      <w:pPr>
        <w:ind w:left="0" w:right="0" w:firstLine="560"/>
        <w:spacing w:before="450" w:after="450" w:line="312" w:lineRule="auto"/>
      </w:pPr>
      <w:r>
        <w:rPr>
          <w:rFonts w:ascii="宋体" w:hAnsi="宋体" w:eastAsia="宋体" w:cs="宋体"/>
          <w:color w:val="000"/>
          <w:sz w:val="28"/>
          <w:szCs w:val="28"/>
        </w:rPr>
        <w:t xml:space="preserve">加强对各区（市）的督导考评，督促基层河长湖长履职尽责，切实解决河湖突出问题。</w:t>
      </w:r>
    </w:p>
    <w:p>
      <w:pPr>
        <w:ind w:left="0" w:right="0" w:firstLine="560"/>
        <w:spacing w:before="450" w:after="450" w:line="312" w:lineRule="auto"/>
      </w:pPr>
      <w:r>
        <w:rPr>
          <w:rFonts w:ascii="宋体" w:hAnsi="宋体" w:eastAsia="宋体" w:cs="宋体"/>
          <w:color w:val="000"/>
          <w:sz w:val="28"/>
          <w:szCs w:val="28"/>
        </w:rPr>
        <w:t xml:space="preserve">（二）扎实做好河湖“清四乱”工作。</w:t>
      </w:r>
    </w:p>
    <w:p>
      <w:pPr>
        <w:ind w:left="0" w:right="0" w:firstLine="560"/>
        <w:spacing w:before="450" w:after="450" w:line="312" w:lineRule="auto"/>
      </w:pPr>
      <w:r>
        <w:rPr>
          <w:rFonts w:ascii="宋体" w:hAnsi="宋体" w:eastAsia="宋体" w:cs="宋体"/>
          <w:color w:val="000"/>
          <w:sz w:val="28"/>
          <w:szCs w:val="28"/>
        </w:rPr>
        <w:t xml:space="preserve">落实河湖管理保护月督查制度，加密巡河和暗访频次，抓好上级交办的督查暗访、卫星遥感、舆情和群众举报等河湖问题的核查整改，建立整改台账，做好市河长制湖长制管理信息系统整改销号工作。</w:t>
      </w:r>
    </w:p>
    <w:p>
      <w:pPr>
        <w:ind w:left="0" w:right="0" w:firstLine="560"/>
        <w:spacing w:before="450" w:after="450" w:line="312" w:lineRule="auto"/>
      </w:pPr>
      <w:r>
        <w:rPr>
          <w:rFonts w:ascii="宋体" w:hAnsi="宋体" w:eastAsia="宋体" w:cs="宋体"/>
          <w:color w:val="000"/>
          <w:sz w:val="28"/>
          <w:szCs w:val="28"/>
        </w:rPr>
        <w:t xml:space="preserve">（三）积极推进省、市级美丽示范河湖建设。</w:t>
      </w:r>
    </w:p>
    <w:p>
      <w:pPr>
        <w:ind w:left="0" w:right="0" w:firstLine="560"/>
        <w:spacing w:before="450" w:after="450" w:line="312" w:lineRule="auto"/>
      </w:pPr>
      <w:r>
        <w:rPr>
          <w:rFonts w:ascii="宋体" w:hAnsi="宋体" w:eastAsia="宋体" w:cs="宋体"/>
          <w:color w:val="000"/>
          <w:sz w:val="28"/>
          <w:szCs w:val="28"/>
        </w:rPr>
        <w:t xml:space="preserve">完成省级美丽示范河湖建设达标，做好市级美丽示范河湖建设验收。依据省厅奖惩办法，制定两级美丽示范河湖奖惩规定。</w:t>
      </w:r>
    </w:p>
    <w:p>
      <w:pPr>
        <w:ind w:left="0" w:right="0" w:firstLine="560"/>
        <w:spacing w:before="450" w:after="450" w:line="312" w:lineRule="auto"/>
      </w:pPr>
      <w:r>
        <w:rPr>
          <w:rFonts w:ascii="宋体" w:hAnsi="宋体" w:eastAsia="宋体" w:cs="宋体"/>
          <w:color w:val="000"/>
          <w:sz w:val="28"/>
          <w:szCs w:val="28"/>
        </w:rPr>
        <w:t xml:space="preserve">五、全面加强水生态保护</w:t>
      </w:r>
    </w:p>
    <w:p>
      <w:pPr>
        <w:ind w:left="0" w:right="0" w:firstLine="560"/>
        <w:spacing w:before="450" w:after="450" w:line="312" w:lineRule="auto"/>
      </w:pPr>
      <w:r>
        <w:rPr>
          <w:rFonts w:ascii="宋体" w:hAnsi="宋体" w:eastAsia="宋体" w:cs="宋体"/>
          <w:color w:val="000"/>
          <w:sz w:val="28"/>
          <w:szCs w:val="28"/>
        </w:rPr>
        <w:t xml:space="preserve">（一）落实最严格水资源管理制度。</w:t>
      </w:r>
    </w:p>
    <w:p>
      <w:pPr>
        <w:ind w:left="0" w:right="0" w:firstLine="560"/>
        <w:spacing w:before="450" w:after="450" w:line="312" w:lineRule="auto"/>
      </w:pPr>
      <w:r>
        <w:rPr>
          <w:rFonts w:ascii="宋体" w:hAnsi="宋体" w:eastAsia="宋体" w:cs="宋体"/>
          <w:color w:val="000"/>
          <w:sz w:val="28"/>
          <w:szCs w:val="28"/>
        </w:rPr>
        <w:t xml:space="preserve">按照“以水定城、以水定地、以水定人、以水定产”要求，全面强化用水总量和强度双控，加强取水许可规范化管理，开展好专项整治，坚决不突破用水总量红线。防止大沽河超指标取水问题。</w:t>
      </w:r>
    </w:p>
    <w:p>
      <w:pPr>
        <w:ind w:left="0" w:right="0" w:firstLine="560"/>
        <w:spacing w:before="450" w:after="450" w:line="312" w:lineRule="auto"/>
      </w:pPr>
      <w:r>
        <w:rPr>
          <w:rFonts w:ascii="宋体" w:hAnsi="宋体" w:eastAsia="宋体" w:cs="宋体"/>
          <w:color w:val="000"/>
          <w:sz w:val="28"/>
          <w:szCs w:val="28"/>
        </w:rPr>
        <w:t xml:space="preserve">（二）提升城市污水处理效能。</w:t>
      </w:r>
    </w:p>
    <w:p>
      <w:pPr>
        <w:ind w:left="0" w:right="0" w:firstLine="560"/>
        <w:spacing w:before="450" w:after="450" w:line="312" w:lineRule="auto"/>
      </w:pPr>
      <w:r>
        <w:rPr>
          <w:rFonts w:ascii="宋体" w:hAnsi="宋体" w:eastAsia="宋体" w:cs="宋体"/>
          <w:color w:val="000"/>
          <w:sz w:val="28"/>
          <w:szCs w:val="28"/>
        </w:rPr>
        <w:t xml:space="preserve">积极推进李村河北岸水质净化厂、麦岛污水处理厂等改扩建工程，进一步提高污水处理能力和标准。持续开展污水处理提质增效，全面完成三年行动目标任务。实施李村河流域清污分流、城区污水管网改造。加强污水处理和污泥处置监管，指导督促污水处理单位提高技术工艺水平，确保稳定运行、达标排放。加大再生水利用力度，提高利用效能。推进李村河流域综合治理暨城市黑臭水体治理工作，适时评估，全面做好城市黑臭水体示范城市创建验收。</w:t>
      </w:r>
    </w:p>
    <w:p>
      <w:pPr>
        <w:ind w:left="0" w:right="0" w:firstLine="560"/>
        <w:spacing w:before="450" w:after="450" w:line="312" w:lineRule="auto"/>
      </w:pPr>
      <w:r>
        <w:rPr>
          <w:rFonts w:ascii="宋体" w:hAnsi="宋体" w:eastAsia="宋体" w:cs="宋体"/>
          <w:color w:val="000"/>
          <w:sz w:val="28"/>
          <w:szCs w:val="28"/>
        </w:rPr>
        <w:t xml:space="preserve">（三）扎实开展国家节水行动。</w:t>
      </w:r>
    </w:p>
    <w:p>
      <w:pPr>
        <w:ind w:left="0" w:right="0" w:firstLine="560"/>
        <w:spacing w:before="450" w:after="450" w:line="312" w:lineRule="auto"/>
      </w:pPr>
      <w:r>
        <w:rPr>
          <w:rFonts w:ascii="宋体" w:hAnsi="宋体" w:eastAsia="宋体" w:cs="宋体"/>
          <w:color w:val="000"/>
          <w:sz w:val="28"/>
          <w:szCs w:val="28"/>
        </w:rPr>
        <w:t xml:space="preserve">加强定额（计划）用水和节水评价工作，强化节水监督管理，持续推进节水载体创建，力争2024年全市所有区市完成县域节水型社会达标创建，20％以上高校创建为省级节水型高校。充分发挥节水教育实践基地作用，组织节水志愿者开展进社区，进校园等节水宣传活动。开展“关爱山川河流”系列志愿活动，引导社会公众关爱山川河流，推动水生态文明理念广泛传播，逐步形成全社会节水护水的良好风尚。</w:t>
      </w:r>
    </w:p>
    <w:p>
      <w:pPr>
        <w:ind w:left="0" w:right="0" w:firstLine="560"/>
        <w:spacing w:before="450" w:after="450" w:line="312" w:lineRule="auto"/>
      </w:pPr>
      <w:r>
        <w:rPr>
          <w:rFonts w:ascii="宋体" w:hAnsi="宋体" w:eastAsia="宋体" w:cs="宋体"/>
          <w:color w:val="000"/>
          <w:sz w:val="28"/>
          <w:szCs w:val="28"/>
        </w:rPr>
        <w:t xml:space="preserve">（四）开展水土流失综合治理。</w:t>
      </w:r>
    </w:p>
    <w:p>
      <w:pPr>
        <w:ind w:left="0" w:right="0" w:firstLine="560"/>
        <w:spacing w:before="450" w:after="450" w:line="312" w:lineRule="auto"/>
      </w:pPr>
      <w:r>
        <w:rPr>
          <w:rFonts w:ascii="宋体" w:hAnsi="宋体" w:eastAsia="宋体" w:cs="宋体"/>
          <w:color w:val="000"/>
          <w:sz w:val="28"/>
          <w:szCs w:val="28"/>
        </w:rPr>
        <w:t xml:space="preserve">抓好5处国家重点水保项目建设，治理水土流失面积32平方公里。做好XX市2024年水土流失调查核实工作。抓好水土保持违法违规项目集中查处和水土保持专项整治工作。</w:t>
      </w:r>
    </w:p>
    <w:p>
      <w:pPr>
        <w:ind w:left="0" w:right="0" w:firstLine="560"/>
        <w:spacing w:before="450" w:after="450" w:line="312" w:lineRule="auto"/>
      </w:pPr>
      <w:r>
        <w:rPr>
          <w:rFonts w:ascii="宋体" w:hAnsi="宋体" w:eastAsia="宋体" w:cs="宋体"/>
          <w:color w:val="000"/>
          <w:sz w:val="28"/>
          <w:szCs w:val="28"/>
        </w:rPr>
        <w:t xml:space="preserve">六、提升水务管理能力</w:t>
      </w:r>
    </w:p>
    <w:p>
      <w:pPr>
        <w:ind w:left="0" w:right="0" w:firstLine="560"/>
        <w:spacing w:before="450" w:after="450" w:line="312" w:lineRule="auto"/>
      </w:pPr>
      <w:r>
        <w:rPr>
          <w:rFonts w:ascii="宋体" w:hAnsi="宋体" w:eastAsia="宋体" w:cs="宋体"/>
          <w:color w:val="000"/>
          <w:sz w:val="28"/>
          <w:szCs w:val="28"/>
        </w:rPr>
        <w:t xml:space="preserve">（一）规范工程建设与运行管理。</w:t>
      </w:r>
    </w:p>
    <w:p>
      <w:pPr>
        <w:ind w:left="0" w:right="0" w:firstLine="560"/>
        <w:spacing w:before="450" w:after="450" w:line="312" w:lineRule="auto"/>
      </w:pPr>
      <w:r>
        <w:rPr>
          <w:rFonts w:ascii="宋体" w:hAnsi="宋体" w:eastAsia="宋体" w:cs="宋体"/>
          <w:color w:val="000"/>
          <w:sz w:val="28"/>
          <w:szCs w:val="28"/>
        </w:rPr>
        <w:t xml:space="preserve">加强安全生产和建设质量管理，推进水利工程标准化管理达标创建。做好水利工程标准化建设，开展小型水库“物业化管理”试点，积极探索管护模式创新，创建全国第二批小型水库管理体制改革样板县。加大对水库、水闸各级暗访发现问题的整改力度，促进“三个责任人”落实。深入开展安全隐患大排查大整治专项行动、安全生产专项整治三年行动、安全生产月活动，落实主体责任，消除安全隐患。督导区市对常年未疏浚的河流进行清淤疏浚，杜绝垃圾堆积、违法采砂等行为。完成大沽河拦河闸坝工程安全鉴定，加强涉河项目建设、河道资源管理，抓好防洪和水源工程设施管理养护。</w:t>
      </w:r>
    </w:p>
    <w:p>
      <w:pPr>
        <w:ind w:left="0" w:right="0" w:firstLine="560"/>
        <w:spacing w:before="450" w:after="450" w:line="312" w:lineRule="auto"/>
      </w:pPr>
      <w:r>
        <w:rPr>
          <w:rFonts w:ascii="宋体" w:hAnsi="宋体" w:eastAsia="宋体" w:cs="宋体"/>
          <w:color w:val="000"/>
          <w:sz w:val="28"/>
          <w:szCs w:val="28"/>
        </w:rPr>
        <w:t xml:space="preserve">（二）加大依法治水管水力度。</w:t>
      </w:r>
    </w:p>
    <w:p>
      <w:pPr>
        <w:ind w:left="0" w:right="0" w:firstLine="560"/>
        <w:spacing w:before="450" w:after="450" w:line="312" w:lineRule="auto"/>
      </w:pPr>
      <w:r>
        <w:rPr>
          <w:rFonts w:ascii="宋体" w:hAnsi="宋体" w:eastAsia="宋体" w:cs="宋体"/>
          <w:color w:val="000"/>
          <w:sz w:val="28"/>
          <w:szCs w:val="28"/>
        </w:rPr>
        <w:t xml:space="preserve">严格执行行政权力清单和责任清单制度，加强重大行政决策、重大执法决定、规范性文件制定和行政合同的合法性审查，强化事中事后监管。强化综合执法，开展水事违法集中整治活动，加大执法力度和巡查频次，严厉打击各类水事违法行为。以“世界水日”“中国水周”为契机，积极开展水法宣传活动。充分利用网站、新媒体等平台宣传水务重点工作，加强与市民沟通交流，全面提升水务行业形象。</w:t>
      </w:r>
    </w:p>
    <w:p>
      <w:pPr>
        <w:ind w:left="0" w:right="0" w:firstLine="560"/>
        <w:spacing w:before="450" w:after="450" w:line="312" w:lineRule="auto"/>
      </w:pPr>
      <w:r>
        <w:rPr>
          <w:rFonts w:ascii="宋体" w:hAnsi="宋体" w:eastAsia="宋体" w:cs="宋体"/>
          <w:color w:val="000"/>
          <w:sz w:val="28"/>
          <w:szCs w:val="28"/>
        </w:rPr>
        <w:t xml:space="preserve">（三）加强财务审计监督管理。</w:t>
      </w:r>
    </w:p>
    <w:p>
      <w:pPr>
        <w:ind w:left="0" w:right="0" w:firstLine="560"/>
        <w:spacing w:before="450" w:after="450" w:line="312" w:lineRule="auto"/>
      </w:pPr>
      <w:r>
        <w:rPr>
          <w:rFonts w:ascii="宋体" w:hAnsi="宋体" w:eastAsia="宋体" w:cs="宋体"/>
          <w:color w:val="000"/>
          <w:sz w:val="28"/>
          <w:szCs w:val="28"/>
        </w:rPr>
        <w:t xml:space="preserve">科学编制预决算，加强预算执行监管，有效提升预算执行率。落实内部控制制度，抓好内部审计工作。规范专项资金管理，严把项目预算评审关，扎实开展专项资金绩效评价。配合做好城市供水水价、污水处理费价格核定调整工作。</w:t>
      </w:r>
    </w:p>
    <w:p>
      <w:pPr>
        <w:ind w:left="0" w:right="0" w:firstLine="560"/>
        <w:spacing w:before="450" w:after="450" w:line="312" w:lineRule="auto"/>
      </w:pPr>
      <w:r>
        <w:rPr>
          <w:rFonts w:ascii="宋体" w:hAnsi="宋体" w:eastAsia="宋体" w:cs="宋体"/>
          <w:color w:val="000"/>
          <w:sz w:val="28"/>
          <w:szCs w:val="28"/>
        </w:rPr>
        <w:t xml:space="preserve">七、深化水务改革创新</w:t>
      </w:r>
    </w:p>
    <w:p>
      <w:pPr>
        <w:ind w:left="0" w:right="0" w:firstLine="560"/>
        <w:spacing w:before="450" w:after="450" w:line="312" w:lineRule="auto"/>
      </w:pPr>
      <w:r>
        <w:rPr>
          <w:rFonts w:ascii="宋体" w:hAnsi="宋体" w:eastAsia="宋体" w:cs="宋体"/>
          <w:color w:val="000"/>
          <w:sz w:val="28"/>
          <w:szCs w:val="28"/>
        </w:rPr>
        <w:t xml:space="preserve">坚持以市场化思维配置全市水务资源，建立水务工程项目库。发挥中国水利企业协会脱盐分会等三大行业协会作用，利用XX国际水大会等平台，做好水务发展乘法。科学谋划水务改革发展，编制XX市水务发展“十四五”规划。强化制度创新和流程再造，完善用水报装办理程序，优化营商环境。</w:t>
      </w:r>
    </w:p>
    <w:p>
      <w:pPr>
        <w:ind w:left="0" w:right="0" w:firstLine="560"/>
        <w:spacing w:before="450" w:after="450" w:line="312" w:lineRule="auto"/>
      </w:pPr>
      <w:r>
        <w:rPr>
          <w:rFonts w:ascii="宋体" w:hAnsi="宋体" w:eastAsia="宋体" w:cs="宋体"/>
          <w:color w:val="000"/>
          <w:sz w:val="28"/>
          <w:szCs w:val="28"/>
        </w:rPr>
        <w:t xml:space="preserve">八、推进智慧水务建设</w:t>
      </w:r>
    </w:p>
    <w:p>
      <w:pPr>
        <w:ind w:left="0" w:right="0" w:firstLine="560"/>
        <w:spacing w:before="450" w:after="450" w:line="312" w:lineRule="auto"/>
      </w:pPr>
      <w:r>
        <w:rPr>
          <w:rFonts w:ascii="宋体" w:hAnsi="宋体" w:eastAsia="宋体" w:cs="宋体"/>
          <w:color w:val="000"/>
          <w:sz w:val="28"/>
          <w:szCs w:val="28"/>
        </w:rPr>
        <w:t xml:space="preserve">制定中长期智慧水务发展规划，开展市级水务大数据中心和综合监管平台前期工作，加强现有网络平台的整合工作，推动水务管理实现信息化、智能化、现代化。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2025-01-31T11:24:00+08:00</dcterms:created>
  <dcterms:modified xsi:type="dcterms:W3CDTF">2025-01-31T11:24:00+08:00</dcterms:modified>
</cp:coreProperties>
</file>

<file path=docProps/custom.xml><?xml version="1.0" encoding="utf-8"?>
<Properties xmlns="http://schemas.openxmlformats.org/officeDocument/2006/custom-properties" xmlns:vt="http://schemas.openxmlformats.org/officeDocument/2006/docPropsVTypes"/>
</file>