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安监局党风廉政建设专题报告</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安监局党风廉政建设专题报告年县安监局的党风廉政建设工作在县委、县政府的正确领导下，在县纪委的精心指导和帮助下，坚持以习近平新时代中国特色社会主义思想为指导，全面贯彻__大精神，认真落实党风廉政建设责任制，加强、完善制度，狠抓思想、组织、作风...</w:t>
      </w:r>
    </w:p>
    <w:p>
      <w:pPr>
        <w:ind w:left="0" w:right="0" w:firstLine="560"/>
        <w:spacing w:before="450" w:after="450" w:line="312" w:lineRule="auto"/>
      </w:pPr>
      <w:r>
        <w:rPr>
          <w:rFonts w:ascii="宋体" w:hAnsi="宋体" w:eastAsia="宋体" w:cs="宋体"/>
          <w:color w:val="000"/>
          <w:sz w:val="28"/>
          <w:szCs w:val="28"/>
        </w:rPr>
        <w:t xml:space="preserve">安监局党风廉政建设专题报告</w:t>
      </w:r>
    </w:p>
    <w:p>
      <w:pPr>
        <w:ind w:left="0" w:right="0" w:firstLine="560"/>
        <w:spacing w:before="450" w:after="450" w:line="312" w:lineRule="auto"/>
      </w:pPr>
      <w:r>
        <w:rPr>
          <w:rFonts w:ascii="宋体" w:hAnsi="宋体" w:eastAsia="宋体" w:cs="宋体"/>
          <w:color w:val="000"/>
          <w:sz w:val="28"/>
          <w:szCs w:val="28"/>
        </w:rPr>
        <w:t xml:space="preserve">年县安监局的党风廉政建设工作在县委、县政府的正确领导下，在县纪委的精心指导和帮助下，坚持以习近平新时代中国特色社会主义思想为指导，全面贯彻__大精神，认真落实党风廉政建设责任制，加强、完善制度，狠抓思想、组织、作风建设，党风廉政建设工作取得明显成效，现将年党风廉政建设和反腐败工作报告如下：成立以党组书记、局长同志为组长、副局长为副组长、各股室负责人为成员的党风廉政建设工作领导小组，下设办公室处理资料，由负责党风廉政建设日常工作。局党组高度重视，把党风廉政建设工作纳入重要议事日程，做到与其他工作同安排、同部署、同检查、同总结。此外，单位主要负责人同全局成员签订了《党风廉政建设责任书》，明确责任、落实的责任体系，切实保证党风廉政建设工作落到实处。以坚持学_为抓手，引导干部职工牢固树立正确的世界观，人生观、价值观，用马列主义、毛泽东思想，理论，“”重要思想、科学发展观和习近平新时代中国特色社会主义思想武装头脑，筑牢党员干部的思想道德防线。局党组把反腐倡廉作为干部学_的重要内容；结合班子民主评议内容开展反腐倡廉专题，进一步强化廉政意识，增强反腐倡廉的自觉性，结合工作实际，组织干部职工学_《中国共产党纪律处分条例》和政府自身建设系列制度，提高了干部队伍素质，营造了浓厚的廉政氛围，警戒党员干部从中吸取教训，时刻警惕职务犯罪，筑牢拒腐防变的思想防线，增强廉洁自律的自觉性。结合县今年党风廉政建设宣传工作和各项工作的要求，积极组织学_《廉政准则》等相关党纪规章和政策，强化职工廉洁从政意识，从思想上筑牢拒腐防变防线。每周组织全局干部职工集中学_，由党组书记、局长传达县文件精神，定期学_《党章》《_____系列重要讲话读本》并在学_的基础上，开展深入讨论。通过集中，充分认清警示的重要性、必要性和紧迫性。同时，组织收看《打铁还需自身硬》《________一本取反腐败斗争压倒性胜利》等警示片，通过观看警示片更好提高干部职工政治思想觉悟。建立完善各项制度，健全党风廉政建设机制。一是认真落实领导班子“三重一大”集体决策制度，凡涉及重大决策、干部任免、人事调配、重大项目安排和大额度资金的使用等，必须经局党组集体研究决定，推进了决策科学化、民主化、规范化，防止权利失控、决策失误、行为失范；二是创新和改革干部任前廉政谈话、述职述廉、重大事项报告等制度;三是认真执行重要情况通报和报告、情况反映等制度，强化监督制约机制，切实执行党内监督各项制度，完善监督机制，促使领导干部正确行使权力;四是建立健全财务公开制度，推进办公用品采购制度。一是进一步加强党风廉政活动，进一步筑牢广大干部职工拒腐防变的思想防线，从源头上防止腐败和不正之风现象的发生。三是以广大群众关心的热、难点问题为切入点，从提高服务质量、办事效率、公正便民等方面改进业务工作，突出强化社会监督机制，热情认真接待每位来信来访群众，听民声、访民意、解民忧，用实实在在的作风、行风取信于民，贏得人民群众的支持和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2025-01-31T17:26:15+08:00</dcterms:created>
  <dcterms:modified xsi:type="dcterms:W3CDTF">2025-01-31T17:26:15+08:00</dcterms:modified>
</cp:coreProperties>
</file>

<file path=docProps/custom.xml><?xml version="1.0" encoding="utf-8"?>
<Properties xmlns="http://schemas.openxmlformats.org/officeDocument/2006/custom-properties" xmlns:vt="http://schemas.openxmlformats.org/officeDocument/2006/docPropsVTypes"/>
</file>