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奥鹏东北师范《教育学》18秋在线作业3</w:t>
      </w:r>
      <w:bookmarkEnd w:id="1"/>
    </w:p>
    <w:p>
      <w:pPr>
        <w:jc w:val="center"/>
        <w:spacing w:before="0" w:after="450"/>
      </w:pPr>
      <w:r>
        <w:rPr>
          <w:rFonts w:ascii="Arial" w:hAnsi="Arial" w:eastAsia="Arial" w:cs="Arial"/>
          <w:color w:val="999999"/>
          <w:sz w:val="20"/>
          <w:szCs w:val="20"/>
        </w:rPr>
        <w:t xml:space="preserve">来源：网络  作者：落花无言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单选题)1:现代学科课程的奠基人是（）。A:孔子B:夸美纽斯C:杜威D:布鲁纳正确答案:(单选题)2:从时间上看，相对其他教育形式来说，家庭教育的特点是A:开始最早持续最短B:开始最早持续最长C:开始较晚持续最长D:开始较晚持续较短正确答...</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现代学科课程的奠基人是（）。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布鲁纳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从时间上看，相对其他教育形式来说，家庭教育的特点是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开始最早持续最短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开始最早持续最长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开始较晚持续最长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开始较晚持续较短</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普通教育学的研究对象主要是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中、小学教育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职业技术教育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引起并决定教育发展变化的最根本、最内在的因素是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文化传统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科技水平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与一般身体锻炼相比，学校体育更具有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随意性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娱乐性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自觉性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我国最早专门论述教育教学问题的著作是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《儿童权利公约》的核心精神是维护少年儿童的（）。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社会权利主体独立地位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社会权利主体非独立地位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社会权利的客体独立地位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社会权利的客体非独立地位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在学校教育工作中，其基本途径性质始终不变，目的性、计划性、系统性最强的活动是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团队活动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人们通过直接或间接的教育实践而形成的对教育现象和教育问题的认识是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教育理论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教育思潮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教育流派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在（）的教育理论中，首次特别指出了科学知识在课程中的重要价值。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斯宾塞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赫尔巴特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赞科夫</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教师的专业能力就是教师的（）。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知识拓展能力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设计教学的能力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教学创新能力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一个国家各级各类学校的总体系是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国民教育制度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学校教育制度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国家教育体系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教育制度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人类各种教育活动的外在表现形式是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教育现象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教育流派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教育思潮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活动课程是以（）为中心组织实施的课程。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学生的活动经验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教师的活动经验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社会实践需要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学生就业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教育过程的关键是实现（）。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教师讲授过程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学生学习过程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校长管理过程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教材呈现过程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中小学用得最多的课的类型是（）。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技能课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综合课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人的世界观基本形成于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幼儿期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儿童期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少年期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青年期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教学工作是一个完整的系统，其基本程序是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作业的布置和批改</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学业成绩的检查和评定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作业的布置和批改</w:t>
      </w:r>
    </w:p>
    <w:p>
      <w:pPr>
        <w:ind w:left="0" w:right="0" w:firstLine="560"/>
        <w:spacing w:before="450" w:after="450" w:line="312" w:lineRule="auto"/>
      </w:pPr>
      <w:r>
        <w:rPr>
          <w:rFonts w:ascii="宋体" w:hAnsi="宋体" w:eastAsia="宋体" w:cs="宋体"/>
          <w:color w:val="000"/>
          <w:sz w:val="28"/>
          <w:szCs w:val="28"/>
        </w:rPr>
        <w:t xml:space="preserve">课内辅导</w:t>
      </w:r>
    </w:p>
    <w:p>
      <w:pPr>
        <w:ind w:left="0" w:right="0" w:firstLine="560"/>
        <w:spacing w:before="450" w:after="450" w:line="312" w:lineRule="auto"/>
      </w:pPr>
      <w:r>
        <w:rPr>
          <w:rFonts w:ascii="宋体" w:hAnsi="宋体" w:eastAsia="宋体" w:cs="宋体"/>
          <w:color w:val="000"/>
          <w:sz w:val="28"/>
          <w:szCs w:val="28"/>
        </w:rPr>
        <w:t xml:space="preserve">学业成绩的检查和评定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作业的布置和批改</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学业成绩的检查和评定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作业的布置和批改</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学业成绩的检查和评定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西德教育家瓦?根舍因提出的教学模式是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非指导性教学模式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范例教学模式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掌握学习模式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课堂会议模式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关于师生关系的理论中，“儿童中心论”的代表人物是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赫尔巴特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裴斯塔洛齐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联合国教科文组织提出的教育目的是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培养完人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学会认知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关于教师和学生关系的两大对立观点是：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“教师中心说”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“儿童中心说”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“学习中心说”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“教学中心说”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我国德育的内容包括以下哪些具体方面?（）。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集体主义教育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爱国主义教育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世界观教育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班主任应具备的素养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热爱事业、热爱学生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具有较高教育理论素养，有科学、正确的教育理念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有良好的思想品德和高尚的道德情操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有较强的组织和管理能力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课程发展至今，经历了漫长的演进过程，影响和制约课程发展的主要因素有（）。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传统道德因素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人的身心发展因素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科学文化因素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社会因素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个人全面发展的实现的社会条件（）。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变革旧的生产方式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消灭旧的分工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缩短劳动时间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实施全面教育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中国最早力图以马克思主义为指导而系统编写的教育学著作是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《新教育大纲》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《现代教育原理》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《教育ABC》</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陶行知的教育思想集中体现在（）。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教育即生活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社会即教育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教学做合一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常用的德育方法（）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说理法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榜样示范法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实践锻炼法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陶冶教育法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生产力发展决定教育的（）。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教育优先发展就是不考虑社会及经济发展等情况而只注重教育的发展。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学校工作必须以教学为主，所以要搞教学唯一。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任何教育都是教育者在一定教育环境中借用一定的教育手段，通过一定的教育途径把教育内容传授给受教育者的活动，或对受教育者施加影响的过程。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社会物质生产的发展也促进着教育内容的更新、教育手段以及教学组织形式的变化。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只有不会教的老师，没有教不好的学生。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家庭教育更有利于儿童个性的发展。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素质教育是使学生得到充分全面发展的教育。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更多试题及答案+扣二九七九一三九六八四$</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“减负”要取得实效，就必须减少课程门类，少留或不留作业；少考或不考试。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有了各种网络教育、远程教学等新的教育和教学组织形式，学校教育可以取消了。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学校工作应该永远把坚定正确的政治方向放在第一位。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2025-04-05T01:19:52+08:00</dcterms:created>
  <dcterms:modified xsi:type="dcterms:W3CDTF">2025-04-05T01:19:52+08:00</dcterms:modified>
</cp:coreProperties>
</file>

<file path=docProps/custom.xml><?xml version="1.0" encoding="utf-8"?>
<Properties xmlns="http://schemas.openxmlformats.org/officeDocument/2006/custom-properties" xmlns:vt="http://schemas.openxmlformats.org/officeDocument/2006/docPropsVTypes"/>
</file>