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智慧工地需求分析报告范文(精选10篇)</w:t>
      </w:r>
      <w:bookmarkEnd w:id="1"/>
    </w:p>
    <w:p>
      <w:pPr>
        <w:jc w:val="center"/>
        <w:spacing w:before="0" w:after="450"/>
      </w:pPr>
      <w:r>
        <w:rPr>
          <w:rFonts w:ascii="Arial" w:hAnsi="Arial" w:eastAsia="Arial" w:cs="Arial"/>
          <w:color w:val="999999"/>
          <w:sz w:val="20"/>
          <w:szCs w:val="20"/>
        </w:rPr>
        <w:t xml:space="preserve">来源：网络  作者：心上人间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智慧工地需求分析报告范文 第一篇 智慧工地行业定义及分类 行业定义 行业产品/服务分类 行业主要商业模式 智慧工地行业特征分析 产业链分析 智慧工地行业在产业链中的地位 智慧工地行业生命周期分析（1）行业生命周期理论基础（2）智慧工地行业生...</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第一篇</w:t>
      </w:r>
    </w:p>
    <w:p>
      <w:pPr>
        <w:ind w:left="0" w:right="0" w:firstLine="560"/>
        <w:spacing w:before="450" w:after="450" w:line="312" w:lineRule="auto"/>
      </w:pPr>
      <w:r>
        <w:rPr>
          <w:rFonts w:ascii="宋体" w:hAnsi="宋体" w:eastAsia="宋体" w:cs="宋体"/>
          <w:color w:val="000"/>
          <w:sz w:val="28"/>
          <w:szCs w:val="28"/>
        </w:rPr>
        <w:t xml:space="preserve">智慧工地行业定义及分类</w:t>
      </w:r>
    </w:p>
    <w:p>
      <w:pPr>
        <w:ind w:left="0" w:right="0" w:firstLine="560"/>
        <w:spacing w:before="450" w:after="450" w:line="312" w:lineRule="auto"/>
      </w:pPr>
      <w:r>
        <w:rPr>
          <w:rFonts w:ascii="宋体" w:hAnsi="宋体" w:eastAsia="宋体" w:cs="宋体"/>
          <w:color w:val="000"/>
          <w:sz w:val="28"/>
          <w:szCs w:val="28"/>
        </w:rPr>
        <w:t xml:space="preserve">行业定义</w:t>
      </w:r>
    </w:p>
    <w:p>
      <w:pPr>
        <w:ind w:left="0" w:right="0" w:firstLine="560"/>
        <w:spacing w:before="450" w:after="450" w:line="312" w:lineRule="auto"/>
      </w:pPr>
      <w:r>
        <w:rPr>
          <w:rFonts w:ascii="宋体" w:hAnsi="宋体" w:eastAsia="宋体" w:cs="宋体"/>
          <w:color w:val="000"/>
          <w:sz w:val="28"/>
          <w:szCs w:val="28"/>
        </w:rPr>
        <w:t xml:space="preserve">行业产品/服务分类</w:t>
      </w:r>
    </w:p>
    <w:p>
      <w:pPr>
        <w:ind w:left="0" w:right="0" w:firstLine="560"/>
        <w:spacing w:before="450" w:after="450" w:line="312" w:lineRule="auto"/>
      </w:pPr>
      <w:r>
        <w:rPr>
          <w:rFonts w:ascii="宋体" w:hAnsi="宋体" w:eastAsia="宋体" w:cs="宋体"/>
          <w:color w:val="000"/>
          <w:sz w:val="28"/>
          <w:szCs w:val="28"/>
        </w:rPr>
        <w:t xml:space="preserve">行业主要商业模式</w:t>
      </w:r>
    </w:p>
    <w:p>
      <w:pPr>
        <w:ind w:left="0" w:right="0" w:firstLine="560"/>
        <w:spacing w:before="450" w:after="450" w:line="312" w:lineRule="auto"/>
      </w:pPr>
      <w:r>
        <w:rPr>
          <w:rFonts w:ascii="宋体" w:hAnsi="宋体" w:eastAsia="宋体" w:cs="宋体"/>
          <w:color w:val="000"/>
          <w:sz w:val="28"/>
          <w:szCs w:val="28"/>
        </w:rPr>
        <w:t xml:space="preserve">智慧工地行业特征分析</w:t>
      </w:r>
    </w:p>
    <w:p>
      <w:pPr>
        <w:ind w:left="0" w:right="0" w:firstLine="560"/>
        <w:spacing w:before="450" w:after="450" w:line="312" w:lineRule="auto"/>
      </w:pPr>
      <w:r>
        <w:rPr>
          <w:rFonts w:ascii="宋体" w:hAnsi="宋体" w:eastAsia="宋体" w:cs="宋体"/>
          <w:color w:val="000"/>
          <w:sz w:val="28"/>
          <w:szCs w:val="28"/>
        </w:rPr>
        <w:t xml:space="preserve">产业链分析</w:t>
      </w:r>
    </w:p>
    <w:p>
      <w:pPr>
        <w:ind w:left="0" w:right="0" w:firstLine="560"/>
        <w:spacing w:before="450" w:after="450" w:line="312" w:lineRule="auto"/>
      </w:pPr>
      <w:r>
        <w:rPr>
          <w:rFonts w:ascii="宋体" w:hAnsi="宋体" w:eastAsia="宋体" w:cs="宋体"/>
          <w:color w:val="000"/>
          <w:sz w:val="28"/>
          <w:szCs w:val="28"/>
        </w:rPr>
        <w:t xml:space="preserve">智慧工地行业在产业链中的地位</w:t>
      </w:r>
    </w:p>
    <w:p>
      <w:pPr>
        <w:ind w:left="0" w:right="0" w:firstLine="560"/>
        <w:spacing w:before="450" w:after="450" w:line="312" w:lineRule="auto"/>
      </w:pPr>
      <w:r>
        <w:rPr>
          <w:rFonts w:ascii="宋体" w:hAnsi="宋体" w:eastAsia="宋体" w:cs="宋体"/>
          <w:color w:val="000"/>
          <w:sz w:val="28"/>
          <w:szCs w:val="28"/>
        </w:rPr>
        <w:t xml:space="preserve">智慧工地行业生命周期分析</w:t>
      </w:r>
    </w:p>
    <w:p>
      <w:pPr>
        <w:ind w:left="0" w:right="0" w:firstLine="560"/>
        <w:spacing w:before="450" w:after="450" w:line="312" w:lineRule="auto"/>
      </w:pPr>
      <w:r>
        <w:rPr>
          <w:rFonts w:ascii="宋体" w:hAnsi="宋体" w:eastAsia="宋体" w:cs="宋体"/>
          <w:color w:val="000"/>
          <w:sz w:val="28"/>
          <w:szCs w:val="28"/>
        </w:rPr>
        <w:t xml:space="preserve">（1）行业生命周期理论基础</w:t>
      </w:r>
    </w:p>
    <w:p>
      <w:pPr>
        <w:ind w:left="0" w:right="0" w:firstLine="560"/>
        <w:spacing w:before="450" w:after="450" w:line="312" w:lineRule="auto"/>
      </w:pPr>
      <w:r>
        <w:rPr>
          <w:rFonts w:ascii="宋体" w:hAnsi="宋体" w:eastAsia="宋体" w:cs="宋体"/>
          <w:color w:val="000"/>
          <w:sz w:val="28"/>
          <w:szCs w:val="28"/>
        </w:rPr>
        <w:t xml:space="preserve">（2）智慧工地行业生命周期</w:t>
      </w:r>
    </w:p>
    <w:p>
      <w:pPr>
        <w:ind w:left="0" w:right="0" w:firstLine="560"/>
        <w:spacing w:before="450" w:after="450" w:line="312" w:lineRule="auto"/>
      </w:pPr>
      <w:r>
        <w:rPr>
          <w:rFonts w:ascii="宋体" w:hAnsi="宋体" w:eastAsia="宋体" w:cs="宋体"/>
          <w:color w:val="000"/>
          <w:sz w:val="28"/>
          <w:szCs w:val="28"/>
        </w:rPr>
        <w:t xml:space="preserve">最近3-5年中国智慧工地行业经济指标分析</w:t>
      </w:r>
    </w:p>
    <w:p>
      <w:pPr>
        <w:ind w:left="0" w:right="0" w:firstLine="560"/>
        <w:spacing w:before="450" w:after="450" w:line="312" w:lineRule="auto"/>
      </w:pPr>
      <w:r>
        <w:rPr>
          <w:rFonts w:ascii="宋体" w:hAnsi="宋体" w:eastAsia="宋体" w:cs="宋体"/>
          <w:color w:val="000"/>
          <w:sz w:val="28"/>
          <w:szCs w:val="28"/>
        </w:rPr>
        <w:t xml:space="preserve">赢利性</w:t>
      </w:r>
    </w:p>
    <w:p>
      <w:pPr>
        <w:ind w:left="0" w:right="0" w:firstLine="560"/>
        <w:spacing w:before="450" w:after="450" w:line="312" w:lineRule="auto"/>
      </w:pPr>
      <w:r>
        <w:rPr>
          <w:rFonts w:ascii="宋体" w:hAnsi="宋体" w:eastAsia="宋体" w:cs="宋体"/>
          <w:color w:val="000"/>
          <w:sz w:val="28"/>
          <w:szCs w:val="28"/>
        </w:rPr>
        <w:t xml:space="preserve">成长速度</w:t>
      </w:r>
    </w:p>
    <w:p>
      <w:pPr>
        <w:ind w:left="0" w:right="0" w:firstLine="560"/>
        <w:spacing w:before="450" w:after="450" w:line="312" w:lineRule="auto"/>
      </w:pPr>
      <w:r>
        <w:rPr>
          <w:rFonts w:ascii="宋体" w:hAnsi="宋体" w:eastAsia="宋体" w:cs="宋体"/>
          <w:color w:val="000"/>
          <w:sz w:val="28"/>
          <w:szCs w:val="28"/>
        </w:rPr>
        <w:t xml:space="preserve">附加值的提升空间</w:t>
      </w:r>
    </w:p>
    <w:p>
      <w:pPr>
        <w:ind w:left="0" w:right="0" w:firstLine="560"/>
        <w:spacing w:before="450" w:after="450" w:line="312" w:lineRule="auto"/>
      </w:pPr>
      <w:r>
        <w:rPr>
          <w:rFonts w:ascii="宋体" w:hAnsi="宋体" w:eastAsia="宋体" w:cs="宋体"/>
          <w:color w:val="000"/>
          <w:sz w:val="28"/>
          <w:szCs w:val="28"/>
        </w:rPr>
        <w:t xml:space="preserve">进入壁垒／退出机制</w:t>
      </w:r>
    </w:p>
    <w:p>
      <w:pPr>
        <w:ind w:left="0" w:right="0" w:firstLine="560"/>
        <w:spacing w:before="450" w:after="450" w:line="312" w:lineRule="auto"/>
      </w:pPr>
      <w:r>
        <w:rPr>
          <w:rFonts w:ascii="宋体" w:hAnsi="宋体" w:eastAsia="宋体" w:cs="宋体"/>
          <w:color w:val="000"/>
          <w:sz w:val="28"/>
          <w:szCs w:val="28"/>
        </w:rPr>
        <w:t xml:space="preserve">风险性</w:t>
      </w:r>
    </w:p>
    <w:p>
      <w:pPr>
        <w:ind w:left="0" w:right="0" w:firstLine="560"/>
        <w:spacing w:before="450" w:after="450" w:line="312" w:lineRule="auto"/>
      </w:pPr>
      <w:r>
        <w:rPr>
          <w:rFonts w:ascii="宋体" w:hAnsi="宋体" w:eastAsia="宋体" w:cs="宋体"/>
          <w:color w:val="000"/>
          <w:sz w:val="28"/>
          <w:szCs w:val="28"/>
        </w:rPr>
        <w:t xml:space="preserve">行业周期</w:t>
      </w:r>
    </w:p>
    <w:p>
      <w:pPr>
        <w:ind w:left="0" w:right="0" w:firstLine="560"/>
        <w:spacing w:before="450" w:after="450" w:line="312" w:lineRule="auto"/>
      </w:pPr>
      <w:r>
        <w:rPr>
          <w:rFonts w:ascii="宋体" w:hAnsi="宋体" w:eastAsia="宋体" w:cs="宋体"/>
          <w:color w:val="000"/>
          <w:sz w:val="28"/>
          <w:szCs w:val="28"/>
        </w:rPr>
        <w:t xml:space="preserve">竞争激烈程度指标</w:t>
      </w:r>
    </w:p>
    <w:p>
      <w:pPr>
        <w:ind w:left="0" w:right="0" w:firstLine="560"/>
        <w:spacing w:before="450" w:after="450" w:line="312" w:lineRule="auto"/>
      </w:pPr>
      <w:r>
        <w:rPr>
          <w:rFonts w:ascii="宋体" w:hAnsi="宋体" w:eastAsia="宋体" w:cs="宋体"/>
          <w:color w:val="000"/>
          <w:sz w:val="28"/>
          <w:szCs w:val="28"/>
        </w:rPr>
        <w:t xml:space="preserve">行业及其主要子行业成熟度分析</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第二篇</w:t>
      </w:r>
    </w:p>
    <w:p>
      <w:pPr>
        <w:ind w:left="0" w:right="0" w:firstLine="560"/>
        <w:spacing w:before="450" w:after="450" w:line="312" w:lineRule="auto"/>
      </w:pPr>
      <w:r>
        <w:rPr>
          <w:rFonts w:ascii="宋体" w:hAnsi="宋体" w:eastAsia="宋体" w:cs="宋体"/>
          <w:color w:val="000"/>
          <w:sz w:val="28"/>
          <w:szCs w:val="28"/>
        </w:rPr>
        <w:t xml:space="preserve">20_-2024年智慧工地市场发展前景</w:t>
      </w:r>
    </w:p>
    <w:p>
      <w:pPr>
        <w:ind w:left="0" w:right="0" w:firstLine="560"/>
        <w:spacing w:before="450" w:after="450" w:line="312" w:lineRule="auto"/>
      </w:pPr>
      <w:r>
        <w:rPr>
          <w:rFonts w:ascii="宋体" w:hAnsi="宋体" w:eastAsia="宋体" w:cs="宋体"/>
          <w:color w:val="000"/>
          <w:sz w:val="28"/>
          <w:szCs w:val="28"/>
        </w:rPr>
        <w:t xml:space="preserve">20_-2024年智慧工地市场发展趋势预测</w:t>
      </w:r>
    </w:p>
    <w:p>
      <w:pPr>
        <w:ind w:left="0" w:right="0" w:firstLine="560"/>
        <w:spacing w:before="450" w:after="450" w:line="312" w:lineRule="auto"/>
      </w:pPr>
      <w:r>
        <w:rPr>
          <w:rFonts w:ascii="宋体" w:hAnsi="宋体" w:eastAsia="宋体" w:cs="宋体"/>
          <w:color w:val="000"/>
          <w:sz w:val="28"/>
          <w:szCs w:val="28"/>
        </w:rPr>
        <w:t xml:space="preserve">20_-2024年智慧工地行业发展趋势</w:t>
      </w:r>
    </w:p>
    <w:p>
      <w:pPr>
        <w:ind w:left="0" w:right="0" w:firstLine="560"/>
        <w:spacing w:before="450" w:after="450" w:line="312" w:lineRule="auto"/>
      </w:pPr>
      <w:r>
        <w:rPr>
          <w:rFonts w:ascii="宋体" w:hAnsi="宋体" w:eastAsia="宋体" w:cs="宋体"/>
          <w:color w:val="000"/>
          <w:sz w:val="28"/>
          <w:szCs w:val="28"/>
        </w:rPr>
        <w:t xml:space="preserve">20_-2024年智慧工地市场规模预测</w:t>
      </w:r>
    </w:p>
    <w:p>
      <w:pPr>
        <w:ind w:left="0" w:right="0" w:firstLine="560"/>
        <w:spacing w:before="450" w:after="450" w:line="312" w:lineRule="auto"/>
      </w:pPr>
      <w:r>
        <w:rPr>
          <w:rFonts w:ascii="宋体" w:hAnsi="宋体" w:eastAsia="宋体" w:cs="宋体"/>
          <w:color w:val="000"/>
          <w:sz w:val="28"/>
          <w:szCs w:val="28"/>
        </w:rPr>
        <w:t xml:space="preserve">20_-2024年智慧工地行业应用趋势预测</w:t>
      </w:r>
    </w:p>
    <w:p>
      <w:pPr>
        <w:ind w:left="0" w:right="0" w:firstLine="560"/>
        <w:spacing w:before="450" w:after="450" w:line="312" w:lineRule="auto"/>
      </w:pPr>
      <w:r>
        <w:rPr>
          <w:rFonts w:ascii="宋体" w:hAnsi="宋体" w:eastAsia="宋体" w:cs="宋体"/>
          <w:color w:val="000"/>
          <w:sz w:val="28"/>
          <w:szCs w:val="28"/>
        </w:rPr>
        <w:t xml:space="preserve">20_-2024年细分市场发展趋势预测</w:t>
      </w:r>
    </w:p>
    <w:p>
      <w:pPr>
        <w:ind w:left="0" w:right="0" w:firstLine="560"/>
        <w:spacing w:before="450" w:after="450" w:line="312" w:lineRule="auto"/>
      </w:pPr>
      <w:r>
        <w:rPr>
          <w:rFonts w:ascii="宋体" w:hAnsi="宋体" w:eastAsia="宋体" w:cs="宋体"/>
          <w:color w:val="000"/>
          <w:sz w:val="28"/>
          <w:szCs w:val="28"/>
        </w:rPr>
        <w:t xml:space="preserve">20_-2024年中国智慧工地行业供需预测</w:t>
      </w:r>
    </w:p>
    <w:p>
      <w:pPr>
        <w:ind w:left="0" w:right="0" w:firstLine="560"/>
        <w:spacing w:before="450" w:after="450" w:line="312" w:lineRule="auto"/>
      </w:pPr>
      <w:r>
        <w:rPr>
          <w:rFonts w:ascii="宋体" w:hAnsi="宋体" w:eastAsia="宋体" w:cs="宋体"/>
          <w:color w:val="000"/>
          <w:sz w:val="28"/>
          <w:szCs w:val="28"/>
        </w:rPr>
        <w:t xml:space="preserve">影响企业生产与经营的关键趋势</w:t>
      </w:r>
    </w:p>
    <w:p>
      <w:pPr>
        <w:ind w:left="0" w:right="0" w:firstLine="560"/>
        <w:spacing w:before="450" w:after="450" w:line="312" w:lineRule="auto"/>
      </w:pPr>
      <w:r>
        <w:rPr>
          <w:rFonts w:ascii="宋体" w:hAnsi="宋体" w:eastAsia="宋体" w:cs="宋体"/>
          <w:color w:val="000"/>
          <w:sz w:val="28"/>
          <w:szCs w:val="28"/>
        </w:rPr>
        <w:t xml:space="preserve">市场整合成长趋势</w:t>
      </w:r>
    </w:p>
    <w:p>
      <w:pPr>
        <w:ind w:left="0" w:right="0" w:firstLine="560"/>
        <w:spacing w:before="450" w:after="450" w:line="312" w:lineRule="auto"/>
      </w:pPr>
      <w:r>
        <w:rPr>
          <w:rFonts w:ascii="宋体" w:hAnsi="宋体" w:eastAsia="宋体" w:cs="宋体"/>
          <w:color w:val="000"/>
          <w:sz w:val="28"/>
          <w:szCs w:val="28"/>
        </w:rPr>
        <w:t xml:space="preserve">需求变化趋势及新的商业机遇预测</w:t>
      </w:r>
    </w:p>
    <w:p>
      <w:pPr>
        <w:ind w:left="0" w:right="0" w:firstLine="560"/>
        <w:spacing w:before="450" w:after="450" w:line="312" w:lineRule="auto"/>
      </w:pPr>
      <w:r>
        <w:rPr>
          <w:rFonts w:ascii="宋体" w:hAnsi="宋体" w:eastAsia="宋体" w:cs="宋体"/>
          <w:color w:val="000"/>
          <w:sz w:val="28"/>
          <w:szCs w:val="28"/>
        </w:rPr>
        <w:t xml:space="preserve">企业区域市场拓展的趋势</w:t>
      </w:r>
    </w:p>
    <w:p>
      <w:pPr>
        <w:ind w:left="0" w:right="0" w:firstLine="560"/>
        <w:spacing w:before="450" w:after="450" w:line="312" w:lineRule="auto"/>
      </w:pPr>
      <w:r>
        <w:rPr>
          <w:rFonts w:ascii="宋体" w:hAnsi="宋体" w:eastAsia="宋体" w:cs="宋体"/>
          <w:color w:val="000"/>
          <w:sz w:val="28"/>
          <w:szCs w:val="28"/>
        </w:rPr>
        <w:t xml:space="preserve">科研开发趋势及替代技术进展</w:t>
      </w:r>
    </w:p>
    <w:p>
      <w:pPr>
        <w:ind w:left="0" w:right="0" w:firstLine="560"/>
        <w:spacing w:before="450" w:after="450" w:line="312" w:lineRule="auto"/>
      </w:pPr>
      <w:r>
        <w:rPr>
          <w:rFonts w:ascii="宋体" w:hAnsi="宋体" w:eastAsia="宋体" w:cs="宋体"/>
          <w:color w:val="000"/>
          <w:sz w:val="28"/>
          <w:szCs w:val="28"/>
        </w:rPr>
        <w:t xml:space="preserve">影响企业销售与服务方式的关键趋势</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第三篇</w:t>
      </w:r>
    </w:p>
    <w:p>
      <w:pPr>
        <w:ind w:left="0" w:right="0" w:firstLine="560"/>
        <w:spacing w:before="450" w:after="450" w:line="312" w:lineRule="auto"/>
      </w:pPr>
      <w:r>
        <w:rPr>
          <w:rFonts w:ascii="宋体" w:hAnsi="宋体" w:eastAsia="宋体" w:cs="宋体"/>
          <w:color w:val="000"/>
          <w:sz w:val="28"/>
          <w:szCs w:val="28"/>
        </w:rPr>
        <w:t xml:space="preserve">智慧工地行业供给分析</w:t>
      </w:r>
    </w:p>
    <w:p>
      <w:pPr>
        <w:ind w:left="0" w:right="0" w:firstLine="560"/>
        <w:spacing w:before="450" w:after="450" w:line="312" w:lineRule="auto"/>
      </w:pPr>
      <w:r>
        <w:rPr>
          <w:rFonts w:ascii="宋体" w:hAnsi="宋体" w:eastAsia="宋体" w:cs="宋体"/>
          <w:color w:val="000"/>
          <w:sz w:val="28"/>
          <w:szCs w:val="28"/>
        </w:rPr>
        <w:t xml:space="preserve">20_-20_年智慧工地行业供给分析</w:t>
      </w:r>
    </w:p>
    <w:p>
      <w:pPr>
        <w:ind w:left="0" w:right="0" w:firstLine="560"/>
        <w:spacing w:before="450" w:after="450" w:line="312" w:lineRule="auto"/>
      </w:pPr>
      <w:r>
        <w:rPr>
          <w:rFonts w:ascii="宋体" w:hAnsi="宋体" w:eastAsia="宋体" w:cs="宋体"/>
          <w:color w:val="000"/>
          <w:sz w:val="28"/>
          <w:szCs w:val="28"/>
        </w:rPr>
        <w:t xml:space="preserve">20_-2024年智慧工地行业供给变化趋势</w:t>
      </w:r>
    </w:p>
    <w:p>
      <w:pPr>
        <w:ind w:left="0" w:right="0" w:firstLine="560"/>
        <w:spacing w:before="450" w:after="450" w:line="312" w:lineRule="auto"/>
      </w:pPr>
      <w:r>
        <w:rPr>
          <w:rFonts w:ascii="宋体" w:hAnsi="宋体" w:eastAsia="宋体" w:cs="宋体"/>
          <w:color w:val="000"/>
          <w:sz w:val="28"/>
          <w:szCs w:val="28"/>
        </w:rPr>
        <w:t xml:space="preserve">智慧工地行业区域供给分析</w:t>
      </w:r>
    </w:p>
    <w:p>
      <w:pPr>
        <w:ind w:left="0" w:right="0" w:firstLine="560"/>
        <w:spacing w:before="450" w:after="450" w:line="312" w:lineRule="auto"/>
      </w:pPr>
      <w:r>
        <w:rPr>
          <w:rFonts w:ascii="宋体" w:hAnsi="宋体" w:eastAsia="宋体" w:cs="宋体"/>
          <w:color w:val="000"/>
          <w:sz w:val="28"/>
          <w:szCs w:val="28"/>
        </w:rPr>
        <w:t xml:space="preserve">20_-20_年我国智慧工地行业需求情况</w:t>
      </w:r>
    </w:p>
    <w:p>
      <w:pPr>
        <w:ind w:left="0" w:right="0" w:firstLine="560"/>
        <w:spacing w:before="450" w:after="450" w:line="312" w:lineRule="auto"/>
      </w:pPr>
      <w:r>
        <w:rPr>
          <w:rFonts w:ascii="宋体" w:hAnsi="宋体" w:eastAsia="宋体" w:cs="宋体"/>
          <w:color w:val="000"/>
          <w:sz w:val="28"/>
          <w:szCs w:val="28"/>
        </w:rPr>
        <w:t xml:space="preserve">智慧工地行业需求市场</w:t>
      </w:r>
    </w:p>
    <w:p>
      <w:pPr>
        <w:ind w:left="0" w:right="0" w:firstLine="560"/>
        <w:spacing w:before="450" w:after="450" w:line="312" w:lineRule="auto"/>
      </w:pPr>
      <w:r>
        <w:rPr>
          <w:rFonts w:ascii="宋体" w:hAnsi="宋体" w:eastAsia="宋体" w:cs="宋体"/>
          <w:color w:val="000"/>
          <w:sz w:val="28"/>
          <w:szCs w:val="28"/>
        </w:rPr>
        <w:t xml:space="preserve">智慧工地行业客户结构</w:t>
      </w:r>
    </w:p>
    <w:p>
      <w:pPr>
        <w:ind w:left="0" w:right="0" w:firstLine="560"/>
        <w:spacing w:before="450" w:after="450" w:line="312" w:lineRule="auto"/>
      </w:pPr>
      <w:r>
        <w:rPr>
          <w:rFonts w:ascii="宋体" w:hAnsi="宋体" w:eastAsia="宋体" w:cs="宋体"/>
          <w:color w:val="000"/>
          <w:sz w:val="28"/>
          <w:szCs w:val="28"/>
        </w:rPr>
        <w:t xml:space="preserve">智慧工地行业需求的地区差异</w:t>
      </w:r>
    </w:p>
    <w:p>
      <w:pPr>
        <w:ind w:left="0" w:right="0" w:firstLine="560"/>
        <w:spacing w:before="450" w:after="450" w:line="312" w:lineRule="auto"/>
      </w:pPr>
      <w:r>
        <w:rPr>
          <w:rFonts w:ascii="宋体" w:hAnsi="宋体" w:eastAsia="宋体" w:cs="宋体"/>
          <w:color w:val="000"/>
          <w:sz w:val="28"/>
          <w:szCs w:val="28"/>
        </w:rPr>
        <w:t xml:space="preserve">智慧工地市场应用及需求预测</w:t>
      </w:r>
    </w:p>
    <w:p>
      <w:pPr>
        <w:ind w:left="0" w:right="0" w:firstLine="560"/>
        <w:spacing w:before="450" w:after="450" w:line="312" w:lineRule="auto"/>
      </w:pPr>
      <w:r>
        <w:rPr>
          <w:rFonts w:ascii="宋体" w:hAnsi="宋体" w:eastAsia="宋体" w:cs="宋体"/>
          <w:color w:val="000"/>
          <w:sz w:val="28"/>
          <w:szCs w:val="28"/>
        </w:rPr>
        <w:t xml:space="preserve">智慧工地应用市场总体需求分析</w:t>
      </w:r>
    </w:p>
    <w:p>
      <w:pPr>
        <w:ind w:left="0" w:right="0" w:firstLine="560"/>
        <w:spacing w:before="450" w:after="450" w:line="312" w:lineRule="auto"/>
      </w:pPr>
      <w:r>
        <w:rPr>
          <w:rFonts w:ascii="宋体" w:hAnsi="宋体" w:eastAsia="宋体" w:cs="宋体"/>
          <w:color w:val="000"/>
          <w:sz w:val="28"/>
          <w:szCs w:val="28"/>
        </w:rPr>
        <w:t xml:space="preserve">（1）智慧工地应用市场需求特征</w:t>
      </w:r>
    </w:p>
    <w:p>
      <w:pPr>
        <w:ind w:left="0" w:right="0" w:firstLine="560"/>
        <w:spacing w:before="450" w:after="450" w:line="312" w:lineRule="auto"/>
      </w:pPr>
      <w:r>
        <w:rPr>
          <w:rFonts w:ascii="宋体" w:hAnsi="宋体" w:eastAsia="宋体" w:cs="宋体"/>
          <w:color w:val="000"/>
          <w:sz w:val="28"/>
          <w:szCs w:val="28"/>
        </w:rPr>
        <w:t xml:space="preserve">（2）智慧工地应用市场需求总规模</w:t>
      </w:r>
    </w:p>
    <w:p>
      <w:pPr>
        <w:ind w:left="0" w:right="0" w:firstLine="560"/>
        <w:spacing w:before="450" w:after="450" w:line="312" w:lineRule="auto"/>
      </w:pPr>
      <w:r>
        <w:rPr>
          <w:rFonts w:ascii="宋体" w:hAnsi="宋体" w:eastAsia="宋体" w:cs="宋体"/>
          <w:color w:val="000"/>
          <w:sz w:val="28"/>
          <w:szCs w:val="28"/>
        </w:rPr>
        <w:t xml:space="preserve">20_-2024年智慧工地行业领域需求量预测</w:t>
      </w:r>
    </w:p>
    <w:p>
      <w:pPr>
        <w:ind w:left="0" w:right="0" w:firstLine="560"/>
        <w:spacing w:before="450" w:after="450" w:line="312" w:lineRule="auto"/>
      </w:pPr>
      <w:r>
        <w:rPr>
          <w:rFonts w:ascii="宋体" w:hAnsi="宋体" w:eastAsia="宋体" w:cs="宋体"/>
          <w:color w:val="000"/>
          <w:sz w:val="28"/>
          <w:szCs w:val="28"/>
        </w:rPr>
        <w:t xml:space="preserve">重点行业智慧工地产品/服务需求分析预测</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第四篇</w:t>
      </w:r>
    </w:p>
    <w:p>
      <w:pPr>
        <w:ind w:left="0" w:right="0" w:firstLine="560"/>
        <w:spacing w:before="450" w:after="450" w:line="312" w:lineRule="auto"/>
      </w:pPr>
      <w:r>
        <w:rPr>
          <w:rFonts w:ascii="宋体" w:hAnsi="宋体" w:eastAsia="宋体" w:cs="宋体"/>
          <w:color w:val="000"/>
          <w:sz w:val="28"/>
          <w:szCs w:val="28"/>
        </w:rPr>
        <w:t xml:space="preserve">广联达科技股份有限公司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中建研科技股份有限公司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北京探索者软件股份有限公司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洛阳众智软件科技股份有限公司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深圳市广厦软件有限公司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深圳市斯维尔科技股份有限公司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第五篇</w:t>
      </w:r>
    </w:p>
    <w:p>
      <w:pPr>
        <w:ind w:left="0" w:right="0" w:firstLine="560"/>
        <w:spacing w:before="450" w:after="450" w:line="312" w:lineRule="auto"/>
      </w:pPr>
      <w:r>
        <w:rPr>
          <w:rFonts w:ascii="宋体" w:hAnsi="宋体" w:eastAsia="宋体" w:cs="宋体"/>
          <w:color w:val="000"/>
          <w:sz w:val="28"/>
          <w:szCs w:val="28"/>
        </w:rPr>
        <w:t xml:space="preserve">我国智慧工地行业发展状况分析</w:t>
      </w:r>
    </w:p>
    <w:p>
      <w:pPr>
        <w:ind w:left="0" w:right="0" w:firstLine="560"/>
        <w:spacing w:before="450" w:after="450" w:line="312" w:lineRule="auto"/>
      </w:pPr>
      <w:r>
        <w:rPr>
          <w:rFonts w:ascii="宋体" w:hAnsi="宋体" w:eastAsia="宋体" w:cs="宋体"/>
          <w:color w:val="000"/>
          <w:sz w:val="28"/>
          <w:szCs w:val="28"/>
        </w:rPr>
        <w:t xml:space="preserve">我国智慧工地行业发展阶段</w:t>
      </w:r>
    </w:p>
    <w:p>
      <w:pPr>
        <w:ind w:left="0" w:right="0" w:firstLine="560"/>
        <w:spacing w:before="450" w:after="450" w:line="312" w:lineRule="auto"/>
      </w:pPr>
      <w:r>
        <w:rPr>
          <w:rFonts w:ascii="宋体" w:hAnsi="宋体" w:eastAsia="宋体" w:cs="宋体"/>
          <w:color w:val="000"/>
          <w:sz w:val="28"/>
          <w:szCs w:val="28"/>
        </w:rPr>
        <w:t xml:space="preserve">我国智慧工地行业发展总体概况</w:t>
      </w:r>
    </w:p>
    <w:p>
      <w:pPr>
        <w:ind w:left="0" w:right="0" w:firstLine="560"/>
        <w:spacing w:before="450" w:after="450" w:line="312" w:lineRule="auto"/>
      </w:pPr>
      <w:r>
        <w:rPr>
          <w:rFonts w:ascii="宋体" w:hAnsi="宋体" w:eastAsia="宋体" w:cs="宋体"/>
          <w:color w:val="000"/>
          <w:sz w:val="28"/>
          <w:szCs w:val="28"/>
        </w:rPr>
        <w:t xml:space="preserve">我国智慧工地行业发展特点分析</w:t>
      </w:r>
    </w:p>
    <w:p>
      <w:pPr>
        <w:ind w:left="0" w:right="0" w:firstLine="560"/>
        <w:spacing w:before="450" w:after="450" w:line="312" w:lineRule="auto"/>
      </w:pPr>
      <w:r>
        <w:rPr>
          <w:rFonts w:ascii="宋体" w:hAnsi="宋体" w:eastAsia="宋体" w:cs="宋体"/>
          <w:color w:val="000"/>
          <w:sz w:val="28"/>
          <w:szCs w:val="28"/>
        </w:rPr>
        <w:t xml:space="preserve">20_-20_年智慧工地行业发展现状</w:t>
      </w:r>
    </w:p>
    <w:p>
      <w:pPr>
        <w:ind w:left="0" w:right="0" w:firstLine="560"/>
        <w:spacing w:before="450" w:after="450" w:line="312" w:lineRule="auto"/>
      </w:pPr>
      <w:r>
        <w:rPr>
          <w:rFonts w:ascii="宋体" w:hAnsi="宋体" w:eastAsia="宋体" w:cs="宋体"/>
          <w:color w:val="000"/>
          <w:sz w:val="28"/>
          <w:szCs w:val="28"/>
        </w:rPr>
        <w:t xml:space="preserve">20_-20_年我国智慧工地行业市场规模</w:t>
      </w:r>
    </w:p>
    <w:p>
      <w:pPr>
        <w:ind w:left="0" w:right="0" w:firstLine="560"/>
        <w:spacing w:before="450" w:after="450" w:line="312" w:lineRule="auto"/>
      </w:pPr>
      <w:r>
        <w:rPr>
          <w:rFonts w:ascii="宋体" w:hAnsi="宋体" w:eastAsia="宋体" w:cs="宋体"/>
          <w:color w:val="000"/>
          <w:sz w:val="28"/>
          <w:szCs w:val="28"/>
        </w:rPr>
        <w:t xml:space="preserve">20_-20_年我国智慧工地行业发展分析</w:t>
      </w:r>
    </w:p>
    <w:p>
      <w:pPr>
        <w:ind w:left="0" w:right="0" w:firstLine="560"/>
        <w:spacing w:before="450" w:after="450" w:line="312" w:lineRule="auto"/>
      </w:pPr>
      <w:r>
        <w:rPr>
          <w:rFonts w:ascii="宋体" w:hAnsi="宋体" w:eastAsia="宋体" w:cs="宋体"/>
          <w:color w:val="000"/>
          <w:sz w:val="28"/>
          <w:szCs w:val="28"/>
        </w:rPr>
        <w:t xml:space="preserve">20_-20_年中国智慧工地企业发展分析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区域市场分布总体情况</w:t>
      </w:r>
    </w:p>
    <w:p>
      <w:pPr>
        <w:ind w:left="0" w:right="0" w:firstLine="560"/>
        <w:spacing w:before="450" w:after="450" w:line="312" w:lineRule="auto"/>
      </w:pPr>
      <w:r>
        <w:rPr>
          <w:rFonts w:ascii="宋体" w:hAnsi="宋体" w:eastAsia="宋体" w:cs="宋体"/>
          <w:color w:val="000"/>
          <w:sz w:val="28"/>
          <w:szCs w:val="28"/>
        </w:rPr>
        <w:t xml:space="preserve">20_-20_年重点省市市场分析</w:t>
      </w:r>
    </w:p>
    <w:p>
      <w:pPr>
        <w:ind w:left="0" w:right="0" w:firstLine="560"/>
        <w:spacing w:before="450" w:after="450" w:line="312" w:lineRule="auto"/>
      </w:pPr>
      <w:r>
        <w:rPr>
          <w:rFonts w:ascii="宋体" w:hAnsi="宋体" w:eastAsia="宋体" w:cs="宋体"/>
          <w:color w:val="000"/>
          <w:sz w:val="28"/>
          <w:szCs w:val="28"/>
        </w:rPr>
        <w:t xml:space="preserve">智慧工地细分产品/服务市场分析</w:t>
      </w:r>
    </w:p>
    <w:p>
      <w:pPr>
        <w:ind w:left="0" w:right="0" w:firstLine="560"/>
        <w:spacing w:before="450" w:after="450" w:line="312" w:lineRule="auto"/>
      </w:pPr>
      <w:r>
        <w:rPr>
          <w:rFonts w:ascii="宋体" w:hAnsi="宋体" w:eastAsia="宋体" w:cs="宋体"/>
          <w:color w:val="000"/>
          <w:sz w:val="28"/>
          <w:szCs w:val="28"/>
        </w:rPr>
        <w:t xml:space="preserve">细分产品/服务特色</w:t>
      </w:r>
    </w:p>
    <w:p>
      <w:pPr>
        <w:ind w:left="0" w:right="0" w:firstLine="560"/>
        <w:spacing w:before="450" w:after="450" w:line="312" w:lineRule="auto"/>
      </w:pPr>
      <w:r>
        <w:rPr>
          <w:rFonts w:ascii="宋体" w:hAnsi="宋体" w:eastAsia="宋体" w:cs="宋体"/>
          <w:color w:val="000"/>
          <w:sz w:val="28"/>
          <w:szCs w:val="28"/>
        </w:rPr>
        <w:t xml:space="preserve">20_-20_年细分产品/服务市场规模及增速</w:t>
      </w:r>
    </w:p>
    <w:p>
      <w:pPr>
        <w:ind w:left="0" w:right="0" w:firstLine="560"/>
        <w:spacing w:before="450" w:after="450" w:line="312" w:lineRule="auto"/>
      </w:pPr>
      <w:r>
        <w:rPr>
          <w:rFonts w:ascii="宋体" w:hAnsi="宋体" w:eastAsia="宋体" w:cs="宋体"/>
          <w:color w:val="000"/>
          <w:sz w:val="28"/>
          <w:szCs w:val="28"/>
        </w:rPr>
        <w:t xml:space="preserve">重点细分产品/服务市场前景预测</w:t>
      </w:r>
    </w:p>
    <w:p>
      <w:pPr>
        <w:ind w:left="0" w:right="0" w:firstLine="560"/>
        <w:spacing w:before="450" w:after="450" w:line="312" w:lineRule="auto"/>
      </w:pPr>
      <w:r>
        <w:rPr>
          <w:rFonts w:ascii="宋体" w:hAnsi="宋体" w:eastAsia="宋体" w:cs="宋体"/>
          <w:color w:val="000"/>
          <w:sz w:val="28"/>
          <w:szCs w:val="28"/>
        </w:rPr>
        <w:t xml:space="preserve">智慧工地产品/服务价格分析</w:t>
      </w:r>
    </w:p>
    <w:p>
      <w:pPr>
        <w:ind w:left="0" w:right="0" w:firstLine="560"/>
        <w:spacing w:before="450" w:after="450" w:line="312" w:lineRule="auto"/>
      </w:pPr>
      <w:r>
        <w:rPr>
          <w:rFonts w:ascii="宋体" w:hAnsi="宋体" w:eastAsia="宋体" w:cs="宋体"/>
          <w:color w:val="000"/>
          <w:sz w:val="28"/>
          <w:szCs w:val="28"/>
        </w:rPr>
        <w:t xml:space="preserve">20_-20_年智慧工地价格走势</w:t>
      </w:r>
    </w:p>
    <w:p>
      <w:pPr>
        <w:ind w:left="0" w:right="0" w:firstLine="560"/>
        <w:spacing w:before="450" w:after="450" w:line="312" w:lineRule="auto"/>
      </w:pPr>
      <w:r>
        <w:rPr>
          <w:rFonts w:ascii="宋体" w:hAnsi="宋体" w:eastAsia="宋体" w:cs="宋体"/>
          <w:color w:val="000"/>
          <w:sz w:val="28"/>
          <w:szCs w:val="28"/>
        </w:rPr>
        <w:t xml:space="preserve">影响智慧工地价格的关键因素分析</w:t>
      </w:r>
    </w:p>
    <w:p>
      <w:pPr>
        <w:ind w:left="0" w:right="0" w:firstLine="560"/>
        <w:spacing w:before="450" w:after="450" w:line="312" w:lineRule="auto"/>
      </w:pPr>
      <w:r>
        <w:rPr>
          <w:rFonts w:ascii="宋体" w:hAnsi="宋体" w:eastAsia="宋体" w:cs="宋体"/>
          <w:color w:val="000"/>
          <w:sz w:val="28"/>
          <w:szCs w:val="28"/>
        </w:rPr>
        <w:t xml:space="preserve">20_-2024年智慧工地产品/服务价格变化趋势</w:t>
      </w:r>
    </w:p>
    <w:p>
      <w:pPr>
        <w:ind w:left="0" w:right="0" w:firstLine="560"/>
        <w:spacing w:before="450" w:after="450" w:line="312" w:lineRule="auto"/>
      </w:pPr>
      <w:r>
        <w:rPr>
          <w:rFonts w:ascii="宋体" w:hAnsi="宋体" w:eastAsia="宋体" w:cs="宋体"/>
          <w:color w:val="000"/>
          <w:sz w:val="28"/>
          <w:szCs w:val="28"/>
        </w:rPr>
        <w:t xml:space="preserve">主要智慧工地企业价位及价格策略</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第六篇</w:t>
      </w:r>
    </w:p>
    <w:p>
      <w:pPr>
        <w:ind w:left="0" w:right="0" w:firstLine="560"/>
        <w:spacing w:before="450" w:after="450" w:line="312" w:lineRule="auto"/>
      </w:pPr>
      <w:r>
        <w:rPr>
          <w:rFonts w:ascii="宋体" w:hAnsi="宋体" w:eastAsia="宋体" w:cs="宋体"/>
          <w:color w:val="000"/>
          <w:sz w:val="28"/>
          <w:szCs w:val="28"/>
        </w:rPr>
        <w:t xml:space="preserve">智慧工地行业研究结论</w:t>
      </w:r>
    </w:p>
    <w:p>
      <w:pPr>
        <w:ind w:left="0" w:right="0" w:firstLine="560"/>
        <w:spacing w:before="450" w:after="450" w:line="312" w:lineRule="auto"/>
      </w:pPr>
      <w:r>
        <w:rPr>
          <w:rFonts w:ascii="宋体" w:hAnsi="宋体" w:eastAsia="宋体" w:cs="宋体"/>
          <w:color w:val="000"/>
          <w:sz w:val="28"/>
          <w:szCs w:val="28"/>
        </w:rPr>
        <w:t xml:space="preserve">智慧工地行业投资价值评估</w:t>
      </w:r>
    </w:p>
    <w:p>
      <w:pPr>
        <w:ind w:left="0" w:right="0" w:firstLine="560"/>
        <w:spacing w:before="450" w:after="450" w:line="312" w:lineRule="auto"/>
      </w:pPr>
      <w:r>
        <w:rPr>
          <w:rFonts w:ascii="宋体" w:hAnsi="宋体" w:eastAsia="宋体" w:cs="宋体"/>
          <w:color w:val="000"/>
          <w:sz w:val="28"/>
          <w:szCs w:val="28"/>
        </w:rPr>
        <w:t xml:space="preserve">智慧工地行业投资建议</w:t>
      </w:r>
    </w:p>
    <w:p>
      <w:pPr>
        <w:ind w:left="0" w:right="0" w:firstLine="560"/>
        <w:spacing w:before="450" w:after="450" w:line="312" w:lineRule="auto"/>
      </w:pPr>
      <w:r>
        <w:rPr>
          <w:rFonts w:ascii="宋体" w:hAnsi="宋体" w:eastAsia="宋体" w:cs="宋体"/>
          <w:color w:val="000"/>
          <w:sz w:val="28"/>
          <w:szCs w:val="28"/>
        </w:rPr>
        <w:t xml:space="preserve">行业发展策略建议</w:t>
      </w:r>
    </w:p>
    <w:p>
      <w:pPr>
        <w:ind w:left="0" w:right="0" w:firstLine="560"/>
        <w:spacing w:before="450" w:after="450" w:line="312" w:lineRule="auto"/>
      </w:pPr>
      <w:r>
        <w:rPr>
          <w:rFonts w:ascii="宋体" w:hAnsi="宋体" w:eastAsia="宋体" w:cs="宋体"/>
          <w:color w:val="000"/>
          <w:sz w:val="28"/>
          <w:szCs w:val="28"/>
        </w:rPr>
        <w:t xml:space="preserve">行业投资方向建议</w:t>
      </w:r>
    </w:p>
    <w:p>
      <w:pPr>
        <w:ind w:left="0" w:right="0" w:firstLine="560"/>
        <w:spacing w:before="450" w:after="450" w:line="312" w:lineRule="auto"/>
      </w:pPr>
      <w:r>
        <w:rPr>
          <w:rFonts w:ascii="宋体" w:hAnsi="宋体" w:eastAsia="宋体" w:cs="宋体"/>
          <w:color w:val="000"/>
          <w:sz w:val="28"/>
          <w:szCs w:val="28"/>
        </w:rPr>
        <w:t xml:space="preserve">行业投资方式建议</w:t>
      </w:r>
    </w:p>
    <w:p>
      <w:pPr>
        <w:ind w:left="0" w:right="0" w:firstLine="560"/>
        <w:spacing w:before="450" w:after="450" w:line="312" w:lineRule="auto"/>
      </w:pPr>
      <w:r>
        <w:rPr>
          <w:rFonts w:ascii="宋体" w:hAnsi="宋体" w:eastAsia="宋体" w:cs="宋体"/>
          <w:color w:val="000"/>
          <w:sz w:val="28"/>
          <w:szCs w:val="28"/>
        </w:rPr>
        <w:t xml:space="preserve">&gt;数据说明：</w:t>
      </w:r>
    </w:p>
    <w:p>
      <w:pPr>
        <w:ind w:left="0" w:right="0" w:firstLine="560"/>
        <w:spacing w:before="450" w:after="450" w:line="312" w:lineRule="auto"/>
      </w:pPr>
      <w:r>
        <w:rPr>
          <w:rFonts w:ascii="宋体" w:hAnsi="宋体" w:eastAsia="宋体" w:cs="宋体"/>
          <w:color w:val="000"/>
          <w:sz w:val="28"/>
          <w:szCs w:val="28"/>
        </w:rPr>
        <w:t xml:space="preserve">1、研究报告核心数据以中国大陆地区数据为主，少量涉及全球及相关地区数据；</w:t>
      </w:r>
    </w:p>
    <w:p>
      <w:pPr>
        <w:ind w:left="0" w:right="0" w:firstLine="560"/>
        <w:spacing w:before="450" w:after="450" w:line="312" w:lineRule="auto"/>
      </w:pPr>
      <w:r>
        <w:rPr>
          <w:rFonts w:ascii="宋体" w:hAnsi="宋体" w:eastAsia="宋体" w:cs="宋体"/>
          <w:color w:val="000"/>
          <w:sz w:val="28"/>
          <w:szCs w:val="28"/>
        </w:rPr>
        <w:t xml:space="preserve">2、除一手调研信息和数据外，国家_、中国海关、行业协会、上市公司公开报告（招股说明书、转让说明书、年版、问询报告等）等权威数据源亦共同构成本报告的数据来源。1）一手资料来源于研究团队对行业内重点企业访谈获取的一手信息数据，主要采访对象有企业高管、行业专家、技术负责人、下游客户、分销商、代理商、经销商以及上游原料供应商等；2）二手资料来源主要包括全球范围相关行业新闻、公司年报、非盈利性组织、行业协会、政府机构及第三方数据库等；</w:t>
      </w:r>
    </w:p>
    <w:p>
      <w:pPr>
        <w:ind w:left="0" w:right="0" w:firstLine="560"/>
        <w:spacing w:before="450" w:after="450" w:line="312" w:lineRule="auto"/>
      </w:pPr>
      <w:r>
        <w:rPr>
          <w:rFonts w:ascii="宋体" w:hAnsi="宋体" w:eastAsia="宋体" w:cs="宋体"/>
          <w:color w:val="000"/>
          <w:sz w:val="28"/>
          <w:szCs w:val="28"/>
        </w:rPr>
        <w:t xml:space="preserve">3、报告核心数据基于公司严格的数据采集、筛选、加工、分析体系以及自主测算模型，确保统计数据的准确可靠；</w:t>
      </w:r>
    </w:p>
    <w:p>
      <w:pPr>
        <w:ind w:left="0" w:right="0" w:firstLine="560"/>
        <w:spacing w:before="450" w:after="450" w:line="312" w:lineRule="auto"/>
      </w:pPr>
      <w:r>
        <w:rPr>
          <w:rFonts w:ascii="宋体" w:hAnsi="宋体" w:eastAsia="宋体" w:cs="宋体"/>
          <w:color w:val="000"/>
          <w:sz w:val="28"/>
          <w:szCs w:val="28"/>
        </w:rPr>
        <w:t xml:space="preserve">4、本报告所采用的数据均来自合规渠道，分析逻辑基于&gt;智研团队的专业理解，清晰准确地反映了分析师的研究观点。</w:t>
      </w:r>
    </w:p>
    <w:p>
      <w:pPr>
        <w:ind w:left="0" w:right="0" w:firstLine="560"/>
        <w:spacing w:before="450" w:after="450" w:line="312" w:lineRule="auto"/>
      </w:pPr>
      <w:r>
        <w:rPr>
          <w:rFonts w:ascii="宋体" w:hAnsi="宋体" w:eastAsia="宋体" w:cs="宋体"/>
          <w:color w:val="000"/>
          <w:sz w:val="28"/>
          <w:szCs w:val="28"/>
        </w:rPr>
        <w:t xml:space="preserve">&gt;智研咨询作为中国产业咨询领域领导品牌，以“用信息驱动产业发展，为企业投资决策赋能”为品牌理念。公司融合定量分析与定性分析方法，用自主研发算法，结合行业交叉大数据，通过多元化分析，挖掘定量数据背后根因，剖析定性内容背后逻辑，客观真实地阐述行业现状，审慎地预测行业未来发展趋势，为客户提供专业的行业分析、市场研究、数据洞察、战略咨询及相关解决方案，助力客户提升认知水平、盈利能力和综合竞争力。主要服务包含&gt;精品行研报告、专项定制、月度专题、可研报告、商业计划书、产业规划等。提供&gt;周报&gt;/月报/季报/年报等定期报告和定制数据，内容涵盖政策监测、企业动态、行业数据、产品价格变化、投融资概览、市场机遇及风险分析等。</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第七篇</w:t>
      </w:r>
    </w:p>
    <w:p>
      <w:pPr>
        <w:ind w:left="0" w:right="0" w:firstLine="560"/>
        <w:spacing w:before="450" w:after="450" w:line="312" w:lineRule="auto"/>
      </w:pPr>
      <w:r>
        <w:rPr>
          <w:rFonts w:ascii="宋体" w:hAnsi="宋体" w:eastAsia="宋体" w:cs="宋体"/>
          <w:color w:val="000"/>
          <w:sz w:val="28"/>
          <w:szCs w:val="28"/>
        </w:rPr>
        <w:t xml:space="preserve">智慧工地行业供给分析</w:t>
      </w:r>
    </w:p>
    <w:p>
      <w:pPr>
        <w:ind w:left="0" w:right="0" w:firstLine="560"/>
        <w:spacing w:before="450" w:after="450" w:line="312" w:lineRule="auto"/>
      </w:pPr>
      <w:r>
        <w:rPr>
          <w:rFonts w:ascii="宋体" w:hAnsi="宋体" w:eastAsia="宋体" w:cs="宋体"/>
          <w:color w:val="000"/>
          <w:sz w:val="28"/>
          <w:szCs w:val="28"/>
        </w:rPr>
        <w:t xml:space="preserve">20_-20_年智慧工地行业供给分析</w:t>
      </w:r>
    </w:p>
    <w:p>
      <w:pPr>
        <w:ind w:left="0" w:right="0" w:firstLine="560"/>
        <w:spacing w:before="450" w:after="450" w:line="312" w:lineRule="auto"/>
      </w:pPr>
      <w:r>
        <w:rPr>
          <w:rFonts w:ascii="宋体" w:hAnsi="宋体" w:eastAsia="宋体" w:cs="宋体"/>
          <w:color w:val="000"/>
          <w:sz w:val="28"/>
          <w:szCs w:val="28"/>
        </w:rPr>
        <w:t xml:space="preserve">20_-2024年智慧工地行业供给变化趋势</w:t>
      </w:r>
    </w:p>
    <w:p>
      <w:pPr>
        <w:ind w:left="0" w:right="0" w:firstLine="560"/>
        <w:spacing w:before="450" w:after="450" w:line="312" w:lineRule="auto"/>
      </w:pPr>
      <w:r>
        <w:rPr>
          <w:rFonts w:ascii="宋体" w:hAnsi="宋体" w:eastAsia="宋体" w:cs="宋体"/>
          <w:color w:val="000"/>
          <w:sz w:val="28"/>
          <w:szCs w:val="28"/>
        </w:rPr>
        <w:t xml:space="preserve">智慧工地行业区域供给分析</w:t>
      </w:r>
    </w:p>
    <w:p>
      <w:pPr>
        <w:ind w:left="0" w:right="0" w:firstLine="560"/>
        <w:spacing w:before="450" w:after="450" w:line="312" w:lineRule="auto"/>
      </w:pPr>
      <w:r>
        <w:rPr>
          <w:rFonts w:ascii="宋体" w:hAnsi="宋体" w:eastAsia="宋体" w:cs="宋体"/>
          <w:color w:val="000"/>
          <w:sz w:val="28"/>
          <w:szCs w:val="28"/>
        </w:rPr>
        <w:t xml:space="preserve">20_-20_年我国智慧工地行业需求情况</w:t>
      </w:r>
    </w:p>
    <w:p>
      <w:pPr>
        <w:ind w:left="0" w:right="0" w:firstLine="560"/>
        <w:spacing w:before="450" w:after="450" w:line="312" w:lineRule="auto"/>
      </w:pPr>
      <w:r>
        <w:rPr>
          <w:rFonts w:ascii="宋体" w:hAnsi="宋体" w:eastAsia="宋体" w:cs="宋体"/>
          <w:color w:val="000"/>
          <w:sz w:val="28"/>
          <w:szCs w:val="28"/>
        </w:rPr>
        <w:t xml:space="preserve">智慧工地行业需求市场</w:t>
      </w:r>
    </w:p>
    <w:p>
      <w:pPr>
        <w:ind w:left="0" w:right="0" w:firstLine="560"/>
        <w:spacing w:before="450" w:after="450" w:line="312" w:lineRule="auto"/>
      </w:pPr>
      <w:r>
        <w:rPr>
          <w:rFonts w:ascii="宋体" w:hAnsi="宋体" w:eastAsia="宋体" w:cs="宋体"/>
          <w:color w:val="000"/>
          <w:sz w:val="28"/>
          <w:szCs w:val="28"/>
        </w:rPr>
        <w:t xml:space="preserve">智慧工地行业客户结构</w:t>
      </w:r>
    </w:p>
    <w:p>
      <w:pPr>
        <w:ind w:left="0" w:right="0" w:firstLine="560"/>
        <w:spacing w:before="450" w:after="450" w:line="312" w:lineRule="auto"/>
      </w:pPr>
      <w:r>
        <w:rPr>
          <w:rFonts w:ascii="宋体" w:hAnsi="宋体" w:eastAsia="宋体" w:cs="宋体"/>
          <w:color w:val="000"/>
          <w:sz w:val="28"/>
          <w:szCs w:val="28"/>
        </w:rPr>
        <w:t xml:space="preserve">智慧工地行业需求的地区差异</w:t>
      </w:r>
    </w:p>
    <w:p>
      <w:pPr>
        <w:ind w:left="0" w:right="0" w:firstLine="560"/>
        <w:spacing w:before="450" w:after="450" w:line="312" w:lineRule="auto"/>
      </w:pPr>
      <w:r>
        <w:rPr>
          <w:rFonts w:ascii="宋体" w:hAnsi="宋体" w:eastAsia="宋体" w:cs="宋体"/>
          <w:color w:val="000"/>
          <w:sz w:val="28"/>
          <w:szCs w:val="28"/>
        </w:rPr>
        <w:t xml:space="preserve">智慧工地市场应用及需求预测</w:t>
      </w:r>
    </w:p>
    <w:p>
      <w:pPr>
        <w:ind w:left="0" w:right="0" w:firstLine="560"/>
        <w:spacing w:before="450" w:after="450" w:line="312" w:lineRule="auto"/>
      </w:pPr>
      <w:r>
        <w:rPr>
          <w:rFonts w:ascii="宋体" w:hAnsi="宋体" w:eastAsia="宋体" w:cs="宋体"/>
          <w:color w:val="000"/>
          <w:sz w:val="28"/>
          <w:szCs w:val="28"/>
        </w:rPr>
        <w:t xml:space="preserve">智慧工地应用市场总体需求分析</w:t>
      </w:r>
    </w:p>
    <w:p>
      <w:pPr>
        <w:ind w:left="0" w:right="0" w:firstLine="560"/>
        <w:spacing w:before="450" w:after="450" w:line="312" w:lineRule="auto"/>
      </w:pPr>
      <w:r>
        <w:rPr>
          <w:rFonts w:ascii="宋体" w:hAnsi="宋体" w:eastAsia="宋体" w:cs="宋体"/>
          <w:color w:val="000"/>
          <w:sz w:val="28"/>
          <w:szCs w:val="28"/>
        </w:rPr>
        <w:t xml:space="preserve">（1）智慧工地应用市场需求特征</w:t>
      </w:r>
    </w:p>
    <w:p>
      <w:pPr>
        <w:ind w:left="0" w:right="0" w:firstLine="560"/>
        <w:spacing w:before="450" w:after="450" w:line="312" w:lineRule="auto"/>
      </w:pPr>
      <w:r>
        <w:rPr>
          <w:rFonts w:ascii="宋体" w:hAnsi="宋体" w:eastAsia="宋体" w:cs="宋体"/>
          <w:color w:val="000"/>
          <w:sz w:val="28"/>
          <w:szCs w:val="28"/>
        </w:rPr>
        <w:t xml:space="preserve">（2）智慧工地应用市场需求总规模</w:t>
      </w:r>
    </w:p>
    <w:p>
      <w:pPr>
        <w:ind w:left="0" w:right="0" w:firstLine="560"/>
        <w:spacing w:before="450" w:after="450" w:line="312" w:lineRule="auto"/>
      </w:pPr>
      <w:r>
        <w:rPr>
          <w:rFonts w:ascii="宋体" w:hAnsi="宋体" w:eastAsia="宋体" w:cs="宋体"/>
          <w:color w:val="000"/>
          <w:sz w:val="28"/>
          <w:szCs w:val="28"/>
        </w:rPr>
        <w:t xml:space="preserve">20_-2024年智慧工地行业领域需求量预测</w:t>
      </w:r>
    </w:p>
    <w:p>
      <w:pPr>
        <w:ind w:left="0" w:right="0" w:firstLine="560"/>
        <w:spacing w:before="450" w:after="450" w:line="312" w:lineRule="auto"/>
      </w:pPr>
      <w:r>
        <w:rPr>
          <w:rFonts w:ascii="宋体" w:hAnsi="宋体" w:eastAsia="宋体" w:cs="宋体"/>
          <w:color w:val="000"/>
          <w:sz w:val="28"/>
          <w:szCs w:val="28"/>
        </w:rPr>
        <w:t xml:space="preserve">重点行业智慧工地产品/服务需求分析预测</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第八篇</w:t>
      </w:r>
    </w:p>
    <w:p>
      <w:pPr>
        <w:ind w:left="0" w:right="0" w:firstLine="560"/>
        <w:spacing w:before="450" w:after="450" w:line="312" w:lineRule="auto"/>
      </w:pPr>
      <w:r>
        <w:rPr>
          <w:rFonts w:ascii="宋体" w:hAnsi="宋体" w:eastAsia="宋体" w:cs="宋体"/>
          <w:color w:val="000"/>
          <w:sz w:val="28"/>
          <w:szCs w:val="28"/>
        </w:rPr>
        <w:t xml:space="preserve">20_-2024年智慧工地市场发展前景</w:t>
      </w:r>
    </w:p>
    <w:p>
      <w:pPr>
        <w:ind w:left="0" w:right="0" w:firstLine="560"/>
        <w:spacing w:before="450" w:after="450" w:line="312" w:lineRule="auto"/>
      </w:pPr>
      <w:r>
        <w:rPr>
          <w:rFonts w:ascii="宋体" w:hAnsi="宋体" w:eastAsia="宋体" w:cs="宋体"/>
          <w:color w:val="000"/>
          <w:sz w:val="28"/>
          <w:szCs w:val="28"/>
        </w:rPr>
        <w:t xml:space="preserve">20_-2024年智慧工地市场发展趋势预测</w:t>
      </w:r>
    </w:p>
    <w:p>
      <w:pPr>
        <w:ind w:left="0" w:right="0" w:firstLine="560"/>
        <w:spacing w:before="450" w:after="450" w:line="312" w:lineRule="auto"/>
      </w:pPr>
      <w:r>
        <w:rPr>
          <w:rFonts w:ascii="宋体" w:hAnsi="宋体" w:eastAsia="宋体" w:cs="宋体"/>
          <w:color w:val="000"/>
          <w:sz w:val="28"/>
          <w:szCs w:val="28"/>
        </w:rPr>
        <w:t xml:space="preserve">20_-2024年智慧工地行业发展趋势</w:t>
      </w:r>
    </w:p>
    <w:p>
      <w:pPr>
        <w:ind w:left="0" w:right="0" w:firstLine="560"/>
        <w:spacing w:before="450" w:after="450" w:line="312" w:lineRule="auto"/>
      </w:pPr>
      <w:r>
        <w:rPr>
          <w:rFonts w:ascii="宋体" w:hAnsi="宋体" w:eastAsia="宋体" w:cs="宋体"/>
          <w:color w:val="000"/>
          <w:sz w:val="28"/>
          <w:szCs w:val="28"/>
        </w:rPr>
        <w:t xml:space="preserve">20_-2024年智慧工地市场规模预测</w:t>
      </w:r>
    </w:p>
    <w:p>
      <w:pPr>
        <w:ind w:left="0" w:right="0" w:firstLine="560"/>
        <w:spacing w:before="450" w:after="450" w:line="312" w:lineRule="auto"/>
      </w:pPr>
      <w:r>
        <w:rPr>
          <w:rFonts w:ascii="宋体" w:hAnsi="宋体" w:eastAsia="宋体" w:cs="宋体"/>
          <w:color w:val="000"/>
          <w:sz w:val="28"/>
          <w:szCs w:val="28"/>
        </w:rPr>
        <w:t xml:space="preserve">20_-2024年智慧工地行业应用趋势预测</w:t>
      </w:r>
    </w:p>
    <w:p>
      <w:pPr>
        <w:ind w:left="0" w:right="0" w:firstLine="560"/>
        <w:spacing w:before="450" w:after="450" w:line="312" w:lineRule="auto"/>
      </w:pPr>
      <w:r>
        <w:rPr>
          <w:rFonts w:ascii="宋体" w:hAnsi="宋体" w:eastAsia="宋体" w:cs="宋体"/>
          <w:color w:val="000"/>
          <w:sz w:val="28"/>
          <w:szCs w:val="28"/>
        </w:rPr>
        <w:t xml:space="preserve">20_-2024年细分市场发展趋势预测</w:t>
      </w:r>
    </w:p>
    <w:p>
      <w:pPr>
        <w:ind w:left="0" w:right="0" w:firstLine="560"/>
        <w:spacing w:before="450" w:after="450" w:line="312" w:lineRule="auto"/>
      </w:pPr>
      <w:r>
        <w:rPr>
          <w:rFonts w:ascii="宋体" w:hAnsi="宋体" w:eastAsia="宋体" w:cs="宋体"/>
          <w:color w:val="000"/>
          <w:sz w:val="28"/>
          <w:szCs w:val="28"/>
        </w:rPr>
        <w:t xml:space="preserve">20_-2024年中国智慧工地行业供需预测</w:t>
      </w:r>
    </w:p>
    <w:p>
      <w:pPr>
        <w:ind w:left="0" w:right="0" w:firstLine="560"/>
        <w:spacing w:before="450" w:after="450" w:line="312" w:lineRule="auto"/>
      </w:pPr>
      <w:r>
        <w:rPr>
          <w:rFonts w:ascii="宋体" w:hAnsi="宋体" w:eastAsia="宋体" w:cs="宋体"/>
          <w:color w:val="000"/>
          <w:sz w:val="28"/>
          <w:szCs w:val="28"/>
        </w:rPr>
        <w:t xml:space="preserve">影响企业生产与经营的关键趋势</w:t>
      </w:r>
    </w:p>
    <w:p>
      <w:pPr>
        <w:ind w:left="0" w:right="0" w:firstLine="560"/>
        <w:spacing w:before="450" w:after="450" w:line="312" w:lineRule="auto"/>
      </w:pPr>
      <w:r>
        <w:rPr>
          <w:rFonts w:ascii="宋体" w:hAnsi="宋体" w:eastAsia="宋体" w:cs="宋体"/>
          <w:color w:val="000"/>
          <w:sz w:val="28"/>
          <w:szCs w:val="28"/>
        </w:rPr>
        <w:t xml:space="preserve">市场整合成长趋势</w:t>
      </w:r>
    </w:p>
    <w:p>
      <w:pPr>
        <w:ind w:left="0" w:right="0" w:firstLine="560"/>
        <w:spacing w:before="450" w:after="450" w:line="312" w:lineRule="auto"/>
      </w:pPr>
      <w:r>
        <w:rPr>
          <w:rFonts w:ascii="宋体" w:hAnsi="宋体" w:eastAsia="宋体" w:cs="宋体"/>
          <w:color w:val="000"/>
          <w:sz w:val="28"/>
          <w:szCs w:val="28"/>
        </w:rPr>
        <w:t xml:space="preserve">需求变化趋势及新的商业机遇预测</w:t>
      </w:r>
    </w:p>
    <w:p>
      <w:pPr>
        <w:ind w:left="0" w:right="0" w:firstLine="560"/>
        <w:spacing w:before="450" w:after="450" w:line="312" w:lineRule="auto"/>
      </w:pPr>
      <w:r>
        <w:rPr>
          <w:rFonts w:ascii="宋体" w:hAnsi="宋体" w:eastAsia="宋体" w:cs="宋体"/>
          <w:color w:val="000"/>
          <w:sz w:val="28"/>
          <w:szCs w:val="28"/>
        </w:rPr>
        <w:t xml:space="preserve">企业区域市场拓展的趋势</w:t>
      </w:r>
    </w:p>
    <w:p>
      <w:pPr>
        <w:ind w:left="0" w:right="0" w:firstLine="560"/>
        <w:spacing w:before="450" w:after="450" w:line="312" w:lineRule="auto"/>
      </w:pPr>
      <w:r>
        <w:rPr>
          <w:rFonts w:ascii="宋体" w:hAnsi="宋体" w:eastAsia="宋体" w:cs="宋体"/>
          <w:color w:val="000"/>
          <w:sz w:val="28"/>
          <w:szCs w:val="28"/>
        </w:rPr>
        <w:t xml:space="preserve">科研开发趋势及替代技术进展</w:t>
      </w:r>
    </w:p>
    <w:p>
      <w:pPr>
        <w:ind w:left="0" w:right="0" w:firstLine="560"/>
        <w:spacing w:before="450" w:after="450" w:line="312" w:lineRule="auto"/>
      </w:pPr>
      <w:r>
        <w:rPr>
          <w:rFonts w:ascii="宋体" w:hAnsi="宋体" w:eastAsia="宋体" w:cs="宋体"/>
          <w:color w:val="000"/>
          <w:sz w:val="28"/>
          <w:szCs w:val="28"/>
        </w:rPr>
        <w:t xml:space="preserve">影响企业销售与服务方式的关键趋势</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第九篇</w:t>
      </w:r>
    </w:p>
    <w:p>
      <w:pPr>
        <w:ind w:left="0" w:right="0" w:firstLine="560"/>
        <w:spacing w:before="450" w:after="450" w:line="312" w:lineRule="auto"/>
      </w:pPr>
      <w:r>
        <w:rPr>
          <w:rFonts w:ascii="宋体" w:hAnsi="宋体" w:eastAsia="宋体" w:cs="宋体"/>
          <w:color w:val="000"/>
          <w:sz w:val="28"/>
          <w:szCs w:val="28"/>
        </w:rPr>
        <w:t xml:space="preserve">我国智慧工地行业发展状况分析</w:t>
      </w:r>
    </w:p>
    <w:p>
      <w:pPr>
        <w:ind w:left="0" w:right="0" w:firstLine="560"/>
        <w:spacing w:before="450" w:after="450" w:line="312" w:lineRule="auto"/>
      </w:pPr>
      <w:r>
        <w:rPr>
          <w:rFonts w:ascii="宋体" w:hAnsi="宋体" w:eastAsia="宋体" w:cs="宋体"/>
          <w:color w:val="000"/>
          <w:sz w:val="28"/>
          <w:szCs w:val="28"/>
        </w:rPr>
        <w:t xml:space="preserve">我国智慧工地行业发展阶段</w:t>
      </w:r>
    </w:p>
    <w:p>
      <w:pPr>
        <w:ind w:left="0" w:right="0" w:firstLine="560"/>
        <w:spacing w:before="450" w:after="450" w:line="312" w:lineRule="auto"/>
      </w:pPr>
      <w:r>
        <w:rPr>
          <w:rFonts w:ascii="宋体" w:hAnsi="宋体" w:eastAsia="宋体" w:cs="宋体"/>
          <w:color w:val="000"/>
          <w:sz w:val="28"/>
          <w:szCs w:val="28"/>
        </w:rPr>
        <w:t xml:space="preserve">我国智慧工地行业发展总体概况</w:t>
      </w:r>
    </w:p>
    <w:p>
      <w:pPr>
        <w:ind w:left="0" w:right="0" w:firstLine="560"/>
        <w:spacing w:before="450" w:after="450" w:line="312" w:lineRule="auto"/>
      </w:pPr>
      <w:r>
        <w:rPr>
          <w:rFonts w:ascii="宋体" w:hAnsi="宋体" w:eastAsia="宋体" w:cs="宋体"/>
          <w:color w:val="000"/>
          <w:sz w:val="28"/>
          <w:szCs w:val="28"/>
        </w:rPr>
        <w:t xml:space="preserve">我国智慧工地行业发展特点分析</w:t>
      </w:r>
    </w:p>
    <w:p>
      <w:pPr>
        <w:ind w:left="0" w:right="0" w:firstLine="560"/>
        <w:spacing w:before="450" w:after="450" w:line="312" w:lineRule="auto"/>
      </w:pPr>
      <w:r>
        <w:rPr>
          <w:rFonts w:ascii="宋体" w:hAnsi="宋体" w:eastAsia="宋体" w:cs="宋体"/>
          <w:color w:val="000"/>
          <w:sz w:val="28"/>
          <w:szCs w:val="28"/>
        </w:rPr>
        <w:t xml:space="preserve">20_-20_年智慧工地行业发展现状</w:t>
      </w:r>
    </w:p>
    <w:p>
      <w:pPr>
        <w:ind w:left="0" w:right="0" w:firstLine="560"/>
        <w:spacing w:before="450" w:after="450" w:line="312" w:lineRule="auto"/>
      </w:pPr>
      <w:r>
        <w:rPr>
          <w:rFonts w:ascii="宋体" w:hAnsi="宋体" w:eastAsia="宋体" w:cs="宋体"/>
          <w:color w:val="000"/>
          <w:sz w:val="28"/>
          <w:szCs w:val="28"/>
        </w:rPr>
        <w:t xml:space="preserve">20_-20_年我国智慧工地行业市场规模</w:t>
      </w:r>
    </w:p>
    <w:p>
      <w:pPr>
        <w:ind w:left="0" w:right="0" w:firstLine="560"/>
        <w:spacing w:before="450" w:after="450" w:line="312" w:lineRule="auto"/>
      </w:pPr>
      <w:r>
        <w:rPr>
          <w:rFonts w:ascii="宋体" w:hAnsi="宋体" w:eastAsia="宋体" w:cs="宋体"/>
          <w:color w:val="000"/>
          <w:sz w:val="28"/>
          <w:szCs w:val="28"/>
        </w:rPr>
        <w:t xml:space="preserve">20_-20_年我国智慧工地行业发展分析</w:t>
      </w:r>
    </w:p>
    <w:p>
      <w:pPr>
        <w:ind w:left="0" w:right="0" w:firstLine="560"/>
        <w:spacing w:before="450" w:after="450" w:line="312" w:lineRule="auto"/>
      </w:pPr>
      <w:r>
        <w:rPr>
          <w:rFonts w:ascii="宋体" w:hAnsi="宋体" w:eastAsia="宋体" w:cs="宋体"/>
          <w:color w:val="000"/>
          <w:sz w:val="28"/>
          <w:szCs w:val="28"/>
        </w:rPr>
        <w:t xml:space="preserve">20_-20_年中国智慧工地企业发展分析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区域市场分布总体情况</w:t>
      </w:r>
    </w:p>
    <w:p>
      <w:pPr>
        <w:ind w:left="0" w:right="0" w:firstLine="560"/>
        <w:spacing w:before="450" w:after="450" w:line="312" w:lineRule="auto"/>
      </w:pPr>
      <w:r>
        <w:rPr>
          <w:rFonts w:ascii="宋体" w:hAnsi="宋体" w:eastAsia="宋体" w:cs="宋体"/>
          <w:color w:val="000"/>
          <w:sz w:val="28"/>
          <w:szCs w:val="28"/>
        </w:rPr>
        <w:t xml:space="preserve">20_-20_年重点省市市场分析</w:t>
      </w:r>
    </w:p>
    <w:p>
      <w:pPr>
        <w:ind w:left="0" w:right="0" w:firstLine="560"/>
        <w:spacing w:before="450" w:after="450" w:line="312" w:lineRule="auto"/>
      </w:pPr>
      <w:r>
        <w:rPr>
          <w:rFonts w:ascii="宋体" w:hAnsi="宋体" w:eastAsia="宋体" w:cs="宋体"/>
          <w:color w:val="000"/>
          <w:sz w:val="28"/>
          <w:szCs w:val="28"/>
        </w:rPr>
        <w:t xml:space="preserve">智慧工地细分产品/服务市场分析</w:t>
      </w:r>
    </w:p>
    <w:p>
      <w:pPr>
        <w:ind w:left="0" w:right="0" w:firstLine="560"/>
        <w:spacing w:before="450" w:after="450" w:line="312" w:lineRule="auto"/>
      </w:pPr>
      <w:r>
        <w:rPr>
          <w:rFonts w:ascii="宋体" w:hAnsi="宋体" w:eastAsia="宋体" w:cs="宋体"/>
          <w:color w:val="000"/>
          <w:sz w:val="28"/>
          <w:szCs w:val="28"/>
        </w:rPr>
        <w:t xml:space="preserve">细分产品/服务特色</w:t>
      </w:r>
    </w:p>
    <w:p>
      <w:pPr>
        <w:ind w:left="0" w:right="0" w:firstLine="560"/>
        <w:spacing w:before="450" w:after="450" w:line="312" w:lineRule="auto"/>
      </w:pPr>
      <w:r>
        <w:rPr>
          <w:rFonts w:ascii="宋体" w:hAnsi="宋体" w:eastAsia="宋体" w:cs="宋体"/>
          <w:color w:val="000"/>
          <w:sz w:val="28"/>
          <w:szCs w:val="28"/>
        </w:rPr>
        <w:t xml:space="preserve">20_-20_年细分产品/服务市场规模及增速</w:t>
      </w:r>
    </w:p>
    <w:p>
      <w:pPr>
        <w:ind w:left="0" w:right="0" w:firstLine="560"/>
        <w:spacing w:before="450" w:after="450" w:line="312" w:lineRule="auto"/>
      </w:pPr>
      <w:r>
        <w:rPr>
          <w:rFonts w:ascii="宋体" w:hAnsi="宋体" w:eastAsia="宋体" w:cs="宋体"/>
          <w:color w:val="000"/>
          <w:sz w:val="28"/>
          <w:szCs w:val="28"/>
        </w:rPr>
        <w:t xml:space="preserve">重点细分产品/服务市场前景预测</w:t>
      </w:r>
    </w:p>
    <w:p>
      <w:pPr>
        <w:ind w:left="0" w:right="0" w:firstLine="560"/>
        <w:spacing w:before="450" w:after="450" w:line="312" w:lineRule="auto"/>
      </w:pPr>
      <w:r>
        <w:rPr>
          <w:rFonts w:ascii="宋体" w:hAnsi="宋体" w:eastAsia="宋体" w:cs="宋体"/>
          <w:color w:val="000"/>
          <w:sz w:val="28"/>
          <w:szCs w:val="28"/>
        </w:rPr>
        <w:t xml:space="preserve">智慧工地产品/服务价格分析</w:t>
      </w:r>
    </w:p>
    <w:p>
      <w:pPr>
        <w:ind w:left="0" w:right="0" w:firstLine="560"/>
        <w:spacing w:before="450" w:after="450" w:line="312" w:lineRule="auto"/>
      </w:pPr>
      <w:r>
        <w:rPr>
          <w:rFonts w:ascii="宋体" w:hAnsi="宋体" w:eastAsia="宋体" w:cs="宋体"/>
          <w:color w:val="000"/>
          <w:sz w:val="28"/>
          <w:szCs w:val="28"/>
        </w:rPr>
        <w:t xml:space="preserve">20_-20_年智慧工地价格走势</w:t>
      </w:r>
    </w:p>
    <w:p>
      <w:pPr>
        <w:ind w:left="0" w:right="0" w:firstLine="560"/>
        <w:spacing w:before="450" w:after="450" w:line="312" w:lineRule="auto"/>
      </w:pPr>
      <w:r>
        <w:rPr>
          <w:rFonts w:ascii="宋体" w:hAnsi="宋体" w:eastAsia="宋体" w:cs="宋体"/>
          <w:color w:val="000"/>
          <w:sz w:val="28"/>
          <w:szCs w:val="28"/>
        </w:rPr>
        <w:t xml:space="preserve">影响智慧工地价格的关键因素分析</w:t>
      </w:r>
    </w:p>
    <w:p>
      <w:pPr>
        <w:ind w:left="0" w:right="0" w:firstLine="560"/>
        <w:spacing w:before="450" w:after="450" w:line="312" w:lineRule="auto"/>
      </w:pPr>
      <w:r>
        <w:rPr>
          <w:rFonts w:ascii="宋体" w:hAnsi="宋体" w:eastAsia="宋体" w:cs="宋体"/>
          <w:color w:val="000"/>
          <w:sz w:val="28"/>
          <w:szCs w:val="28"/>
        </w:rPr>
        <w:t xml:space="preserve">20_-2024年智慧工地产品/服务价格变化趋势</w:t>
      </w:r>
    </w:p>
    <w:p>
      <w:pPr>
        <w:ind w:left="0" w:right="0" w:firstLine="560"/>
        <w:spacing w:before="450" w:after="450" w:line="312" w:lineRule="auto"/>
      </w:pPr>
      <w:r>
        <w:rPr>
          <w:rFonts w:ascii="宋体" w:hAnsi="宋体" w:eastAsia="宋体" w:cs="宋体"/>
          <w:color w:val="000"/>
          <w:sz w:val="28"/>
          <w:szCs w:val="28"/>
        </w:rPr>
        <w:t xml:space="preserve">主要智慧工地企业价位及价格策略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