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2025年新时代青年汇总(四篇)</w:t>
      </w:r>
      <w:bookmarkEnd w:id="1"/>
    </w:p>
    <w:p>
      <w:pPr>
        <w:jc w:val="center"/>
        <w:spacing w:before="0" w:after="450"/>
      </w:pPr>
      <w:r>
        <w:rPr>
          <w:rFonts w:ascii="Arial" w:hAnsi="Arial" w:eastAsia="Arial" w:cs="Arial"/>
          <w:color w:val="999999"/>
          <w:sz w:val="20"/>
          <w:szCs w:val="20"/>
        </w:rPr>
        <w:t xml:space="preserve">来源：网络  作者：夜色温柔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_年新时代青年汇总一志不强者智不达，言不行者行不果。从“以青春之我，创建青春国家”，到“为中华崛起而读书”，再到“欲求中国民族的独立解放，决不是哀告、跪求哭泣所能济事”革命先贤肩负使命，用奋斗定义了使命的深刻内涵。只有进行了激情奋斗的青...</w:t>
      </w:r>
    </w:p>
    <w:p>
      <w:pPr>
        <w:ind w:left="0" w:right="0" w:firstLine="560"/>
        <w:spacing w:before="450" w:after="450" w:line="312" w:lineRule="auto"/>
      </w:pPr>
      <w:r>
        <w:rPr>
          <w:rFonts w:ascii="黑体" w:hAnsi="黑体" w:eastAsia="黑体" w:cs="黑体"/>
          <w:color w:val="000000"/>
          <w:sz w:val="36"/>
          <w:szCs w:val="36"/>
          <w:b w:val="1"/>
          <w:bCs w:val="1"/>
        </w:rPr>
        <w:t xml:space="preserve">20_年新时代青年汇总一</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20_年新时代青年汇总二</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坚持把社会稳定和长治久安作为新疆工作总目标。20_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20_年新时代青年汇总三</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培育和践行社会主义核心价值观为根本,以真正实现群众接受宣传,受到教育,获得关心,得到服务，加强凝聚,增强引领为目标,把新时代文明实践工作摆在重要位置,统筹安排,周密部署,精心设计,切实把宣讲宣传贯彻工作抓紧抓实抓好，教育引导广大干部群众坚定信念信仰,把广大群众紧紧凝聚在党的周围,把新时代文明实践站建设与文明村创建、党建、乡村振兴工作有机结合,培育人民群众向上向善的力量,增强人民群众的思想认同、情感认同和行为认同,让习近平新时代中国特色社会主义思想深入人心,用群众最喜闻乐见的形式,打通宣传群众、教育群众、服务群众的最后一公里,更好的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整合全村现有志愿服务资源,着力打造文明实践党员先锋志愿服务队、卫生治理志愿服务队、产业互助志愿服务队、村风文明志愿服务队、应急抢险志愿服务队、政策宣讲志愿服务队六支志愿服务队,为人民群众及时提供有效的服务。</w:t>
      </w:r>
    </w:p>
    <w:p>
      <w:pPr>
        <w:ind w:left="0" w:right="0" w:firstLine="560"/>
        <w:spacing w:before="450" w:after="450" w:line="312" w:lineRule="auto"/>
      </w:pPr>
      <w:r>
        <w:rPr>
          <w:rFonts w:ascii="宋体" w:hAnsi="宋体" w:eastAsia="宋体" w:cs="宋体"/>
          <w:color w:val="000"/>
          <w:sz w:val="28"/>
          <w:szCs w:val="28"/>
        </w:rPr>
        <w:t xml:space="preserve">(一)广泛开展文明实践创建活动,全面提升农民的发展新样态。</w:t>
      </w:r>
    </w:p>
    <w:p>
      <w:pPr>
        <w:ind w:left="0" w:right="0" w:firstLine="560"/>
        <w:spacing w:before="450" w:after="450" w:line="312" w:lineRule="auto"/>
      </w:pPr>
      <w:r>
        <w:rPr>
          <w:rFonts w:ascii="宋体" w:hAnsi="宋体" w:eastAsia="宋体" w:cs="宋体"/>
          <w:color w:val="000"/>
          <w:sz w:val="28"/>
          <w:szCs w:val="28"/>
        </w:rPr>
        <w:t xml:space="preserve">1、宣传思想，学习理论。以村新时代文明实践站为阵地,深入学习宣传和践行习近平新时代中国特色社会主义思想和党的十九大精神,积极开展“不忘初心牢记使命”主题教育,以“走出去送、请进来学、阵地上讲”等形式,普及党的理论政策，广泛宣讲党史。</w:t>
      </w:r>
    </w:p>
    <w:p>
      <w:pPr>
        <w:ind w:left="0" w:right="0" w:firstLine="560"/>
        <w:spacing w:before="450" w:after="450" w:line="312" w:lineRule="auto"/>
      </w:pPr>
      <w:r>
        <w:rPr>
          <w:rFonts w:ascii="宋体" w:hAnsi="宋体" w:eastAsia="宋体" w:cs="宋体"/>
          <w:color w:val="000"/>
          <w:sz w:val="28"/>
          <w:szCs w:val="28"/>
        </w:rPr>
        <w:t xml:space="preserve">2、传承美德，树立新风。广泛开展道德模范，身边好人,好婆婆好媳妇、最美家庭等系列评选宣传活动,充分发挥道德模范、优秀党员、优秀返乡创业人士等典型示范作用,积极参与乡村建设和治理,全面推进移风易俗行动,进一步完善村规民约、道德评议会、村民议事会、禁毒禁赌会、红白理事会等组织机构,引导农民自我教育,自我管理。着力破除红白事大操大办、封建迷信、黄赌毒等不良风气,引导村民树立正确的道德观,家庭观、消费观、绿色生态殡葬观,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1、学习实践科学理论。以身边人讲身边事的形式,以小故事讲大道理,宣讲习近平新时代中国特色社会主义思想,用群众听得懂的语言让群众坐得下来听得进去,学有所获。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2、宣讲党的政策。多渠道多形式开展惠农政策宣传力度,更好的指导群众农业农村生产生活,编印有关农业、扶贫、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3、宣传法规，规范行为。深入推进农村普法工作,提升农民群众的法律意识,帮助农民增强法制观念,自觉遵守法律，通过合法途径表达利益诉求,维护正当权益,正确行使民主权利，引导农民形成良好法治氛围和法治习惯 ,形成自觉学法、知法、懂法、守法、用法的良好氛围。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(四)加大舆论宣传。充分利用多渠道宣传好新时代文明实践站建设工作开展情况,广泛传播正能量,不断扩大新时代文明实践站建设工作的覆盖面和影响力。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20_年新时代青年汇总四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思政部党支部积极组织党员同志对《意见》进行了深入的学习，通过学习，结合自身实际工作情况，做出以下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第一，在政治原则、观点和党的路线、方针、政策上，都能与党中央保持一致,能够对党忠诚，服从党的领导，执行请示报告制度，不弄虚作假。但对照自身情况，在学习党的最新方针政策方面，还存在随意性和简单化现象，对于一些理论学习，缺乏提前的计划和安排，致使自己有时会跟不上新思想新理念。</w:t>
      </w:r>
    </w:p>
    <w:p>
      <w:pPr>
        <w:ind w:left="0" w:right="0" w:firstLine="560"/>
        <w:spacing w:before="450" w:after="450" w:line="312" w:lineRule="auto"/>
      </w:pPr>
      <w:r>
        <w:rPr>
          <w:rFonts w:ascii="宋体" w:hAnsi="宋体" w:eastAsia="宋体" w:cs="宋体"/>
          <w:color w:val="000"/>
          <w:sz w:val="28"/>
          <w:szCs w:val="28"/>
        </w:rPr>
        <w:t xml:space="preserve">第二，在敢担当、敢作为方面，自己很多时候做不到“敢”字的要求。在工作中存在“好人主义”思想，坚持原则不够。奉行“难得糊涂”思想，对于不是自己分管的工作。多数情况下一味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第三，在工作态度上，存在自信心不足、做事瞻前顾后等问题，尤其是在面对困难的时候，不能勇于迎难而上，缺少攻坚克难的勇气。</w:t>
      </w:r>
    </w:p>
    <w:p>
      <w:pPr>
        <w:ind w:left="0" w:right="0" w:firstLine="560"/>
        <w:spacing w:before="450" w:after="450" w:line="312" w:lineRule="auto"/>
      </w:pPr>
      <w:r>
        <w:rPr>
          <w:rFonts w:ascii="宋体" w:hAnsi="宋体" w:eastAsia="宋体" w:cs="宋体"/>
          <w:color w:val="000"/>
          <w:sz w:val="28"/>
          <w:szCs w:val="28"/>
        </w:rPr>
        <w:t xml:space="preserve">对照自己的不足，在今后的学习工作中，我会进一步加强理论学习，坚定理想信念；排除人情干扰，勇于担当，敢于负责。具体而言，我将重点在以下几个方面做出改进。</w:t>
      </w:r>
    </w:p>
    <w:p>
      <w:pPr>
        <w:ind w:left="0" w:right="0" w:firstLine="560"/>
        <w:spacing w:before="450" w:after="450" w:line="312" w:lineRule="auto"/>
      </w:pPr>
      <w:r>
        <w:rPr>
          <w:rFonts w:ascii="宋体" w:hAnsi="宋体" w:eastAsia="宋体" w:cs="宋体"/>
          <w:color w:val="000"/>
          <w:sz w:val="28"/>
          <w:szCs w:val="28"/>
        </w:rPr>
        <w:t xml:space="preserve">第一，加强思想政治理论学习。要多读书，多学习，要充分运用马克思主义真理的力量，用党的最新理论成果武装头脑,做到守土有责、守土负责、守土尽责。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二，要真正做到敢担当，有作为。顺境逆境看胸襟，大事难事看担当。以后不管遇到什么困难，自己首先要有大局意识，要把自己所从事的工作、所承担的责任放在大局中去把握、去思考、去衡量，同时，要正确看待个人得失，努力做到“不以物喜，不以己悲”。作为一名共产党员，我需要多培养自己的胸襟与格局，要更加坚强、有韧劲儿的对待自己的工作。</w:t>
      </w:r>
    </w:p>
    <w:p>
      <w:pPr>
        <w:ind w:left="0" w:right="0" w:firstLine="560"/>
        <w:spacing w:before="450" w:after="450" w:line="312" w:lineRule="auto"/>
      </w:pPr>
      <w:r>
        <w:rPr>
          <w:rFonts w:ascii="宋体" w:hAnsi="宋体" w:eastAsia="宋体" w:cs="宋体"/>
          <w:color w:val="000"/>
          <w:sz w:val="28"/>
          <w:szCs w:val="28"/>
        </w:rPr>
        <w:t xml:space="preserve">习近平总书记一直非常强调担当精神，“有多大担当才能干多大事业，尽多大责任才会有多大成就”，要求干部要有“铁一般的担当”。我认为，作为政府工作人员，担当精神更是十分重要，只有自己勇于担当，敢于担当，发挥好模范带头作用，才能切实做好为人民服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2025-04-25T02:06:02+08:00</dcterms:created>
  <dcterms:modified xsi:type="dcterms:W3CDTF">2025-04-25T02:06:02+08:00</dcterms:modified>
</cp:coreProperties>
</file>

<file path=docProps/custom.xml><?xml version="1.0" encoding="utf-8"?>
<Properties xmlns="http://schemas.openxmlformats.org/officeDocument/2006/custom-properties" xmlns:vt="http://schemas.openxmlformats.org/officeDocument/2006/docPropsVTypes"/>
</file>