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精选在巡视整改落实情况督查及回头看工作动员会上的讲话如何写</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在巡视整改落实情况督查及“回头看”工作动员会上的讲话如何写一根据市委统一安排，去年11月16日至12月26日，市委第一巡察组对我们进行了为期40天的专项巡察。今天下午3时，市委巡察办和第一巡察组向报社党委正式通报了巡察情况，落实了巡察反...</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精选在巡视整改落实情况督查及“回头看”工作动员会上的讲话如何写一</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精选在巡视整改落实情况督查及“回头看”工作动员会上的讲话如何写二</w:t>
      </w:r>
    </w:p>
    <w:p>
      <w:pPr>
        <w:ind w:left="0" w:right="0" w:firstLine="560"/>
        <w:spacing w:before="450" w:after="450" w:line="312" w:lineRule="auto"/>
      </w:pPr>
      <w:r>
        <w:rPr>
          <w:rFonts w:ascii="宋体" w:hAnsi="宋体" w:eastAsia="宋体" w:cs="宋体"/>
          <w:color w:val="000"/>
          <w:sz w:val="28"/>
          <w:szCs w:val="28"/>
        </w:rPr>
        <w:t xml:space="preserve">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精选在巡视整改落实情况督查及“回头看”工作动员会上的讲话如何写三</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精选在巡视整改落实情况督查及“回头看”工作动员会上的讲话如何写四</w:t>
      </w:r>
    </w:p>
    <w:p>
      <w:pPr>
        <w:ind w:left="0" w:right="0" w:firstLine="560"/>
        <w:spacing w:before="450" w:after="450" w:line="312" w:lineRule="auto"/>
      </w:pPr>
      <w:r>
        <w:rPr>
          <w:rFonts w:ascii="宋体" w:hAnsi="宋体" w:eastAsia="宋体" w:cs="宋体"/>
          <w:color w:val="000"/>
          <w:sz w:val="28"/>
          <w:szCs w:val="28"/>
        </w:rPr>
        <w:t xml:space="preserve">为了贯彻落实巡视整改反馈意见，按照局党委《落实中央巡视组反馈意见整改工作方案》要求，结合区委实际，特制定本方案。</w:t>
      </w:r>
    </w:p>
    <w:p>
      <w:pPr>
        <w:ind w:left="0" w:right="0" w:firstLine="560"/>
        <w:spacing w:before="450" w:after="450" w:line="312" w:lineRule="auto"/>
      </w:pPr>
      <w:r>
        <w:rPr>
          <w:rFonts w:ascii="宋体" w:hAnsi="宋体" w:eastAsia="宋体" w:cs="宋体"/>
          <w:color w:val="000"/>
          <w:sz w:val="28"/>
          <w:szCs w:val="28"/>
        </w:rPr>
        <w:t xml:space="preserve">（一）总局作为“牵头单位”的事项1项</w:t>
      </w:r>
    </w:p>
    <w:p>
      <w:pPr>
        <w:ind w:left="0" w:right="0" w:firstLine="560"/>
        <w:spacing w:before="450" w:after="450" w:line="312" w:lineRule="auto"/>
      </w:pPr>
      <w:r>
        <w:rPr>
          <w:rFonts w:ascii="宋体" w:hAnsi="宋体" w:eastAsia="宋体" w:cs="宋体"/>
          <w:color w:val="000"/>
          <w:sz w:val="28"/>
          <w:szCs w:val="28"/>
        </w:rPr>
        <w:t xml:space="preserve">1、区委改革严重滞后，政企不分、权力集中、管理粗放。</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责任领导：xxx、xxx、xxx、xx。</w:t>
      </w:r>
    </w:p>
    <w:p>
      <w:pPr>
        <w:ind w:left="0" w:right="0" w:firstLine="560"/>
        <w:spacing w:before="450" w:after="450" w:line="312" w:lineRule="auto"/>
      </w:pPr>
      <w:r>
        <w:rPr>
          <w:rFonts w:ascii="宋体" w:hAnsi="宋体" w:eastAsia="宋体" w:cs="宋体"/>
          <w:color w:val="000"/>
          <w:sz w:val="28"/>
          <w:szCs w:val="28"/>
        </w:rPr>
        <w:t xml:space="preserve">牵头部门：党委政工办、财务办。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局党委改革部署，按照时间表、任务图全面完成行政职能移交、社会职能属地化等工作。构建垦区集团化管理体制，依法建立现代企业制度，建立健全企业权力制衡机制。以国有资产保值增值为目标，以建立健全国有资产管控体系为重点，以完善企业内控制度为保障，构建精细化的现代企业管理体制机制。</w:t>
      </w:r>
    </w:p>
    <w:p>
      <w:pPr>
        <w:ind w:left="0" w:right="0" w:firstLine="560"/>
        <w:spacing w:before="450" w:after="450" w:line="312" w:lineRule="auto"/>
      </w:pPr>
      <w:r>
        <w:rPr>
          <w:rFonts w:ascii="宋体" w:hAnsi="宋体" w:eastAsia="宋体" w:cs="宋体"/>
          <w:color w:val="000"/>
          <w:sz w:val="28"/>
          <w:szCs w:val="28"/>
        </w:rPr>
        <w:t xml:space="preserve">完成时限：以局党委各项改革工作时间表为准。</w:t>
      </w:r>
    </w:p>
    <w:p>
      <w:pPr>
        <w:ind w:left="0" w:right="0" w:firstLine="560"/>
        <w:spacing w:before="450" w:after="450" w:line="312" w:lineRule="auto"/>
      </w:pPr>
      <w:r>
        <w:rPr>
          <w:rFonts w:ascii="宋体" w:hAnsi="宋体" w:eastAsia="宋体" w:cs="宋体"/>
          <w:color w:val="000"/>
          <w:sz w:val="28"/>
          <w:szCs w:val="28"/>
        </w:rPr>
        <w:t xml:space="preserve">（二）总局作为“责任单位”的事项4项</w:t>
      </w:r>
    </w:p>
    <w:p>
      <w:pPr>
        <w:ind w:left="0" w:right="0" w:firstLine="560"/>
        <w:spacing w:before="450" w:after="450" w:line="312" w:lineRule="auto"/>
      </w:pPr>
      <w:r>
        <w:rPr>
          <w:rFonts w:ascii="宋体" w:hAnsi="宋体" w:eastAsia="宋体" w:cs="宋体"/>
          <w:color w:val="000"/>
          <w:sz w:val="28"/>
          <w:szCs w:val="28"/>
        </w:rPr>
        <w:t xml:space="preserve">1、学习贯彻习近平总书记对省委提出的“四个坚持”“走出一条新形势下老工业基地振兴发展新路子”等重要指示精神方面。产业结构偏重。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牵头部门：生产办、财务办。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以农业供给侧结构性改革为突破口，坚持“双控一服务”，建设现代农业的大基地。②构建以加工为根本、科技创新和资本运作为支撑的“一体两翼”创新发展模式，建设现代农业的大企业。③以“三库一中心”为依托，强化科技、物流和金融建设，构建现代农业的大产业。④以做强优势产业为重点，深度开发水稻、大豆、玉米、肉业等“原字号”产业。</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2、防范化解重大风险效果不明显。企业职工养老保险基金缺口大，是第一个基金“穿底”的省。</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牵头部门：人社办。</w:t>
      </w:r>
    </w:p>
    <w:p>
      <w:pPr>
        <w:ind w:left="0" w:right="0" w:firstLine="560"/>
        <w:spacing w:before="450" w:after="450" w:line="312" w:lineRule="auto"/>
      </w:pPr>
      <w:r>
        <w:rPr>
          <w:rFonts w:ascii="宋体" w:hAnsi="宋体" w:eastAsia="宋体" w:cs="宋体"/>
          <w:color w:val="000"/>
          <w:sz w:val="28"/>
          <w:szCs w:val="28"/>
        </w:rPr>
        <w:t xml:space="preserve">责任单位、部门：财务办、各党支部。</w:t>
      </w:r>
    </w:p>
    <w:p>
      <w:pPr>
        <w:ind w:left="0" w:right="0" w:firstLine="560"/>
        <w:spacing w:before="450" w:after="450" w:line="312" w:lineRule="auto"/>
      </w:pPr>
      <w:r>
        <w:rPr>
          <w:rFonts w:ascii="宋体" w:hAnsi="宋体" w:eastAsia="宋体" w:cs="宋体"/>
          <w:color w:val="000"/>
          <w:sz w:val="28"/>
          <w:szCs w:val="28"/>
        </w:rPr>
        <w:t xml:space="preserve">整改任务和措施：①加大农场企业职工养老保险的政策宣传和创新力度，积极引导和鼓励个体灵活就业人员参保缴费，依法依规强化扩面征缴，确保基金应收尽收，不断增加基金收入，减少基金缺口。②加强企业职工养老保险基金管理，堵塞基金流失漏洞，确保基金安全。③进一步向上级有关部门积极反映企业职工养老保险缺口问题和存在的实际困难，努力争取上级资金、政策支持，确保养老金按时足额发放。</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3、搞劳民伤财的形象工程、政绩工程。隋凤富任省农垦总局党委书记期间，以行政命令强推跨越式“造城运动”，造成农垦总资产负债率不断升高，113个农场中38个负债率超过100%，近半数农场拖欠职工工资。</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责任领导：xxx、xxx、xxx、xxx。</w:t>
      </w:r>
    </w:p>
    <w:p>
      <w:pPr>
        <w:ind w:left="0" w:right="0" w:firstLine="560"/>
        <w:spacing w:before="450" w:after="450" w:line="312" w:lineRule="auto"/>
      </w:pPr>
      <w:r>
        <w:rPr>
          <w:rFonts w:ascii="宋体" w:hAnsi="宋体" w:eastAsia="宋体" w:cs="宋体"/>
          <w:color w:val="000"/>
          <w:sz w:val="28"/>
          <w:szCs w:val="28"/>
        </w:rPr>
        <w:t xml:space="preserve">牵头部门：财务办、房管办。</w:t>
      </w:r>
    </w:p>
    <w:p>
      <w:pPr>
        <w:ind w:left="0" w:right="0" w:firstLine="560"/>
        <w:spacing w:before="450" w:after="450" w:line="312" w:lineRule="auto"/>
      </w:pPr>
      <w:r>
        <w:rPr>
          <w:rFonts w:ascii="宋体" w:hAnsi="宋体" w:eastAsia="宋体" w:cs="宋体"/>
          <w:color w:val="000"/>
          <w:sz w:val="28"/>
          <w:szCs w:val="28"/>
        </w:rPr>
        <w:t xml:space="preserve">责任单位：组织、纪委、工会。</w:t>
      </w:r>
    </w:p>
    <w:p>
      <w:pPr>
        <w:ind w:left="0" w:right="0" w:firstLine="560"/>
        <w:spacing w:before="450" w:after="450" w:line="312" w:lineRule="auto"/>
      </w:pPr>
      <w:r>
        <w:rPr>
          <w:rFonts w:ascii="宋体" w:hAnsi="宋体" w:eastAsia="宋体" w:cs="宋体"/>
          <w:color w:val="000"/>
          <w:sz w:val="28"/>
          <w:szCs w:val="28"/>
        </w:rPr>
        <w:t xml:space="preserve">整改任务和措施：①结合改革，持续开展思想教育活动，坚持以人民为中心的发展思想，树立正确的政绩观，多做打基础、谋长远的好事。②控制新债、化解旧债。除国家、省和总局立项项目需要匹配的资金外，管理区不能增加新的债务。③坚持债务管理与“三重一大”决策制度相结合，严格执行“三重一大”决策制度，完善债务管理的内部控制制度，建立债务预警制度。做好场务公开和财务公开工作，真正发挥职工监督重要作用。</w:t>
      </w:r>
    </w:p>
    <w:p>
      <w:pPr>
        <w:ind w:left="0" w:right="0" w:firstLine="560"/>
        <w:spacing w:before="450" w:after="450" w:line="312" w:lineRule="auto"/>
      </w:pPr>
      <w:r>
        <w:rPr>
          <w:rFonts w:ascii="宋体" w:hAnsi="宋体" w:eastAsia="宋体" w:cs="宋体"/>
          <w:color w:val="000"/>
          <w:sz w:val="28"/>
          <w:szCs w:val="28"/>
        </w:rPr>
        <w:t xml:space="preserve">整改时限：①20_年12月底，②③20_年10月底</w:t>
      </w:r>
    </w:p>
    <w:p>
      <w:pPr>
        <w:ind w:left="0" w:right="0" w:firstLine="560"/>
        <w:spacing w:before="450" w:after="450" w:line="312" w:lineRule="auto"/>
      </w:pPr>
      <w:r>
        <w:rPr>
          <w:rFonts w:ascii="宋体" w:hAnsi="宋体" w:eastAsia="宋体" w:cs="宋体"/>
          <w:color w:val="000"/>
          <w:sz w:val="28"/>
          <w:szCs w:val="28"/>
        </w:rPr>
        <w:t xml:space="preserve">4、主体责任落得不实。省委对早年“田韩”案汲取教训不深刻，对隋凤富、韩学键、盖如垠以及一些市（地）原党政主要领导违纪违法案件反思和警示教育不够。20_年以来省委班子没有按照中央要求针对“隋韩盖”案专门召开民主生活会，多数班子成员没有在年度民主生活会上以案为鉴进行反思。没有将涉案人员处理结果及时向党内通报，没有旗帜鲜明消除其影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牵头部门：组织、纪委。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推动民主生活会经常化，督促指导基层领导班子专门召开民主生活会，及时进行剖析整改，不断提高发现和解决自身问题的能力和水平。①督促各级党组织对党的十八大以来发生在本单位的案件进行梳理，对于没有专门召开民主生活会的，认真开好专题民主生活会，班子成员要以案为鉴进行深刻反思，汲取教训。②严格按照省委《关于贯彻落实县以上党和国家机关党员领导干部民主生活会若干规定的实施意见》有关要求，结合实际对年度民主生活会进行安排部署，抽调专门力量，加强对会前准备、会上批评、会后整改的督促和指导，保证督导工作全覆盖，确保管理区领导班子民主生活会开出高质量、好效果。③加强对党员干部警示教育，充分运用典型案例，以案说理、以案明纪，引导党员干部增强纪律观念、底线意识。</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（三）总局涉及共性问题26项</w:t>
      </w:r>
    </w:p>
    <w:p>
      <w:pPr>
        <w:ind w:left="0" w:right="0" w:firstLine="560"/>
        <w:spacing w:before="450" w:after="450" w:line="312" w:lineRule="auto"/>
      </w:pPr>
      <w:r>
        <w:rPr>
          <w:rFonts w:ascii="宋体" w:hAnsi="宋体" w:eastAsia="宋体" w:cs="宋体"/>
          <w:color w:val="000"/>
          <w:sz w:val="28"/>
          <w:szCs w:val="28"/>
        </w:rPr>
        <w:t xml:space="preserve">1、政治生态尚未根本好转。有的“一把手”不收敛不收手。20_年中央巡视以来全省13个市（地）的党政“一把手”被查处的有10人，其中违纪行为发生在党的十八大后的有7人;132个县（市、区）的党政“一把手”被查处的有116人，违纪行为发生在党的十八大后有64人。</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牵头单位：纪委。</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坚决抓好“两个责任”落实，坚持不懈推进全面从严治党，全面推进管理区清风净土政治生态建设，严肃党内政治生活，严明党的政治纪律和政治规矩，坚决防止“七个有之”问题。②加强对“一把手”的监督，深入分析党的十八大以来“一把手”腐败路径，有针对性加强日常监督，发现苗头性倾向性问题及时纠正解决。③始终保持惩治腐败高压态势，减存量、遏增量，重点查处土地承包、涉农贷款等腐败问题，加大问责和通报曝光力度。</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对党的十九大精神和习近平总书记重要指示精神学习贯彻有差距。很多党员干部对党的十九大精神的学习还停留在字面上，特别是系统学习不够，功夫下的不深，学懂弄通做实不够。学用结合不紧密，在结合实际、全面创造性落实上下功夫不够，贯彻新发展理念不到位，落实“八个明确”“十四个坚持”有较大差距。</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牵头部门：宣传办、组织办。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坚持把学习宣传贯彻习近平新时代中国特色社会主义思想和党的十九大精神作为首要政治任务，着重解决“三多三少”问题，通过深入贯彻新发展理念,指导推动管理区改革发展。①组织广大党员干部系统学习习近平新时代中国特色社会主义思想的精髓要义。②深入推进“两学一做”学习教育常态化制度化，扎实开展“不忘初心、牢记使命”主题教育。③深入实施“北大荒堡垒工程”，坚持以党支部为基本单位，以“三会一课”、主题党日为基本形式，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3、学习贯彻习近平总书记对省委提出的“四个坚持”“走出一条新形势下老工业基地振兴发展新路子”等重要指示精神方面。省委学习领会不够、研究分析不深，在创新发展思路、培育新增长领域等方面措施不力。</w:t>
      </w:r>
    </w:p>
    <w:p>
      <w:pPr>
        <w:ind w:left="0" w:right="0" w:firstLine="560"/>
        <w:spacing w:before="450" w:after="450" w:line="312" w:lineRule="auto"/>
      </w:pPr>
      <w:r>
        <w:rPr>
          <w:rFonts w:ascii="宋体" w:hAnsi="宋体" w:eastAsia="宋体" w:cs="宋体"/>
          <w:color w:val="000"/>
          <w:sz w:val="28"/>
          <w:szCs w:val="28"/>
        </w:rPr>
        <w:t xml:space="preserve">牵头领导：xxx  xxx。</w:t>
      </w:r>
    </w:p>
    <w:p>
      <w:pPr>
        <w:ind w:left="0" w:right="0" w:firstLine="560"/>
        <w:spacing w:before="450" w:after="450" w:line="312" w:lineRule="auto"/>
      </w:pPr>
      <w:r>
        <w:rPr>
          <w:rFonts w:ascii="宋体" w:hAnsi="宋体" w:eastAsia="宋体" w:cs="宋体"/>
          <w:color w:val="000"/>
          <w:sz w:val="28"/>
          <w:szCs w:val="28"/>
        </w:rPr>
        <w:t xml:space="preserve">责任领导：xxx、xxx、xxx、xx。</w:t>
      </w:r>
    </w:p>
    <w:p>
      <w:pPr>
        <w:ind w:left="0" w:right="0" w:firstLine="560"/>
        <w:spacing w:before="450" w:after="450" w:line="312" w:lineRule="auto"/>
      </w:pPr>
      <w:r>
        <w:rPr>
          <w:rFonts w:ascii="宋体" w:hAnsi="宋体" w:eastAsia="宋体" w:cs="宋体"/>
          <w:color w:val="000"/>
          <w:sz w:val="28"/>
          <w:szCs w:val="28"/>
        </w:rPr>
        <w:t xml:space="preserve">牵头单位：宣传办。</w:t>
      </w:r>
    </w:p>
    <w:p>
      <w:pPr>
        <w:ind w:left="0" w:right="0" w:firstLine="560"/>
        <w:spacing w:before="450" w:after="450" w:line="312" w:lineRule="auto"/>
      </w:pPr>
      <w:r>
        <w:rPr>
          <w:rFonts w:ascii="宋体" w:hAnsi="宋体" w:eastAsia="宋体" w:cs="宋体"/>
          <w:color w:val="000"/>
          <w:sz w:val="28"/>
          <w:szCs w:val="28"/>
        </w:rPr>
        <w:t xml:space="preserve">责任单位、部门：政工办、生产办、财务办。</w:t>
      </w:r>
    </w:p>
    <w:p>
      <w:pPr>
        <w:ind w:left="0" w:right="0" w:firstLine="560"/>
        <w:spacing w:before="450" w:after="450" w:line="312" w:lineRule="auto"/>
      </w:pPr>
      <w:r>
        <w:rPr>
          <w:rFonts w:ascii="宋体" w:hAnsi="宋体" w:eastAsia="宋体" w:cs="宋体"/>
          <w:color w:val="000"/>
          <w:sz w:val="28"/>
          <w:szCs w:val="28"/>
        </w:rPr>
        <w:t xml:space="preserve">整改任务和措施：①加强学习研究。坚持把学习贯彻落实习近平总书记对我省重要讲话精神作为重大政治任务和长期战略任务，组织开展专题学习研讨，切实用习近平总书记重要讲话精神统一思想、指导工作、引领发展。②创新发展思路。认真贯彻落实习近平总书记“打造农业领域航母”的重要讲话精神，更新发展理念，拓宽发展思路，创新发展举措。③培育新增长领域。结合改革实际，深入分析农场资源禀赋和区位条件，在既有农业领域优势的基础上，着力培育新增长领域。通过以上措施，整改工作取得明显成效。</w:t>
      </w:r>
    </w:p>
    <w:p>
      <w:pPr>
        <w:ind w:left="0" w:right="0" w:firstLine="560"/>
        <w:spacing w:before="450" w:after="450" w:line="312" w:lineRule="auto"/>
      </w:pPr>
      <w:r>
        <w:rPr>
          <w:rFonts w:ascii="宋体" w:hAnsi="宋体" w:eastAsia="宋体" w:cs="宋体"/>
          <w:color w:val="000"/>
          <w:sz w:val="28"/>
          <w:szCs w:val="28"/>
        </w:rPr>
        <w:t xml:space="preserve">完成时限：①20_年12月底，②③20_年12月底。</w:t>
      </w:r>
    </w:p>
    <w:p>
      <w:pPr>
        <w:ind w:left="0" w:right="0" w:firstLine="560"/>
        <w:spacing w:before="450" w:after="450" w:line="312" w:lineRule="auto"/>
      </w:pPr>
      <w:r>
        <w:rPr>
          <w:rFonts w:ascii="宋体" w:hAnsi="宋体" w:eastAsia="宋体" w:cs="宋体"/>
          <w:color w:val="000"/>
          <w:sz w:val="28"/>
          <w:szCs w:val="28"/>
        </w:rPr>
        <w:t xml:space="preserve">4、落实中央重大决策部署不到位。污染防治工作比较薄弱，20_年秋冬季哈尔滨等4市焚烧秸秆，持续出现重度污染天气，因监管不力被环保部点名批评。</w:t>
      </w:r>
    </w:p>
    <w:p>
      <w:pPr>
        <w:ind w:left="0" w:right="0" w:firstLine="560"/>
        <w:spacing w:before="450" w:after="450" w:line="312" w:lineRule="auto"/>
      </w:pPr>
      <w:r>
        <w:rPr>
          <w:rFonts w:ascii="宋体" w:hAnsi="宋体" w:eastAsia="宋体" w:cs="宋体"/>
          <w:color w:val="000"/>
          <w:sz w:val="28"/>
          <w:szCs w:val="28"/>
        </w:rPr>
        <w:t xml:space="preserve">牵头领导：xxx  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牵头部门：环保科。</w:t>
      </w:r>
    </w:p>
    <w:p>
      <w:pPr>
        <w:ind w:left="0" w:right="0" w:firstLine="560"/>
        <w:spacing w:before="450" w:after="450" w:line="312" w:lineRule="auto"/>
      </w:pPr>
      <w:r>
        <w:rPr>
          <w:rFonts w:ascii="宋体" w:hAnsi="宋体" w:eastAsia="宋体" w:cs="宋体"/>
          <w:color w:val="000"/>
          <w:sz w:val="28"/>
          <w:szCs w:val="28"/>
        </w:rPr>
        <w:t xml:space="preserve">责任单位、部门：各区党委、居民区党委、公司党委、水务局、农业科、林业科。</w:t>
      </w:r>
    </w:p>
    <w:p>
      <w:pPr>
        <w:ind w:left="0" w:right="0" w:firstLine="560"/>
        <w:spacing w:before="450" w:after="450" w:line="312" w:lineRule="auto"/>
      </w:pPr>
      <w:r>
        <w:rPr>
          <w:rFonts w:ascii="宋体" w:hAnsi="宋体" w:eastAsia="宋体" w:cs="宋体"/>
          <w:color w:val="000"/>
          <w:sz w:val="28"/>
          <w:szCs w:val="28"/>
        </w:rPr>
        <w:t xml:space="preserve">整改任务和措施：牢固树立绿色发展理念，深入实施大气、水、土壤污染防治行动计划，坚决打好污染防治攻坚战。①全面落实落靠环境保护主体责任。深化“党政同责”和“一岗双责”，健全环境损害赔偿和责任追究制度，督促农场各级党组织坚决扛起生态文明建设和生态环境保护的政治责任。②坚决打赢蓝天保卫战。持续开展减霾卫蓝行动，深入落实北方地区冬季清洁取暖五年规划，实施工业企业大气污染综合治理，推进燃煤锅炉淘汰改造，禁止露天焚烧秸秆，提高秸秆综合利用率。③坚决打好打赢碧水保卫战。全面落实河湖长制，深化水污染治理，持续改善全场水环境质量。④坚决打好打赢净土保卫战。加强固体废物污染防治，深入开展黑土地保护专项行动，加快推进垃圾无害化处理。⑤建立污染防治攻坚战考核办法。完善考核制度，科学制定考核目标，严格实施考核，依纪依法严格问责、终身追责。</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5、落实意识形态工作责任制不严格。省委主体责任意识不强，对意识形态工作责任制落实不力，缺乏有效监督。一些地方和部门党委（党组）没有把落实中央关于意识形态工作决策部署，纳入执行党的纪律尤其是政治纪律和政治规矩监督检查范围，没有把意识形态工作情况纳入干部考核。</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责任领导：xxx、xxx、xxx。</w:t>
      </w:r>
    </w:p>
    <w:p>
      <w:pPr>
        <w:ind w:left="0" w:right="0" w:firstLine="560"/>
        <w:spacing w:before="450" w:after="450" w:line="312" w:lineRule="auto"/>
      </w:pPr>
      <w:r>
        <w:rPr>
          <w:rFonts w:ascii="宋体" w:hAnsi="宋体" w:eastAsia="宋体" w:cs="宋体"/>
          <w:color w:val="000"/>
          <w:sz w:val="28"/>
          <w:szCs w:val="28"/>
        </w:rPr>
        <w:t xml:space="preserve">牵头部门：党委宣传部、党委组织部、纪委监察科。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严格贯彻落实意识形态责任制，增强农场党委和基层党组织主体责任，强化党委书记、支部书记第一责任人。将意识形态工作纳入党建工作责任制考核范畴，作为各基层单位党政主要领导年终考核的重要内容。宣传部要管理好意识形态主阵地，确保意识形态领域的绝对安全。②深入学习贯彻习近平新时代中国特色社会主义思想和党的十九大精神，牢固树立“四个意识”。③将意识形态工作纳入干部考核内容。④将意识形态工作列入党委理论学习中心组学习，领导班子民主生活会和干部教育主体班次培训计划。⑤把严肃查处意识形态方面的违规违纪问题作为维护党的政治纪律和政治规矩的重要内容，加大执纪问责力度。</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6、网上舆论斗争的主动性不强，对政治类有害信息和错误言论没有及时发现和快速处置。省委机关有的干部长期在网上否定、诋毁党的方针政策。</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牵头部门：党委宣传部。</w:t>
      </w:r>
    </w:p>
    <w:p>
      <w:pPr>
        <w:ind w:left="0" w:right="0" w:firstLine="560"/>
        <w:spacing w:before="450" w:after="450" w:line="312" w:lineRule="auto"/>
      </w:pPr>
      <w:r>
        <w:rPr>
          <w:rFonts w:ascii="宋体" w:hAnsi="宋体" w:eastAsia="宋体" w:cs="宋体"/>
          <w:color w:val="000"/>
          <w:sz w:val="28"/>
          <w:szCs w:val="28"/>
        </w:rPr>
        <w:t xml:space="preserve">责任单位：纪委监察科</w:t>
      </w:r>
    </w:p>
    <w:p>
      <w:pPr>
        <w:ind w:left="0" w:right="0" w:firstLine="560"/>
        <w:spacing w:before="450" w:after="450" w:line="312" w:lineRule="auto"/>
      </w:pPr>
      <w:r>
        <w:rPr>
          <w:rFonts w:ascii="宋体" w:hAnsi="宋体" w:eastAsia="宋体" w:cs="宋体"/>
          <w:color w:val="000"/>
          <w:sz w:val="28"/>
          <w:szCs w:val="28"/>
        </w:rPr>
        <w:t xml:space="preserve">整改任务和措施：①强化网络媒体的责任，加强网络媒体运营人员的培训管理，加强网络舆情管理和监测，及时处置负面舆论信息，推进网络安全体系建设，努力营造良好的网络舆论环境。②旗帜鲜明、坚持不懈加强各级党组织和广大党员思想建设，坚定理想信念，牢固树立“四个意识”，坚定“四个自信”，带头维护习近平总书记核心地位、党中央权威和集中统一领导。③及时发现纠正领导干部错误言论的苗头动向，做好教育和防控。</w:t>
      </w:r>
    </w:p>
    <w:p>
      <w:pPr>
        <w:ind w:left="0" w:right="0" w:firstLine="560"/>
        <w:spacing w:before="450" w:after="450" w:line="312" w:lineRule="auto"/>
      </w:pPr>
      <w:r>
        <w:rPr>
          <w:rFonts w:ascii="宋体" w:hAnsi="宋体" w:eastAsia="宋体" w:cs="宋体"/>
          <w:color w:val="000"/>
          <w:sz w:val="28"/>
          <w:szCs w:val="28"/>
        </w:rPr>
        <w:t xml:space="preserve">完成时限：①20_年底，②③20_年6月底。</w:t>
      </w:r>
    </w:p>
    <w:p>
      <w:pPr>
        <w:ind w:left="0" w:right="0" w:firstLine="560"/>
        <w:spacing w:before="450" w:after="450" w:line="312" w:lineRule="auto"/>
      </w:pPr>
      <w:r>
        <w:rPr>
          <w:rFonts w:ascii="宋体" w:hAnsi="宋体" w:eastAsia="宋体" w:cs="宋体"/>
          <w:color w:val="000"/>
          <w:sz w:val="28"/>
          <w:szCs w:val="28"/>
        </w:rPr>
        <w:t xml:space="preserve">7、用人导向有偏差。突出政治标准不够，政治素质把关不严，考察缺乏有效手段、针对性不强，一些领域和单位选任干部重业务、轻政治，重经历、轻品行的情况时有发生。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责任单位：纪委监察科</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选人用人要突出政治标准”的重要要求，把政治标准作为选人用人的首要标尺。①注重政治考察，对政治上不合格尤其是“两面人”、“骑墙派”型的领导干部坚决不用或作调整。②在年度考核、任职考察、专题调研、参加专题民主生活会等工作中，注意听取多方面意见特别是知情人意见，全面掌握干部的政治表现。③认真梳理分析干部政治方面的问题表现，贯彻落实《关于考实考准干部政治表现的实施办法》，为突出政治标准选人用人提供科学准确的依据。</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8、对党外干部教育管理不到位。</w:t>
      </w:r>
    </w:p>
    <w:p>
      <w:pPr>
        <w:ind w:left="0" w:right="0" w:firstLine="560"/>
        <w:spacing w:before="450" w:after="450" w:line="312" w:lineRule="auto"/>
      </w:pPr>
      <w:r>
        <w:rPr>
          <w:rFonts w:ascii="宋体" w:hAnsi="宋体" w:eastAsia="宋体" w:cs="宋体"/>
          <w:color w:val="000"/>
          <w:sz w:val="28"/>
          <w:szCs w:val="28"/>
        </w:rPr>
        <w:t xml:space="preserve">牵头领导：xxx、xxx、xxx。</w:t>
      </w:r>
    </w:p>
    <w:p>
      <w:pPr>
        <w:ind w:left="0" w:right="0" w:firstLine="560"/>
        <w:spacing w:before="450" w:after="450" w:line="312" w:lineRule="auto"/>
      </w:pPr>
      <w:r>
        <w:rPr>
          <w:rFonts w:ascii="宋体" w:hAnsi="宋体" w:eastAsia="宋体" w:cs="宋体"/>
          <w:color w:val="000"/>
          <w:sz w:val="28"/>
          <w:szCs w:val="28"/>
        </w:rPr>
        <w:t xml:space="preserve">牵头部门：党委组织部、党委宣传部。</w:t>
      </w:r>
    </w:p>
    <w:p>
      <w:pPr>
        <w:ind w:left="0" w:right="0" w:firstLine="560"/>
        <w:spacing w:before="450" w:after="450" w:line="312" w:lineRule="auto"/>
      </w:pPr>
      <w:r>
        <w:rPr>
          <w:rFonts w:ascii="宋体" w:hAnsi="宋体" w:eastAsia="宋体" w:cs="宋体"/>
          <w:color w:val="000"/>
          <w:sz w:val="28"/>
          <w:szCs w:val="28"/>
        </w:rPr>
        <w:t xml:space="preserve">责任单位：各党委。</w:t>
      </w:r>
    </w:p>
    <w:p>
      <w:pPr>
        <w:ind w:left="0" w:right="0" w:firstLine="560"/>
        <w:spacing w:before="450" w:after="450" w:line="312" w:lineRule="auto"/>
      </w:pPr>
      <w:r>
        <w:rPr>
          <w:rFonts w:ascii="宋体" w:hAnsi="宋体" w:eastAsia="宋体" w:cs="宋体"/>
          <w:color w:val="000"/>
          <w:sz w:val="28"/>
          <w:szCs w:val="28"/>
        </w:rPr>
        <w:t xml:space="preserve">整改任务和措施：注重加强对党外干部的教育管理。①认真抓好中央和省委关于党外干部政策的学习、宣传和贯彻落实工作。②开展党外干部队伍建设工作调研，深入了解党外干部队伍建设情况，突出对党外干部的政治教育培训管理。③落实组织部、统战部联席会议制度，加强对党外干部发现、培养、使用和管理。</w:t>
      </w:r>
    </w:p>
    <w:p>
      <w:pPr>
        <w:ind w:left="0" w:right="0" w:firstLine="560"/>
        <w:spacing w:before="450" w:after="450" w:line="312" w:lineRule="auto"/>
      </w:pPr>
      <w:r>
        <w:rPr>
          <w:rFonts w:ascii="宋体" w:hAnsi="宋体" w:eastAsia="宋体" w:cs="宋体"/>
          <w:color w:val="000"/>
          <w:sz w:val="28"/>
          <w:szCs w:val="28"/>
        </w:rPr>
        <w:t xml:space="preserve">完成时限：①②20_年12月底，③20_年12月底。</w:t>
      </w:r>
    </w:p>
    <w:p>
      <w:pPr>
        <w:ind w:left="0" w:right="0" w:firstLine="560"/>
        <w:spacing w:before="450" w:after="450" w:line="312" w:lineRule="auto"/>
      </w:pPr>
      <w:r>
        <w:rPr>
          <w:rFonts w:ascii="宋体" w:hAnsi="宋体" w:eastAsia="宋体" w:cs="宋体"/>
          <w:color w:val="000"/>
          <w:sz w:val="28"/>
          <w:szCs w:val="28"/>
        </w:rPr>
        <w:t xml:space="preserve">9、存在“三超两乱”、混编混岗问题。</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严格按照文件的要求，继续深化巩固超职数配备干部问题等专项整治成果，切实防止反弹回潮。①盯紧临时议事协调机构，聚焦“三超两乱”和混岗混编问题多发频发机构，开展超职数配备干部专项核查，发现问题、立行立改。②建立职数配备情况在线监测预警机制。③对超职数配备干部和混岗混编情况进行常态化监督检查，把编制职数使用情况纳入离任审计，对整改不及时和新发生问题的，严肃纠正问责。④对机构编制问题建立台账，积极推动限期销号，对违纪单位，责令其限期纠正;逾期不改的，予以纠正并进行通报批评，严肃追责。⑤开展超职数配备干部整改全面回头看工作，对虚报瞒报整改情况的责令限期完成整改，并追究责任。</w:t>
      </w:r>
    </w:p>
    <w:p>
      <w:pPr>
        <w:ind w:left="0" w:right="0" w:firstLine="560"/>
        <w:spacing w:before="450" w:after="450" w:line="312" w:lineRule="auto"/>
      </w:pPr>
      <w:r>
        <w:rPr>
          <w:rFonts w:ascii="宋体" w:hAnsi="宋体" w:eastAsia="宋体" w:cs="宋体"/>
          <w:color w:val="000"/>
          <w:sz w:val="28"/>
          <w:szCs w:val="28"/>
        </w:rPr>
        <w:t xml:space="preserve">完成时限：①20_年8月底，②20_年12月底，③20_年12月底，④⑤20_年12月底。</w:t>
      </w:r>
    </w:p>
    <w:p>
      <w:pPr>
        <w:ind w:left="0" w:right="0" w:firstLine="560"/>
        <w:spacing w:before="450" w:after="450" w:line="312" w:lineRule="auto"/>
      </w:pPr>
      <w:r>
        <w:rPr>
          <w:rFonts w:ascii="宋体" w:hAnsi="宋体" w:eastAsia="宋体" w:cs="宋体"/>
          <w:color w:val="000"/>
          <w:sz w:val="28"/>
          <w:szCs w:val="28"/>
        </w:rPr>
        <w:t xml:space="preserve">10、基层党组织建设不扎实。机关党建弱化，20_年有19个省直部门机关没有按时换届。</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责任单位：各党委。</w:t>
      </w:r>
    </w:p>
    <w:p>
      <w:pPr>
        <w:ind w:left="0" w:right="0" w:firstLine="560"/>
        <w:spacing w:before="450" w:after="450" w:line="312" w:lineRule="auto"/>
      </w:pPr>
      <w:r>
        <w:rPr>
          <w:rFonts w:ascii="宋体" w:hAnsi="宋体" w:eastAsia="宋体" w:cs="宋体"/>
          <w:color w:val="000"/>
          <w:sz w:val="28"/>
          <w:szCs w:val="28"/>
        </w:rPr>
        <w:t xml:space="preserve">整改任务和措施：①贯彻落实《关于深入贯彻全面从严治党要求推进新时代机关党的建设的实施意见》，提升全场党建工作整体水平。②贯彻落实《关于党的基层组织任期的意见》，严格执行按期换届制度，并按照《关于做好基层党组织按期换届提醒督促工作的通知》要求，建立完善基层党组织按期换届提醒督促机制。③继续推进“机关基层党建全面提升工程”，进一步做好各项党建工作。④进一步抓实基层党支部，深入开展“北大荒堡垒工程”，全面推动农场基层党支部标准化、规范化建设。</w:t>
      </w:r>
    </w:p>
    <w:p>
      <w:pPr>
        <w:ind w:left="0" w:right="0" w:firstLine="560"/>
        <w:spacing w:before="450" w:after="450" w:line="312" w:lineRule="auto"/>
      </w:pPr>
      <w:r>
        <w:rPr>
          <w:rFonts w:ascii="宋体" w:hAnsi="宋体" w:eastAsia="宋体" w:cs="宋体"/>
          <w:color w:val="000"/>
          <w:sz w:val="28"/>
          <w:szCs w:val="28"/>
        </w:rPr>
        <w:t xml:space="preserve">完成时限：①②④20_年12月底，③20_年12月底。</w:t>
      </w:r>
    </w:p>
    <w:p>
      <w:pPr>
        <w:ind w:left="0" w:right="0" w:firstLine="560"/>
        <w:spacing w:before="450" w:after="450" w:line="312" w:lineRule="auto"/>
      </w:pPr>
      <w:r>
        <w:rPr>
          <w:rFonts w:ascii="宋体" w:hAnsi="宋体" w:eastAsia="宋体" w:cs="宋体"/>
          <w:color w:val="000"/>
          <w:sz w:val="28"/>
          <w:szCs w:val="28"/>
        </w:rPr>
        <w:t xml:space="preserve">11、国企党建弱化，多以党政联席会代替党委会。</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责任单位：办公室、各党委。</w:t>
      </w:r>
    </w:p>
    <w:p>
      <w:pPr>
        <w:ind w:left="0" w:right="0" w:firstLine="560"/>
        <w:spacing w:before="450" w:after="450" w:line="312" w:lineRule="auto"/>
      </w:pPr>
      <w:r>
        <w:rPr>
          <w:rFonts w:ascii="宋体" w:hAnsi="宋体" w:eastAsia="宋体" w:cs="宋体"/>
          <w:color w:val="000"/>
          <w:sz w:val="28"/>
          <w:szCs w:val="28"/>
        </w:rPr>
        <w:t xml:space="preserve">整改任务和措施：贯彻落实习近平总书记在全国国有企业党的建设工作会议上的重要讲话精神，解决国有企业党建工作弱化淡化虚化边缘化问题。①严格落实国有企业党建工作责任制。党委会专题研究党建工作每年不少于2次，每年组织1次抓基层党建述职评议考核，每年至少向上一级党组织专题报告1次抓党建工作情况，遇有重大问题及时向上级党组织请示报告。②深入落实全省国有企业党建工作三年重点任务，扎实推进“国企党建提升年”活动，对将党建总体要求纳入国有企业章程工作跟踪问效。③贯彻落实《关于党的基层组织任期的意见》，建立完善基层党组织按期换届提醒督促机制，定期对换届情况进行梳理排查。④强化党建工作力量，配齐配强基层单位领导班子。。</w:t>
      </w:r>
    </w:p>
    <w:p>
      <w:pPr>
        <w:ind w:left="0" w:right="0" w:firstLine="560"/>
        <w:spacing w:before="450" w:after="450" w:line="312" w:lineRule="auto"/>
      </w:pPr>
      <w:r>
        <w:rPr>
          <w:rFonts w:ascii="宋体" w:hAnsi="宋体" w:eastAsia="宋体" w:cs="宋体"/>
          <w:color w:val="000"/>
          <w:sz w:val="28"/>
          <w:szCs w:val="28"/>
        </w:rPr>
        <w:t xml:space="preserve">完成时限：①③20_年12月底，②④20_年6月底。</w:t>
      </w:r>
    </w:p>
    <w:p>
      <w:pPr>
        <w:ind w:left="0" w:right="0" w:firstLine="560"/>
        <w:spacing w:before="450" w:after="450" w:line="312" w:lineRule="auto"/>
      </w:pPr>
      <w:r>
        <w:rPr>
          <w:rFonts w:ascii="宋体" w:hAnsi="宋体" w:eastAsia="宋体" w:cs="宋体"/>
          <w:color w:val="000"/>
          <w:sz w:val="28"/>
          <w:szCs w:val="28"/>
        </w:rPr>
        <w:t xml:space="preserve">12、政绩观，偏差问题依然存在。政府失责失信情况较多，有的地方重招商轻服务、重承诺轻兑现，甚至开门招商、关门“宰客”。</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    责任领导：xxx、xxx。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责任单位、部门：政研室、作风整顿领导小组各成员单位。</w:t>
      </w:r>
    </w:p>
    <w:p>
      <w:pPr>
        <w:ind w:left="0" w:right="0" w:firstLine="560"/>
        <w:spacing w:before="450" w:after="450" w:line="312" w:lineRule="auto"/>
      </w:pPr>
      <w:r>
        <w:rPr>
          <w:rFonts w:ascii="宋体" w:hAnsi="宋体" w:eastAsia="宋体" w:cs="宋体"/>
          <w:color w:val="000"/>
          <w:sz w:val="28"/>
          <w:szCs w:val="28"/>
        </w:rPr>
        <w:t xml:space="preserve">整改任务和措施：坚持问题导向，开展专项清理，严肃整改问责，树立重商践诺的良好形象。①提高农场营商政策透明度，使招商企业能够方便了解政策和工作动态、信息。增加网站和媒体信息报道量，并专门针对企业搞好一对一的信息提供。②进一步营造优良的营商环境，主动与企业沟通，了解生产经济状况、发展意愿和诉求，及时采取针对性的措施，帮助解决困难。③实行精细化的管理和服务。对推诿扯皮、办事拖拉的作风，进行问责和惩处。④持续开展作风整饬专项活动，积极受理市场主体对农场各单位、各部门失信违诺方面投诉，对侵害市场主体合法权益的问题进行专项清理和整改，典型问题严肃查处，公开通报。</w:t>
      </w:r>
    </w:p>
    <w:p>
      <w:pPr>
        <w:ind w:left="0" w:right="0" w:firstLine="560"/>
        <w:spacing w:before="450" w:after="450" w:line="312" w:lineRule="auto"/>
      </w:pPr>
      <w:r>
        <w:rPr>
          <w:rFonts w:ascii="宋体" w:hAnsi="宋体" w:eastAsia="宋体" w:cs="宋体"/>
          <w:color w:val="000"/>
          <w:sz w:val="28"/>
          <w:szCs w:val="28"/>
        </w:rPr>
        <w:t xml:space="preserve">完成时限：①②③20_年底，④20_年12月底。</w:t>
      </w:r>
    </w:p>
    <w:p>
      <w:pPr>
        <w:ind w:left="0" w:right="0" w:firstLine="560"/>
        <w:spacing w:before="450" w:after="450" w:line="312" w:lineRule="auto"/>
      </w:pPr>
      <w:r>
        <w:rPr>
          <w:rFonts w:ascii="宋体" w:hAnsi="宋体" w:eastAsia="宋体" w:cs="宋体"/>
          <w:color w:val="000"/>
          <w:sz w:val="28"/>
          <w:szCs w:val="28"/>
        </w:rPr>
        <w:t xml:space="preserve">13、以人民为中心的发展思想树得不牢，解决群众反映强烈问题不力。问卷调查显示，对涉及群众切身利益的政策，受访者认为落实“一般”“较差”和“差”的合计为48.5%。</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牵头部门：政研室、纪委监察科。</w:t>
      </w:r>
    </w:p>
    <w:p>
      <w:pPr>
        <w:ind w:left="0" w:right="0" w:firstLine="560"/>
        <w:spacing w:before="450" w:after="450" w:line="312" w:lineRule="auto"/>
      </w:pPr>
      <w:r>
        <w:rPr>
          <w:rFonts w:ascii="宋体" w:hAnsi="宋体" w:eastAsia="宋体" w:cs="宋体"/>
          <w:color w:val="000"/>
          <w:sz w:val="28"/>
          <w:szCs w:val="28"/>
        </w:rPr>
        <w:t xml:space="preserve">责任单位：发展环境整治领导小组各成员单位。</w:t>
      </w:r>
    </w:p>
    <w:p>
      <w:pPr>
        <w:ind w:left="0" w:right="0" w:firstLine="560"/>
        <w:spacing w:before="450" w:after="450" w:line="312" w:lineRule="auto"/>
      </w:pPr>
      <w:r>
        <w:rPr>
          <w:rFonts w:ascii="宋体" w:hAnsi="宋体" w:eastAsia="宋体" w:cs="宋体"/>
          <w:color w:val="000"/>
          <w:sz w:val="28"/>
          <w:szCs w:val="28"/>
        </w:rPr>
        <w:t xml:space="preserve">整改任务和措施：着力加强监督、聚力集中攻坚、强化问责曝光，深入整治、严厉查处群众反映强烈的突出问题，让企业和群众看到变化、得到实惠。①畅通投诉举报渠道，及时发现处置问题。②紧盯农场一线权力运行的关键岗位，开展明察暗访，集中查处一批群众反映强烈的典型案件。③找准广大群众最反感、制约发展最突出的问题进行专项整治。④集中查办对社会影响较大、群众反映集中的一些典型案件。对不履职尽责、吃拿卡要、推诿扯皮等方面的人和事，坚决按照“一案双查、一问三责”的要求，从严查处。⑤加大曝光力度，对严重破坏营商环境、损害企业群众利益、政策落实不力的典型案件随时曝光。</w:t>
      </w:r>
    </w:p>
    <w:p>
      <w:pPr>
        <w:ind w:left="0" w:right="0" w:firstLine="560"/>
        <w:spacing w:before="450" w:after="450" w:line="312" w:lineRule="auto"/>
      </w:pPr>
      <w:r>
        <w:rPr>
          <w:rFonts w:ascii="宋体" w:hAnsi="宋体" w:eastAsia="宋体" w:cs="宋体"/>
          <w:color w:val="000"/>
          <w:sz w:val="28"/>
          <w:szCs w:val="28"/>
        </w:rPr>
        <w:t xml:space="preserve">完成时限：①②⑤20_年12月底，③④20_年12月底。</w:t>
      </w:r>
    </w:p>
    <w:p>
      <w:pPr>
        <w:ind w:left="0" w:right="0" w:firstLine="560"/>
        <w:spacing w:before="450" w:after="450" w:line="312" w:lineRule="auto"/>
      </w:pPr>
      <w:r>
        <w:rPr>
          <w:rFonts w:ascii="宋体" w:hAnsi="宋体" w:eastAsia="宋体" w:cs="宋体"/>
          <w:color w:val="000"/>
          <w:sz w:val="28"/>
          <w:szCs w:val="28"/>
        </w:rPr>
        <w:t xml:space="preserve">14、20_年中央巡视以来，全省纪检监察机关共查处违反中央八项规定精神问题7302个，发生在上轮中央巡视后的占42.8%，处理8974人，给予党纪政纪处分6140人，其中公款吃喝和违规接待问题最为突出，发生1764起，占24.2%。</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整改任务和措施：①严肃查处顶风违纪行为，重点查处隐形变异、改头换面的 “四风”问题。②把巩固拓展落实中央八项规定精神成果作为监督执纪重点内容，紧盯公款吃喝和违规接待现象，强化监督检查。③在重要节点和敏感时期发送廉政信息，明确纪律要求。④农场纪委畅通投诉举报方式，加强明察暗访，对顶风违纪行为快查严处，对典型问题指名道姓公开曝光，释放越往后执纪越严的信号，持续形成压力和震慑。对落实“两个责任”不力、“四风”问题严重的单位，严肃追究党组织和纪检监察机关相关人员和领导的责任。</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15、特权思想和特权现象比较严重。领导干部在住房、用车和待遇上搞特权。领导干部公务用车悬挂特殊号牌，干部群众意见大。巡视期间推动省委立行立改，收回全部特殊号牌2679副。</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牵头部门：办公室、财务科。</w:t>
      </w:r>
    </w:p>
    <w:p>
      <w:pPr>
        <w:ind w:left="0" w:right="0" w:firstLine="560"/>
        <w:spacing w:before="450" w:after="450" w:line="312" w:lineRule="auto"/>
      </w:pPr>
      <w:r>
        <w:rPr>
          <w:rFonts w:ascii="宋体" w:hAnsi="宋体" w:eastAsia="宋体" w:cs="宋体"/>
          <w:color w:val="000"/>
          <w:sz w:val="28"/>
          <w:szCs w:val="28"/>
        </w:rPr>
        <w:t xml:space="preserve">责任单位：各党委、机关各部门。</w:t>
      </w:r>
    </w:p>
    <w:p>
      <w:pPr>
        <w:ind w:left="0" w:right="0" w:firstLine="560"/>
        <w:spacing w:before="450" w:after="450" w:line="312" w:lineRule="auto"/>
      </w:pPr>
      <w:r>
        <w:rPr>
          <w:rFonts w:ascii="宋体" w:hAnsi="宋体" w:eastAsia="宋体" w:cs="宋体"/>
          <w:color w:val="000"/>
          <w:sz w:val="28"/>
          <w:szCs w:val="28"/>
        </w:rPr>
        <w:t xml:space="preserve">整改任务和措施：①加强对机关党员干部理想信念教育,提高党员干部的党性修养，严格落实中央关于领导干部在住房、用车和待遇方面的有关规定，坚决反对特权思想和特权现象。②对领导干部住房、用车情况进行全面清查，确保农场各级领导干部在住房、用车和待遇上符合中央和省有关要求。③按照农场公务用车专项治理工作部署，对符合标准的留用车辆健全相关制度，进一步规范公务用车配备使用管理。</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16、监督责任履行不到位。对一些领导干部问题线索处置不当。</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对问题线索坚持集体排查，严格按照“初步核实、谈话函询、暂存待查、予以了结”的标准和程序提出处置意见。②对采取谈话函询方式处置的问题线索，认真审查被反映人所作说明和提供的佐证材料，开展必要核查印证。③定期对了结的问题线索进行抽查复核，对了结依据不充分的，重新研提处置意见。④对复核发现线索处置和办理工作中存在不负责任或者以权谋私等违纪违法行为的，严肃追究有关人员责任。</w:t>
      </w:r>
    </w:p>
    <w:p>
      <w:pPr>
        <w:ind w:left="0" w:right="0" w:firstLine="560"/>
        <w:spacing w:before="450" w:after="450" w:line="312" w:lineRule="auto"/>
      </w:pPr>
      <w:r>
        <w:rPr>
          <w:rFonts w:ascii="宋体" w:hAnsi="宋体" w:eastAsia="宋体" w:cs="宋体"/>
          <w:color w:val="000"/>
          <w:sz w:val="28"/>
          <w:szCs w:val="28"/>
        </w:rPr>
        <w:t xml:space="preserve">完成时限：20_年8月底。</w:t>
      </w:r>
    </w:p>
    <w:p>
      <w:pPr>
        <w:ind w:left="0" w:right="0" w:firstLine="560"/>
        <w:spacing w:before="450" w:after="450" w:line="312" w:lineRule="auto"/>
      </w:pPr>
      <w:r>
        <w:rPr>
          <w:rFonts w:ascii="宋体" w:hAnsi="宋体" w:eastAsia="宋体" w:cs="宋体"/>
          <w:color w:val="000"/>
          <w:sz w:val="28"/>
          <w:szCs w:val="28"/>
        </w:rPr>
        <w:t xml:space="preserve">17、派驻机构发挥作用不够，20_年省纪委派驻纪检组大多立案较少。</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责任单位：党委组织部。</w:t>
      </w:r>
    </w:p>
    <w:p>
      <w:pPr>
        <w:ind w:left="0" w:right="0" w:firstLine="560"/>
        <w:spacing w:before="450" w:after="450" w:line="312" w:lineRule="auto"/>
      </w:pPr>
      <w:r>
        <w:rPr>
          <w:rFonts w:ascii="宋体" w:hAnsi="宋体" w:eastAsia="宋体" w:cs="宋体"/>
          <w:color w:val="000"/>
          <w:sz w:val="28"/>
          <w:szCs w:val="28"/>
        </w:rPr>
        <w:t xml:space="preserve">整改任务和措施：①加强业务培训，积极参加上级组织的纪委业务工作培训，提高查办案件的能力和水平。②结合改革和纪检监察机构改革，配齐配强农场纪检监察人员。③加大自办案件工作力度，确保查办案件力度不减、节奏不变、尺度不松，始终保持高压震慑态势。④加强监督检查、信访举报和责任倒查，对不主动履行“两个责任”或“两个责任”履行不力、发生问题的单位及相关人员，视情节给予批评教育、诫勉谈话、责令作出书面检查、通报批评、组织处理直至党政纪处分。</w:t>
      </w:r>
    </w:p>
    <w:p>
      <w:pPr>
        <w:ind w:left="0" w:right="0" w:firstLine="560"/>
        <w:spacing w:before="450" w:after="450" w:line="312" w:lineRule="auto"/>
      </w:pPr>
      <w:r>
        <w:rPr>
          <w:rFonts w:ascii="宋体" w:hAnsi="宋体" w:eastAsia="宋体" w:cs="宋体"/>
          <w:color w:val="000"/>
          <w:sz w:val="28"/>
          <w:szCs w:val="28"/>
        </w:rPr>
        <w:t xml:space="preserve">完成时限：②20_年12月底，其他20_年12月底。</w:t>
      </w:r>
    </w:p>
    <w:p>
      <w:pPr>
        <w:ind w:left="0" w:right="0" w:firstLine="560"/>
        <w:spacing w:before="450" w:after="450" w:line="312" w:lineRule="auto"/>
      </w:pPr>
      <w:r>
        <w:rPr>
          <w:rFonts w:ascii="宋体" w:hAnsi="宋体" w:eastAsia="宋体" w:cs="宋体"/>
          <w:color w:val="000"/>
          <w:sz w:val="28"/>
          <w:szCs w:val="28"/>
        </w:rPr>
        <w:t xml:space="preserve">18、“灯下黑”问题严重，20_年以来全省有316名纪检监察干部被立案查处，其中省纪委机关11人。</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责任单位：党委组织部。</w:t>
      </w:r>
    </w:p>
    <w:p>
      <w:pPr>
        <w:ind w:left="0" w:right="0" w:firstLine="560"/>
        <w:spacing w:before="450" w:after="450" w:line="312" w:lineRule="auto"/>
      </w:pPr>
      <w:r>
        <w:rPr>
          <w:rFonts w:ascii="宋体" w:hAnsi="宋体" w:eastAsia="宋体" w:cs="宋体"/>
          <w:color w:val="000"/>
          <w:sz w:val="28"/>
          <w:szCs w:val="28"/>
        </w:rPr>
        <w:t xml:space="preserve">整改任务和措施：①贯彻落实“打铁必须自身硬”要求，进一步加强纪检监察干部的教育监督管理，不断强化自我监督、自我约束意识。②深化监督执纪“四种形态”，敢于刀刃向内，严肃查处执纪违纪行为，锻造忠诚干净担当的执纪监察专业化队伍。</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19、政治生态尚未根本好转。纪律规矩意识不够强，遇事“找人”“摆平”“搞定”的观念较为普遍，导致规矩严不起来，“潜规则”大行其道，违反政治纪律和政治规矩问题时有发生。</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牵头部门：纪委监察科、党委组织部。</w:t>
      </w:r>
    </w:p>
    <w:p>
      <w:pPr>
        <w:ind w:left="0" w:right="0" w:firstLine="560"/>
        <w:spacing w:before="450" w:after="450" w:line="312" w:lineRule="auto"/>
      </w:pPr>
      <w:r>
        <w:rPr>
          <w:rFonts w:ascii="宋体" w:hAnsi="宋体" w:eastAsia="宋体" w:cs="宋体"/>
          <w:color w:val="000"/>
          <w:sz w:val="28"/>
          <w:szCs w:val="28"/>
        </w:rPr>
        <w:t xml:space="preserve">责任单位：各党委、机关各部门。</w:t>
      </w:r>
    </w:p>
    <w:p>
      <w:pPr>
        <w:ind w:left="0" w:right="0" w:firstLine="560"/>
        <w:spacing w:before="450" w:after="450" w:line="312" w:lineRule="auto"/>
      </w:pPr>
      <w:r>
        <w:rPr>
          <w:rFonts w:ascii="宋体" w:hAnsi="宋体" w:eastAsia="宋体" w:cs="宋体"/>
          <w:color w:val="000"/>
          <w:sz w:val="28"/>
          <w:szCs w:val="28"/>
        </w:rPr>
        <w:t xml:space="preserve">整改任务和措施：强化党员干部自身修养，增强纪律意识，自觉抵制重人情、拉关系、不讲原则的风气。①强化党员领导干部法治精神和政德教育，用身边人、身边事开展正反两方面教育。②大力推进党务公开，让权力在阳光下运行。③严肃党内政治生活，严明党的政治纪律和政治规矩，加大监督检查和查处力度，坚决防止“七个有之”问题。④发挥干部监督联席会议制度作用，建立干部监督信息数据库，综合运用巡察、审计考核、信访、“一报告两评议”等成果，发现行贿买官人员，按照《关于严厉整治干部选拔任用工作中行贿受贿行为的通知》等规定严肃查处。</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20、“抱团”思想根深蒂固，有的任人唯亲、任人唯利、任人唯圈，一些被提拔的干部不感谢组织、感谢个人，搞人身依附。</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坚持德才兼备、以德为先，五湖四海、任人唯贤，事业为上、公道正派的选人用人导向。①强化选人用人监督，严格执行《党政领导干部选拔任用工作有关事项报告（办法）》。特别是领导干部的近亲属、身边人员提拔使用的，要严格按要求上报。②通过开展巡察检查着力发现和纠正任人唯亲、亲亲疏疏、搞小圈子等用人导向不正的问题。③严格执行交流回避制度，重要领导岗位选用坚决执行交流任职，对在同一岗位任职时间较长，或考核考察中反映社交圈比较复杂的干部，慎重使用或及时交流。④加强党的政治纪律和政治规矩教育，注重梳理近年来的典型案件，以案明纪、形成震慑。</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21、重点领域和基层腐败问题多发。20_年中央巡视以来，全省查处领导干部及亲属插手工程建设、土地出让、房产开发等领域案件4049件。有的白天当干部、晚上当老板。有的国有企业利益输送问题严重，“穷庙富方丈”。有的国企领导为亲友谋求“特殊照顾”。</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拓宽信访举报渠道，重点受理领导干部为亲友谋求特殊照顾等腐败问题。②开展土地承包、涉农贷款等专项整治，严肃查处侵害群众利益、搞利益输送等违纪违法问题。③全面深入查找领导干部在权力运行中的风险点，研究制定相关制度，堵塞漏洞。</w:t>
      </w:r>
    </w:p>
    <w:p>
      <w:pPr>
        <w:ind w:left="0" w:right="0" w:firstLine="560"/>
        <w:spacing w:before="450" w:after="450" w:line="312" w:lineRule="auto"/>
      </w:pPr>
      <w:r>
        <w:rPr>
          <w:rFonts w:ascii="宋体" w:hAnsi="宋体" w:eastAsia="宋体" w:cs="宋体"/>
          <w:color w:val="000"/>
          <w:sz w:val="28"/>
          <w:szCs w:val="28"/>
        </w:rPr>
        <w:t xml:space="preserve">完成时限：20_年6月底。</w:t>
      </w:r>
    </w:p>
    <w:p>
      <w:pPr>
        <w:ind w:left="0" w:right="0" w:firstLine="560"/>
        <w:spacing w:before="450" w:after="450" w:line="312" w:lineRule="auto"/>
      </w:pPr>
      <w:r>
        <w:rPr>
          <w:rFonts w:ascii="宋体" w:hAnsi="宋体" w:eastAsia="宋体" w:cs="宋体"/>
          <w:color w:val="000"/>
          <w:sz w:val="28"/>
          <w:szCs w:val="28"/>
        </w:rPr>
        <w:t xml:space="preserve">22、群众身边的腐败问题多发，20_年中央巡视以来，全省查处群众身边的不正之风和腐败问题9989个，发生在巡视后的占35%。</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畅通投诉举报渠道，对扶贫领域、土地承包、惠农领域等群众身边腐败问题第一时间受理处置;及时处置扶贫、审计、财务、民政等有关职能部门移交线索。②严厉惩治群众身边腐败问题，对性质恶劣、情节严重、较为典型案件重点查办。③按照总局党委部署，适时开展巡察工作。重点巡察扶贫、惠农领域等群众身边腐败问题。④加强监督检查。对问题反映比较集中，或者问题线索较多但查处不力的单位进行监督检查，约谈主要负责人，督促问题整改。⑤公开曝光典型案例，形成震慑。</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23、中央巡视组移交的行政类信访事项4418件。按问题分类，省农垦总局211件。</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牵头部门：信访办。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及时准确地将信访事项交办至责任单位，按信访事项内容分类转送至各职能部门，并对办理情况进行核查。实现办结率100%，对诉求合理或部分有理的化解率达到90%以上，诉求无理的要教育疏导到位，依法处置缠访、闹访人员。</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24、中央巡视组移交的纪检监察类信访事项1097件。其中，省农垦总局32件。</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认真梳理严格排查，该立案立案，该了结了结。立行立改，做到件件有着落，事事有结果。②对经调查反映问题属实、被举报人确有违纪行为的，要给予纪律处分，构成犯罪的移送有关机关；对反映问题不属实的，予以了结。</w:t>
      </w:r>
    </w:p>
    <w:p>
      <w:pPr>
        <w:ind w:left="0" w:right="0" w:firstLine="560"/>
        <w:spacing w:before="450" w:after="450" w:line="312" w:lineRule="auto"/>
      </w:pPr>
      <w:r>
        <w:rPr>
          <w:rFonts w:ascii="宋体" w:hAnsi="宋体" w:eastAsia="宋体" w:cs="宋体"/>
          <w:color w:val="000"/>
          <w:sz w:val="28"/>
          <w:szCs w:val="28"/>
        </w:rPr>
        <w:t xml:space="preserve">完成时限：①20_年12月底，②按相关规定限时办结。</w:t>
      </w:r>
    </w:p>
    <w:p>
      <w:pPr>
        <w:ind w:left="0" w:right="0" w:firstLine="560"/>
        <w:spacing w:before="450" w:after="450" w:line="312" w:lineRule="auto"/>
      </w:pPr>
      <w:r>
        <w:rPr>
          <w:rFonts w:ascii="宋体" w:hAnsi="宋体" w:eastAsia="宋体" w:cs="宋体"/>
          <w:color w:val="000"/>
          <w:sz w:val="28"/>
          <w:szCs w:val="28"/>
        </w:rPr>
        <w:t xml:space="preserve">25、中央巡视组移交的政法类信访事项2400件。其中，省农垦总局43件。</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牵头部门：综治办、信访办。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对政法类信访事项实现办结率100%;对诉求合理合法的，依法导入法律程序，化解率90%以上;对诉求无理的，做好释法析理和息访服判工作;对无理缠访、违法闹访并有违法犯罪行为的，坚决依法处置。</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26、上轮巡视反馈的工程建设、土地出让、房产开发等领域和农垦、森工等系统腐败问题没有得到有效遏制，违纪违法案件仍高发多发。</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强化从严治党工作力度，教育、监督、惩处并用，节奏不减、尺度不松，有效遏制腐败案件易发多发。①持续强化思想教育，不断提高领导干部遵规守纪和廉洁自律意识。切实加强干部监督管理，认真组织领导干部填报个人有关事项报告，通过年度考核、调研谈话、参加领导班子民主生活会等方式，进一步了解领导干部特别是一把手履职尽责情况。②定期研判信访举报形势，加大投诉举报线索处置力度，聚焦十八大以来不收敛、不收手，问题线索反映集中、群众反映强烈，现在重要岗位的领导干部，重点查处政治问题和经济问题相互交织的腐败案件。③纪委把基层单位“一把手”纳入监督重点，发现问题线索及时处置并报告同级党委书记。加强对党的十九大精神、党中央大政方针贯彻落实和党章党规执行情况的监督检查，及时发现严肃查处“七个有之”、搞两面派、做两面人、破坏党内政治生态问题。④加大通报曝光力度。对典型案例持续通报曝光，形成警示教育氛围。</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本方案涉及总局整改事项19项，剔除与《省委关于中央第六巡视组巡视反馈意见整改工作责任分工方案》相同事项，所需整改事项8项：</w:t>
      </w:r>
    </w:p>
    <w:p>
      <w:pPr>
        <w:ind w:left="0" w:right="0" w:firstLine="560"/>
        <w:spacing w:before="450" w:after="450" w:line="312" w:lineRule="auto"/>
      </w:pPr>
      <w:r>
        <w:rPr>
          <w:rFonts w:ascii="宋体" w:hAnsi="宋体" w:eastAsia="宋体" w:cs="宋体"/>
          <w:color w:val="000"/>
          <w:sz w:val="28"/>
          <w:szCs w:val="28"/>
        </w:rPr>
        <w:t xml:space="preserve">（一）论资排辈、简单以票取人的倾向仍一定程度存在，考虑“谁该用”较多，考虑“该用谁”不够。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用什么人、用在什么岗位上，一定要从工作需要出发，以事择人，不能简单把职位作为奖励干部的手段”的重要要求，聚焦农场改革和建设现代化大农业需要，坚持事业为上选人用人。①坚定贯彻执行新时代党的组织路线，深入落实好干部标准，坚决破除唯票、唯年龄等问题，鲜明树立事业为上的用人导向。②结合年度考核、日常调研等形式，加强对农场各级领导班子的分析研判，紧紧围绕职责任务、主营业务、专业需求、结构要求等选好干部、配强班子。③坚持事业为上、以事择人的原则，对敢担当善作为、推进改革意识强，专业素质好、有能力的干部提拔使用到关键岗位上，不搞论资排辈，实现人岗相适、人事相宜。④在干部选任工作中全面实行先谈话推荐、再会议推荐，着力强化党组织的领导和把关作用。</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二）在落实干部能“下”上不坚决，迁就照顾的情况比较多，特别是对一些年度考核排名靠后、群众反映较多的干部调整不及时。有的领导干部任职后，统带能力差、群众威信低，年度考核长期处于末位，导致班子问题越来越多、矛盾越积越深，才被迫进行岗位调整。</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对政治上不守规矩、廉洁上不干净、工作上不作为不担当或能力不够、作风上不实的领导干部，要坚决进行组织调整”的重要要求，切实加大推进干部“下”的力度。①综合运用日常谈话、年度考核、审计、信访、民主生活会等各方面成果，及时发现了解，多方信息比对，准确识别认定“下”的干部尤其是不适宜担任现职干部，进行坚决调整。②结合落实中央、省委和总局党委关于激励干部新担当新作为、推进干部能上能下有关政策规定，调整不适宜不作为，履职不力、不敢担当的干部，着力营造优者上、庸者下、劣者汰的良好用人环境。③把推进干部能“下”情况，作为农场党的建设责任制考核的重要内容，开展常态化考核，坚持传导压力，促使各级领导干部主动扛起责任、敢于动真碰硬，有力推动干部能“下”工作落实到位、见到实效。</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（三）履行调任有关程序不严格。20_年12月以来，个别从事业单位、群团组织调任机关任职的厅级干部未严格履行调任考察程序。</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严格执行《公务员调任规定（试行）》等规章制度，从严审核资格条件、从严履行程序，凡是由国有企事业单位、群团组织调入机关任职的，或者由国有企事业单位调入参公单位任职的领导干部，一律进行严格考察，并在调出、调入机关进行调任公示，并报上级相关部门审批同意。</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（四）少数干部转任重要岗位未进行民主推荐。</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整改任务和措施：严格执行干部任用条例有关规定，凡属非领导职务转任同级领导职务的、平级转任重要领导职务的，一律严格组织推荐考察。</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（五）“凡提必听”执行不规范。存在听取纪检机关意见不规范、程序倒置的情况。</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责任单位：纪委。</w:t>
      </w:r>
    </w:p>
    <w:p>
      <w:pPr>
        <w:ind w:left="0" w:right="0" w:firstLine="560"/>
        <w:spacing w:before="450" w:after="450" w:line="312" w:lineRule="auto"/>
      </w:pPr>
      <w:r>
        <w:rPr>
          <w:rFonts w:ascii="宋体" w:hAnsi="宋体" w:eastAsia="宋体" w:cs="宋体"/>
          <w:color w:val="000"/>
          <w:sz w:val="28"/>
          <w:szCs w:val="28"/>
        </w:rPr>
        <w:t xml:space="preserve">整改任务和措施：强化任前把关，对纪检监察机关意见“凡提必听”。①在干部选拔任用工作中，严格执行“凡提必听”审核把关措施，纪委未反馈或未调查核实清楚前坚决不上会。②结合开展年度考核等工作，加强对执行“凡提必听”情况的抽查，对存在问题的提醒谈话，反面典型案例以适当方式通报各级党组织。</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（六）清理企业和社团兼职不彻底。</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按照中央、省委和总局党委关于规范领导干部在企业、社团兼职有关政策规定，对农场各级领导干部在企业和社团兼职情况进行系统梳理，全面清理和规范违规兼职问题，对于符合兼职条件的由各级组织人事部门按照干部管理权限进行审批。整改结束后，建立经清理退出人员和经审批后继续兼职人员清单，做到底数清、情况明。</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（七）“裸官”管理不到位。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继续抓好配偶已移居国（境）外的国家工作人员任职岗位管理。①结合个人有关事项年度集中报告工作和日常管理监督，没有发现“裸官”的情况。②严格落实《配偶已移居国（境）外的国家工作人员任职岗位管理办法》，结合个人有关事项年度集中报告工作，加大对“裸官”的日常管理监督，发现“裸官”情形及时进行岗位调整，未按规定及时进行调整的追究党组织责任。</w:t>
      </w:r>
    </w:p>
    <w:p>
      <w:pPr>
        <w:ind w:left="0" w:right="0" w:firstLine="560"/>
        <w:spacing w:before="450" w:after="450" w:line="312" w:lineRule="auto"/>
      </w:pPr>
      <w:r>
        <w:rPr>
          <w:rFonts w:ascii="宋体" w:hAnsi="宋体" w:eastAsia="宋体" w:cs="宋体"/>
          <w:color w:val="000"/>
          <w:sz w:val="28"/>
          <w:szCs w:val="28"/>
        </w:rPr>
        <w:t xml:space="preserve">完成时限：20_年8月底。</w:t>
      </w:r>
    </w:p>
    <w:p>
      <w:pPr>
        <w:ind w:left="0" w:right="0" w:firstLine="560"/>
        <w:spacing w:before="450" w:after="450" w:line="312" w:lineRule="auto"/>
      </w:pPr>
      <w:r>
        <w:rPr>
          <w:rFonts w:ascii="宋体" w:hAnsi="宋体" w:eastAsia="宋体" w:cs="宋体"/>
          <w:color w:val="000"/>
          <w:sz w:val="28"/>
          <w:szCs w:val="28"/>
        </w:rPr>
        <w:t xml:space="preserve">（八）个别地区和单位违反编制管理规定和招录调动等人事纪律问题比较突出。一些干部将用编、招录、调动等工作需要当作资源，“靠山吃山、靠水吃水，大权大用、小权小用”，破坏社会公平，败坏社会风气。</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责任单位、部门：人社科。</w:t>
      </w:r>
    </w:p>
    <w:p>
      <w:pPr>
        <w:ind w:left="0" w:right="0" w:firstLine="560"/>
        <w:spacing w:before="450" w:after="450" w:line="312" w:lineRule="auto"/>
      </w:pPr>
      <w:r>
        <w:rPr>
          <w:rFonts w:ascii="宋体" w:hAnsi="宋体" w:eastAsia="宋体" w:cs="宋体"/>
          <w:color w:val="000"/>
          <w:sz w:val="28"/>
          <w:szCs w:val="28"/>
        </w:rPr>
        <w:t xml:space="preserve">整改任务和措施：严格执行中央和省委关于编制管理、公务员录用、事业单位人员招录和工作人员调动、调任有关政策规定，全面从严规范用编、招录、调动等方面工作。①将违规用编、招录、调动问题纳入选人用人检查重要内容，结合巡视或定向开展专项检查，发现相关问题及时查纠处理。②对近年来调动的领导干部进行排查，对违规调动的严肃纠正问责。</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本方案涉及总局整改事项3项，其中1项与《省委关于中央第六巡视组巡视反馈意见整改工作责任分工方案》相同，所需整改事项2项：</w:t>
      </w:r>
    </w:p>
    <w:p>
      <w:pPr>
        <w:ind w:left="0" w:right="0" w:firstLine="560"/>
        <w:spacing w:before="450" w:after="450" w:line="312" w:lineRule="auto"/>
      </w:pPr>
      <w:r>
        <w:rPr>
          <w:rFonts w:ascii="宋体" w:hAnsi="宋体" w:eastAsia="宋体" w:cs="宋体"/>
          <w:color w:val="000"/>
          <w:sz w:val="28"/>
          <w:szCs w:val="28"/>
        </w:rPr>
        <w:t xml:space="preserve">（一）一些地方意识形态工作责任制落实不到位。截至巡视组进驻时，13个市(地）中尚有7个市（地）党委和农垦、森工系统党委未向省委报送20_年下半年意识形态工作汇报。</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牵头部门：宣传办。</w:t>
      </w:r>
    </w:p>
    <w:p>
      <w:pPr>
        <w:ind w:left="0" w:right="0" w:firstLine="560"/>
        <w:spacing w:before="450" w:after="450" w:line="312" w:lineRule="auto"/>
      </w:pPr>
      <w:r>
        <w:rPr>
          <w:rFonts w:ascii="宋体" w:hAnsi="宋体" w:eastAsia="宋体" w:cs="宋体"/>
          <w:color w:val="000"/>
          <w:sz w:val="28"/>
          <w:szCs w:val="28"/>
        </w:rPr>
        <w:t xml:space="preserve">责任单位：意识形态领导小组成员单位。</w:t>
      </w:r>
    </w:p>
    <w:p>
      <w:pPr>
        <w:ind w:left="0" w:right="0" w:firstLine="560"/>
        <w:spacing w:before="450" w:after="450" w:line="312" w:lineRule="auto"/>
      </w:pPr>
      <w:r>
        <w:rPr>
          <w:rFonts w:ascii="宋体" w:hAnsi="宋体" w:eastAsia="宋体" w:cs="宋体"/>
          <w:color w:val="000"/>
          <w:sz w:val="28"/>
          <w:szCs w:val="28"/>
        </w:rPr>
        <w:t xml:space="preserve">整改任务和措施：①贯彻落实意识形态责任制，按要求完成各项整改工作任务，按时完成意识形态工作请示汇报工作，保证汇报材料质量。②按照《管理局党委贯彻落实〈省委意识形态工作责任制实施细则〉的意见》要求，成立农场党委意识形态工作领导小组，严格贯彻落实意识形态责任制各项要求。把意识形态工作纳入党委中心组、党课教育课程，每年组织党员干部进行系统的思想理论培训。③抓好中小学校的思想政治教育工作，对文化活动场所、创业展示馆等场地展示内容进行严格把关。④建立意识形态工作责任制检查考核制度，把意识形态工作纳入党建工作责任制，纳入领导班子、领导干部目标管理，作为民主生活会和述职报告的重要内容，接受监督和评议。每年按节点督促各基层单位上报意识形态工作汇报，同时按中央、省委要求完成农场党委的半年、全年意识形态工作汇报，保证汇报材料质量及上报材料时间。按照中央和省委要求按时完成各项整改工作任务。</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（二）网上舆论斗争主动性不强，对政治类有害信息和错误言论没有及时发现和快速处置。</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牵头部门：宣传办。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加强网络舆论管控力度，与网安、信访等部门密切配合，强化网络监测能力，确保及时发现网络有害信息和错误言论传播情况特别是涉垦的不良信息，给予快速处置。继续加强农场网评员队伍建设，建立一支政治素质过硬、熟悉网络传播规律、具有网上影响力的本地红色网络“大v”，同时积极联系团结国内知名网红“大v”，确保能及时有效处置各种网络不良信息和言论，使网络话语权牢牢掌握在自己手中。同时，加大网络空间整治力度，联合网安、信访等部门积极开展农场网络专项整治工作，建立健全场网络安全预防制度，强化解决网络突发事件的技术力量。在重要节庆、重要节点、重点时期，加强对农场各级网站、新媒体平台的监督检查，全力确保农场网络安全无事故。②旗帜鲜明、坚持不懈加强政治机关建设，加强全场各级党组织和广大党员思想建设和教育，坚定理想信念，牢固树立“四个意识”，坚定“四个自信”，带头维护习近平总书记核心地位、党中央权威和集中统一领导，及时发现农场各级领导干部错误言论的苗头动向，提前做好教育和防控。</w:t>
      </w:r>
    </w:p>
    <w:p>
      <w:pPr>
        <w:ind w:left="0" w:right="0" w:firstLine="560"/>
        <w:spacing w:before="450" w:after="450" w:line="312" w:lineRule="auto"/>
      </w:pPr>
      <w:r>
        <w:rPr>
          <w:rFonts w:ascii="宋体" w:hAnsi="宋体" w:eastAsia="宋体" w:cs="宋体"/>
          <w:color w:val="000"/>
          <w:sz w:val="28"/>
          <w:szCs w:val="28"/>
        </w:rPr>
        <w:t xml:space="preserve">完成时限：①20_年12月底，②20_年6月。</w:t>
      </w:r>
    </w:p>
    <w:p>
      <w:pPr>
        <w:ind w:left="0" w:right="0" w:firstLine="560"/>
        <w:spacing w:before="450" w:after="450" w:line="312" w:lineRule="auto"/>
      </w:pPr>
      <w:r>
        <w:rPr>
          <w:rFonts w:ascii="宋体" w:hAnsi="宋体" w:eastAsia="宋体" w:cs="宋体"/>
          <w:color w:val="000"/>
          <w:sz w:val="28"/>
          <w:szCs w:val="28"/>
        </w:rPr>
        <w:t xml:space="preserve">（一）深化思想认识。各单位要高度重视，把巡视整改工作作为检验“四个意识”和对党忠诚的试金石，明确将整改工作作为当前和今后一个时期重大政治任务来抓，坚持高标准、高质量、严要求，对反馈的问题全面抓好整改，不留死角、不遮掩、不回避，做到整改任务件件有着落，事事有人抓，确保整改任务保质保量如期完成。</w:t>
      </w:r>
    </w:p>
    <w:p>
      <w:pPr>
        <w:ind w:left="0" w:right="0" w:firstLine="560"/>
        <w:spacing w:before="450" w:after="450" w:line="312" w:lineRule="auto"/>
      </w:pPr>
      <w:r>
        <w:rPr>
          <w:rFonts w:ascii="宋体" w:hAnsi="宋体" w:eastAsia="宋体" w:cs="宋体"/>
          <w:color w:val="000"/>
          <w:sz w:val="28"/>
          <w:szCs w:val="28"/>
        </w:rPr>
        <w:t xml:space="preserve">（二）认真抓好组织实施。为顺利推进巡视反馈整改工作顺利进行，农场党委决定成立中央第六巡视组反馈意见整改工作领导小组，充分发挥整改工作领导小组的组织协调作用，各牵头单位、部门要切实担负起牵头、督办、落实的责任，按照分工抓好任务分解和工作落实，各责任单位、部门要搞好配合。</w:t>
      </w:r>
    </w:p>
    <w:p>
      <w:pPr>
        <w:ind w:left="0" w:right="0" w:firstLine="560"/>
        <w:spacing w:before="450" w:after="450" w:line="312" w:lineRule="auto"/>
      </w:pPr>
      <w:r>
        <w:rPr>
          <w:rFonts w:ascii="宋体" w:hAnsi="宋体" w:eastAsia="宋体" w:cs="宋体"/>
          <w:color w:val="000"/>
          <w:sz w:val="28"/>
          <w:szCs w:val="28"/>
        </w:rPr>
        <w:t xml:space="preserve">（三）健全完善“三个清单”。按照省委整改办要求，各牵头部门和责任部门根据整改内容细化工作措施和工作标准，明确完成时限和具体责任人。制定“问题清单”、“任务清单”和“责任清单”，做到问题明确，任务具体，责任清晰，确保整改任务落实落靠。</w:t>
      </w:r>
    </w:p>
    <w:p>
      <w:pPr>
        <w:ind w:left="0" w:right="0" w:firstLine="560"/>
        <w:spacing w:before="450" w:after="450" w:line="312" w:lineRule="auto"/>
      </w:pPr>
      <w:r>
        <w:rPr>
          <w:rFonts w:ascii="宋体" w:hAnsi="宋体" w:eastAsia="宋体" w:cs="宋体"/>
          <w:color w:val="000"/>
          <w:sz w:val="28"/>
          <w:szCs w:val="28"/>
        </w:rPr>
        <w:t xml:space="preserve">（四）建立佐证材料档案。对照整改进展情况，逐条梳理，完善佐证材料，重点体现20_年7月14日中央巡视反馈意见以来的工作。佐证材料包括：一是召开的各类会议的通知、会议纪要、领导讲话等；二是已经印发或制定的文件、制度等；三是已经开展的各类宣传教育、检查核查、专项整治等活动的通知、通报、报告等；四是已经作出人员或案件的处理、处分情况；五是其他证明推进巡视整改任务落实的文件材料。佐证材料要按照省委整改办要求的模板建档。</w:t>
      </w:r>
    </w:p>
    <w:p>
      <w:pPr>
        <w:ind w:left="0" w:right="0" w:firstLine="560"/>
        <w:spacing w:before="450" w:after="450" w:line="312" w:lineRule="auto"/>
      </w:pPr>
      <w:r>
        <w:rPr>
          <w:rFonts w:ascii="宋体" w:hAnsi="宋体" w:eastAsia="宋体" w:cs="宋体"/>
          <w:color w:val="000"/>
          <w:sz w:val="28"/>
          <w:szCs w:val="28"/>
        </w:rPr>
        <w:t xml:space="preserve">（五）加强巡视整改工作督办。巡视整改工作领导小组办公室强化督促检查，对重点问题进行跟踪督办，定期通报进展情况。对考核反馈的问题，明确专人、限时办结，对敷衍塞责、推诿扯皮，甚至拒不整改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