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最新学生瘦腿的最快方法--快速瘦腿的方法6个简单动作就能瘦腿范本(3篇)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学生瘦腿的最快方法--快速瘦腿的方法6个简单动作就能瘦腿范本一生产实习是教学与生产实际相结合的重要实践性教学环节。在生产实习过程中，学校也以培养学生观察问题、解决问题和向生产实际学习的能力和方法为目标。培养我们的团结合作精神，牢固树立我...</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(三)学习和了解机床的结构型式、结构种类和作用。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其次，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最新学生瘦腿的最快方法--快速瘦腿的方法6个简单动作就能瘦腿范本二</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20xx年x20xx日 至 20xx 年xx月xx日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w:t>
      </w:r>
    </w:p>
    <w:p>
      <w:pPr>
        <w:ind w:left="0" w:right="0" w:firstLine="560"/>
        <w:spacing w:before="450" w:after="450" w:line="312" w:lineRule="auto"/>
      </w:pPr>
      <w:r>
        <w:rPr>
          <w:rFonts w:ascii="宋体" w:hAnsi="宋体" w:eastAsia="宋体" w:cs="宋体"/>
          <w:color w:val="000"/>
          <w:sz w:val="28"/>
          <w:szCs w:val="28"/>
        </w:rPr>
        <w:t xml:space="preserve">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