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2025年工程造价大学生顶岗实习周记汇总(3篇)</w:t>
      </w:r>
      <w:bookmarkEnd w:id="1"/>
    </w:p>
    <w:p>
      <w:pPr>
        <w:jc w:val="center"/>
        <w:spacing w:before="0" w:after="450"/>
      </w:pPr>
      <w:r>
        <w:rPr>
          <w:rFonts w:ascii="Arial" w:hAnsi="Arial" w:eastAsia="Arial" w:cs="Arial"/>
          <w:color w:val="999999"/>
          <w:sz w:val="20"/>
          <w:szCs w:val="20"/>
        </w:rPr>
        <w:t xml:space="preserve">来源：网络  作者：紫陌红尘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工程造价大学生顶岗实习周记汇总一通过实践学习巩固，强化我们所学的知识，培养理论联系实际，综合运用所学知识解决实际问题，并开阔我们的工程技术眼界，工人和技术人员对待工作严谨认真的态度。xx年6月29日在老师的带领下我们来到了位于亚泰大...</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20_年工程造价大学生顶岗实习周记汇总一</w:t>
      </w:r>
    </w:p>
    <w:p>
      <w:pPr>
        <w:ind w:left="0" w:right="0" w:firstLine="560"/>
        <w:spacing w:before="450" w:after="450" w:line="312" w:lineRule="auto"/>
      </w:pPr>
      <w:r>
        <w:rPr>
          <w:rFonts w:ascii="宋体" w:hAnsi="宋体" w:eastAsia="宋体" w:cs="宋体"/>
          <w:color w:val="000"/>
          <w:sz w:val="28"/>
          <w:szCs w:val="28"/>
        </w:rPr>
        <w:t xml:space="preserve">通过实践学习巩固，强化我们所学的知识，培养理论联系实际，综合运用所学知识解决实际问题，并开阔我们的工程技术眼界，工人和技术人员对待工作严谨认真的态度。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xx年6月29日在老师的带领下我们来到了位于亚泰大街与宽府路交汇处的施工现场、在工作人员的讲解下我们了解了实习单位的概况，生产方法和规模、通过阅读该厂的施工图，结合图纸和际工程，使我们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本工程是区工程，由吉林省吴中置业有限公司项目部承建，由中国建筑第六工程局有限公司设计、吴中印象 期住宅吴中印象总建筑面积达82，999㎡，包括 栋多层洋房和4栋景观高层、社区规划围绕节点共享院落展开，营造步移景异场景，充满诗情画意，充分体现和谐社区、亲情邻里健康居住理念、建筑立面前卫新颖，色彩温暖明亮，质感细腻生动，趋向于极简主义审美口味，力图打造长春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在实习过程中我们都严格遵守老师的要求和施工单位的规章制度，全身心的投入到实习中去，认真听工作人员的讲解，积极发问。</w:t>
      </w:r>
    </w:p>
    <w:p>
      <w:pPr>
        <w:ind w:left="0" w:right="0" w:firstLine="560"/>
        <w:spacing w:before="450" w:after="450" w:line="312" w:lineRule="auto"/>
      </w:pPr>
      <w:r>
        <w:rPr>
          <w:rFonts w:ascii="宋体" w:hAnsi="宋体" w:eastAsia="宋体" w:cs="宋体"/>
          <w:color w:val="000"/>
          <w:sz w:val="28"/>
          <w:szCs w:val="28"/>
        </w:rPr>
        <w:t xml:space="preserve">2、对理论知识掌握不够扎实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2、熟悉图纸能力差，对平面图想象不出立体的样子</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首先，实习对我来说是个既熟悉又陌生的字眼，通过这一年的大学生提供）学习，我们经常会提到但却又未曾真正的涉及过实习，所以这次的实习给我留下了很深的记忆并带给我更多的期待。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通过实习全面的检验了我各方面的能力，它就像一块试金石，检验我能否将所学的理论知识用到实践中去，通过这次的实践，也让我知道了自己在哪方面的不足，给我今后的学习带来了很大的帮助、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20_年工程造价大学生顶岗实习周记汇总二</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xx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实习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本次实习包括很多方面，但主要是分为两个部分进行的：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第一周我们小组所负责的是xx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xx大师进行上机操作。前两天xx老师带着我们一点一点摸索的过程，也是清单大师软件熟悉的过程，后面三天主要是自我实践，做分配到的工程作业。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20_年工程造价大学生顶岗实习周记汇总三</w:t>
      </w:r>
    </w:p>
    <w:p>
      <w:pPr>
        <w:ind w:left="0" w:right="0" w:firstLine="560"/>
        <w:spacing w:before="450" w:after="450" w:line="312" w:lineRule="auto"/>
      </w:pPr>
      <w:r>
        <w:rPr>
          <w:rFonts w:ascii="宋体" w:hAnsi="宋体" w:eastAsia="宋体" w:cs="宋体"/>
          <w:color w:val="000"/>
          <w:sz w:val="28"/>
          <w:szCs w:val="28"/>
        </w:rPr>
        <w:t xml:space="preserve">合同编号：20xx年第(019)号</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一、委托服务、审计、验证项目情况</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二、委托乙方服务的内容或要求服务内容(需服务的内容在以下项目前划</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三、甲方在项目施实过程中应提供的资料(需提供的资料在以下项目前划勾)</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四、甲方在委托项目中承担的责任和义务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五、乙方在承办委托咨询业务中应承担的责任和义务。</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八、双方任何一方若无故撤消或不履行协议时，该方应赔偿对方经济损失(审计工程总造价的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九、本协议执行中华人民共和国经济合同法有关规定。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十、其它应说明的事项：</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 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 电话： 代表签字：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2025-04-01T06:58:23+08:00</dcterms:created>
  <dcterms:modified xsi:type="dcterms:W3CDTF">2025-04-01T06:58:23+08:00</dcterms:modified>
</cp:coreProperties>
</file>

<file path=docProps/custom.xml><?xml version="1.0" encoding="utf-8"?>
<Properties xmlns="http://schemas.openxmlformats.org/officeDocument/2006/custom-properties" xmlns:vt="http://schemas.openxmlformats.org/officeDocument/2006/docPropsVTypes"/>
</file>