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有关农村支部书记对照检查材料简短(六篇)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农村支部书记对照检查材料简短一在重视政治学习的基础上，认真抓好理论学习，深刻领会党的xx大精神，树立正确的人生观、价值观，保持较强的道德水准。服从大局，团结协作，配合支持上级政府开展各项农村工作。工作上廉洁奉公，严格要求自己，确保公平、...</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有关农村支部书记对照检查材料简短一</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有关农村支部书记对照检查材料简短二</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__年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2、丰富村民业余文化生活，力争文体中心各项设施配备到位，其中包括室外健身器2套，室内乒乓球桌一张，报纸书刊若干册;</w:t>
      </w:r>
    </w:p>
    <w:p>
      <w:pPr>
        <w:ind w:left="0" w:right="0" w:firstLine="560"/>
        <w:spacing w:before="450" w:after="450" w:line="312" w:lineRule="auto"/>
      </w:pPr>
      <w:r>
        <w:rPr>
          <w:rFonts w:ascii="宋体" w:hAnsi="宋体" w:eastAsia="宋体" w:cs="宋体"/>
          <w:color w:val="000"/>
          <w:sz w:val="28"/>
          <w:szCs w:val="28"/>
        </w:rPr>
        <w:t xml:space="preserve">3、配合全县城乡一体化供水工程，对村内自来水管道进行整体设计，并挖设排水沟，确保雨季排水畅通;</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1、鼓励某某大户扩大生产规模，积极帮助村民协调贷款上项目，转移剩余劳动力，为民增收。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总之，20__年度工作我村将围绕镇党委政府的各项工作目标任务，努力工作，团结协作，共同将村的各项事业上一个新台阶。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有关农村支部书记对照检查材料简短三</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xx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有关农村支部书记对照检查材料简短四</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有关农村支部书记对照检查材料简短五</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有关农村支部书记对照检查材料简短六</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2025-04-16T07:51:08+08:00</dcterms:created>
  <dcterms:modified xsi:type="dcterms:W3CDTF">2025-04-16T07:51:08+08:00</dcterms:modified>
</cp:coreProperties>
</file>

<file path=docProps/custom.xml><?xml version="1.0" encoding="utf-8"?>
<Properties xmlns="http://schemas.openxmlformats.org/officeDocument/2006/custom-properties" xmlns:vt="http://schemas.openxmlformats.org/officeDocument/2006/docPropsVTypes"/>
</file>